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4958B" w14:textId="1CC9C83B" w:rsidR="006C521E" w:rsidRDefault="006C521E" w:rsidP="00B035B9">
      <w:pPr>
        <w:pStyle w:val="CRCoverPage"/>
        <w:tabs>
          <w:tab w:val="right" w:pos="9639"/>
        </w:tabs>
        <w:spacing w:after="0"/>
        <w:rPr>
          <w:b/>
          <w:i/>
          <w:noProof/>
          <w:sz w:val="28"/>
        </w:rPr>
      </w:pPr>
      <w:r>
        <w:rPr>
          <w:b/>
          <w:noProof/>
          <w:sz w:val="24"/>
        </w:rPr>
        <w:t>3GPP TSG-RAN WG4 Meeting #10</w:t>
      </w:r>
      <w:r w:rsidR="00695E89">
        <w:rPr>
          <w:b/>
          <w:noProof/>
          <w:sz w:val="24"/>
        </w:rPr>
        <w:t>4</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84CF0">
        <w:rPr>
          <w:b/>
          <w:i/>
          <w:noProof/>
          <w:sz w:val="28"/>
        </w:rPr>
        <w:t>R4-22</w:t>
      </w:r>
      <w:r w:rsidR="0085152F">
        <w:rPr>
          <w:b/>
          <w:i/>
          <w:noProof/>
          <w:sz w:val="28"/>
        </w:rPr>
        <w:t>15242</w:t>
      </w:r>
      <w:r>
        <w:rPr>
          <w:b/>
          <w:i/>
          <w:noProof/>
          <w:sz w:val="28"/>
        </w:rPr>
        <w:fldChar w:fldCharType="end"/>
      </w:r>
    </w:p>
    <w:p w14:paraId="24E9C67F" w14:textId="7DEDEC10" w:rsidR="006C521E" w:rsidRDefault="006C521E" w:rsidP="006C521E">
      <w:pPr>
        <w:pStyle w:val="CRCoverPage"/>
        <w:outlineLvl w:val="0"/>
        <w:rPr>
          <w:b/>
          <w:noProof/>
          <w:sz w:val="24"/>
        </w:rPr>
      </w:pPr>
      <w:r>
        <w:rPr>
          <w:b/>
          <w:noProof/>
          <w:sz w:val="24"/>
        </w:rPr>
        <w:t xml:space="preserve">Electronic meeting, </w:t>
      </w:r>
      <w:r w:rsidR="00CF3583">
        <w:rPr>
          <w:rFonts w:eastAsia="宋体"/>
          <w:b/>
          <w:sz w:val="24"/>
          <w:szCs w:val="24"/>
          <w:lang w:eastAsia="zh-CN"/>
        </w:rPr>
        <w:t>August 15</w:t>
      </w:r>
      <w:r w:rsidR="00CF3583">
        <w:rPr>
          <w:rFonts w:eastAsia="宋体"/>
          <w:b/>
          <w:sz w:val="24"/>
          <w:szCs w:val="24"/>
          <w:vertAlign w:val="superscript"/>
          <w:lang w:eastAsia="zh-CN"/>
        </w:rPr>
        <w:t>th</w:t>
      </w:r>
      <w:r w:rsidR="00CF3583">
        <w:rPr>
          <w:rFonts w:eastAsia="宋体"/>
          <w:b/>
          <w:sz w:val="24"/>
          <w:szCs w:val="24"/>
          <w:lang w:eastAsia="zh-CN"/>
        </w:rPr>
        <w:t xml:space="preserve"> – 26</w:t>
      </w:r>
      <w:r w:rsidR="00CF3583" w:rsidRPr="008F6C99">
        <w:rPr>
          <w:rFonts w:eastAsia="宋体"/>
          <w:b/>
          <w:sz w:val="24"/>
          <w:szCs w:val="24"/>
          <w:vertAlign w:val="superscript"/>
          <w:lang w:eastAsia="zh-CN"/>
        </w:rPr>
        <w:t>th</w:t>
      </w:r>
      <w:r w:rsidR="00CF3583" w:rsidRPr="00CD5A36">
        <w:rPr>
          <w:rFonts w:eastAsia="宋体"/>
          <w:b/>
          <w:sz w:val="24"/>
          <w:szCs w:val="24"/>
          <w:lang w:eastAsia="zh-CN"/>
        </w:rPr>
        <w: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8DE60" w:rsidR="001E41F3" w:rsidRPr="00410371" w:rsidRDefault="00220D33" w:rsidP="00695E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521E">
              <w:rPr>
                <w:b/>
                <w:noProof/>
                <w:sz w:val="28"/>
              </w:rPr>
              <w:t>38.101-</w:t>
            </w:r>
            <w:r>
              <w:rPr>
                <w:b/>
                <w:noProof/>
                <w:sz w:val="28"/>
              </w:rPr>
              <w:fldChar w:fldCharType="end"/>
            </w:r>
            <w:r w:rsidR="00695E8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89E03" w:rsidR="001E41F3" w:rsidRPr="00410371" w:rsidRDefault="00923282" w:rsidP="00B66EED">
            <w:pPr>
              <w:pStyle w:val="CRCoverPage"/>
              <w:spacing w:after="0"/>
              <w:rPr>
                <w:noProof/>
              </w:rPr>
            </w:pPr>
            <w:r>
              <w:rPr>
                <w:b/>
                <w:noProof/>
                <w:sz w:val="28"/>
              </w:rPr>
              <w:t>1193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285CC" w:rsidR="001E41F3" w:rsidRPr="00410371" w:rsidRDefault="00220D33" w:rsidP="006C521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C52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B405F" w:rsidR="001E41F3" w:rsidRPr="00410371" w:rsidRDefault="00220D33" w:rsidP="00695E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521E">
              <w:rPr>
                <w:b/>
                <w:noProof/>
                <w:sz w:val="28"/>
              </w:rPr>
              <w:t>1</w:t>
            </w:r>
            <w:r w:rsidR="00B035B9">
              <w:rPr>
                <w:b/>
                <w:noProof/>
                <w:sz w:val="28"/>
              </w:rPr>
              <w:t>6</w:t>
            </w:r>
            <w:r w:rsidR="006C521E">
              <w:rPr>
                <w:b/>
                <w:noProof/>
                <w:sz w:val="28"/>
              </w:rPr>
              <w:t>.1</w:t>
            </w:r>
            <w:r w:rsidR="00695E89">
              <w:rPr>
                <w:b/>
                <w:noProof/>
                <w:sz w:val="28"/>
              </w:rPr>
              <w:t>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354E" w:rsidRPr="00D8354E"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A68E6" w:rsidR="00F25D98" w:rsidRDefault="006C521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E6731" w:rsidR="001E41F3" w:rsidRDefault="00695E89" w:rsidP="00B035B9">
            <w:pPr>
              <w:pStyle w:val="CRCoverPage"/>
              <w:spacing w:after="0"/>
              <w:ind w:left="100"/>
              <w:rPr>
                <w:noProof/>
              </w:rPr>
            </w:pPr>
            <w:r w:rsidRPr="00695E89">
              <w:t>Big CR for 38.101-1 maintenance part2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5C3F4C" w:rsidR="001E41F3" w:rsidRDefault="00220D33" w:rsidP="006C52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C521E">
              <w:rPr>
                <w:noProof/>
              </w:rPr>
              <w:t>MCC,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90A81F" w:rsidR="001E41F3" w:rsidRDefault="00220D33" w:rsidP="006C521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C521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B158E" w:rsidR="0064520B" w:rsidRDefault="00695E89" w:rsidP="006C521E">
            <w:pPr>
              <w:pStyle w:val="CRCoverPage"/>
              <w:spacing w:after="0"/>
              <w:ind w:left="100"/>
              <w:rPr>
                <w:noProof/>
              </w:rPr>
            </w:pPr>
            <w:r w:rsidRPr="00695E89">
              <w:rPr>
                <w:noProof/>
              </w:rPr>
              <w:t>NR_newRAT-Core, NR_RF_FR1-Core, NR_CA_R16_3BDL_1BUL-Core, LTE_NR_B41_Bn41_PC29dBm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C4207" w:rsidR="001E41F3" w:rsidRDefault="00220D33" w:rsidP="00695E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521E">
              <w:rPr>
                <w:noProof/>
              </w:rPr>
              <w:t>2022-0</w:t>
            </w:r>
            <w:r w:rsidR="00695E89">
              <w:rPr>
                <w:noProof/>
              </w:rPr>
              <w:t>8-29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28FB5" w:rsidR="001E41F3" w:rsidRDefault="00220D33" w:rsidP="00DE3F3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E3F3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D660A" w:rsidR="001E41F3" w:rsidRDefault="00220D33" w:rsidP="00B035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6C521E">
              <w:rPr>
                <w:noProof/>
              </w:rPr>
              <w:t>el-1</w:t>
            </w:r>
            <w:r>
              <w:rPr>
                <w:noProof/>
              </w:rPr>
              <w:fldChar w:fldCharType="end"/>
            </w:r>
            <w:r w:rsidR="00B035B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00858" w14:textId="77777777" w:rsidR="006C521E" w:rsidRPr="0038304B" w:rsidRDefault="006C521E" w:rsidP="006C521E">
            <w:pPr>
              <w:pStyle w:val="CRCoverPage"/>
              <w:spacing w:after="0"/>
              <w:ind w:left="100"/>
              <w:rPr>
                <w:lang w:val="en-US" w:eastAsia="zh-CN"/>
              </w:rPr>
            </w:pPr>
            <w:r w:rsidRPr="0038304B">
              <w:rPr>
                <w:lang w:val="en-US" w:eastAsia="zh-CN"/>
              </w:rPr>
              <w:t>This big CRs merge the multiple endorsed draft CRs. The reason for change in each endorsed draft CR is copied below.</w:t>
            </w:r>
          </w:p>
          <w:p w14:paraId="458CEF1C" w14:textId="77777777" w:rsidR="006C521E" w:rsidRDefault="006C521E" w:rsidP="006C521E">
            <w:pPr>
              <w:pStyle w:val="CRCoverPage"/>
              <w:spacing w:after="0"/>
              <w:ind w:left="100"/>
              <w:rPr>
                <w:noProof/>
                <w:lang w:val="en-US"/>
              </w:rPr>
            </w:pPr>
          </w:p>
          <w:p w14:paraId="4ABDE887" w14:textId="5DA950D0" w:rsidR="006C521E" w:rsidRPr="00EE00D9" w:rsidRDefault="00DD0F40" w:rsidP="006C521E">
            <w:pPr>
              <w:pStyle w:val="CRCoverPage"/>
              <w:spacing w:after="0"/>
              <w:ind w:left="100"/>
              <w:rPr>
                <w:b/>
                <w:bCs/>
                <w:noProof/>
                <w:lang w:eastAsia="zh-CN"/>
              </w:rPr>
            </w:pPr>
            <w:r w:rsidRPr="00DD0F40">
              <w:rPr>
                <w:b/>
                <w:bCs/>
                <w:noProof/>
                <w:lang w:eastAsia="zh-CN"/>
              </w:rPr>
              <w:t>R4-22</w:t>
            </w:r>
            <w:r w:rsidR="006D33E8">
              <w:rPr>
                <w:b/>
                <w:bCs/>
                <w:noProof/>
                <w:lang w:eastAsia="zh-CN"/>
              </w:rPr>
              <w:t>14198</w:t>
            </w:r>
            <w:r w:rsidRPr="00DD0F40">
              <w:rPr>
                <w:b/>
                <w:bCs/>
                <w:noProof/>
                <w:lang w:eastAsia="zh-CN"/>
              </w:rPr>
              <w:tab/>
            </w:r>
            <w:r w:rsidR="006D33E8" w:rsidRPr="006D33E8">
              <w:rPr>
                <w:b/>
                <w:bCs/>
                <w:noProof/>
                <w:lang w:eastAsia="zh-CN"/>
              </w:rPr>
              <w:t>Draft CR for updating the note of mandatory simultaneous Rx/Tx capability for FR1 NR-CA combinations</w:t>
            </w:r>
          </w:p>
          <w:p w14:paraId="232CF29D" w14:textId="77777777" w:rsidR="006D33E8" w:rsidRDefault="006D33E8" w:rsidP="006D33E8">
            <w:pPr>
              <w:pStyle w:val="CRCoverPage"/>
              <w:spacing w:after="0"/>
              <w:ind w:left="100"/>
              <w:rPr>
                <w:lang w:eastAsia="zh-CN"/>
              </w:rPr>
            </w:pPr>
            <w:r>
              <w:rPr>
                <w:lang w:eastAsia="zh-CN"/>
              </w:rPr>
              <w:t>The notes of mandatory simultaneous Rx/Tx capability for the following FR1 NR-CA configurations are missing.</w:t>
            </w:r>
          </w:p>
          <w:p w14:paraId="0E64268A" w14:textId="77777777" w:rsidR="006D33E8" w:rsidRDefault="006D33E8" w:rsidP="006D33E8">
            <w:pPr>
              <w:pStyle w:val="CRCoverPage"/>
              <w:spacing w:after="0"/>
              <w:ind w:left="100"/>
              <w:rPr>
                <w:lang w:eastAsia="zh-CN"/>
              </w:rPr>
            </w:pPr>
            <w:r>
              <w:rPr>
                <w:lang w:eastAsia="zh-CN"/>
              </w:rPr>
              <w:t>-</w:t>
            </w:r>
            <w:r>
              <w:rPr>
                <w:lang w:eastAsia="zh-CN"/>
              </w:rPr>
              <w:tab/>
              <w:t>CA_n28-n40</w:t>
            </w:r>
          </w:p>
          <w:p w14:paraId="59B96558" w14:textId="332723C5" w:rsidR="006C521E" w:rsidRDefault="006D33E8" w:rsidP="006D33E8">
            <w:pPr>
              <w:pStyle w:val="CRCoverPage"/>
              <w:spacing w:after="0"/>
              <w:ind w:left="100"/>
              <w:rPr>
                <w:lang w:eastAsia="zh-CN"/>
              </w:rPr>
            </w:pPr>
            <w:r>
              <w:rPr>
                <w:lang w:eastAsia="zh-CN"/>
              </w:rPr>
              <w:t>-</w:t>
            </w:r>
            <w:r>
              <w:rPr>
                <w:lang w:eastAsia="zh-CN"/>
              </w:rPr>
              <w:tab/>
              <w:t>CA_n1-n40-n78</w:t>
            </w:r>
          </w:p>
          <w:p w14:paraId="7F9419C6" w14:textId="77777777" w:rsidR="006D33E8" w:rsidRDefault="006D33E8" w:rsidP="006D33E8">
            <w:pPr>
              <w:pStyle w:val="CRCoverPage"/>
              <w:spacing w:after="0"/>
              <w:ind w:left="100"/>
              <w:rPr>
                <w:noProof/>
              </w:rPr>
            </w:pPr>
          </w:p>
          <w:p w14:paraId="3871B869" w14:textId="086D4320" w:rsidR="006C521E" w:rsidRPr="00EE00D9" w:rsidRDefault="00DD0F40" w:rsidP="006C521E">
            <w:pPr>
              <w:pStyle w:val="CRCoverPage"/>
              <w:spacing w:after="0"/>
              <w:ind w:left="100"/>
              <w:rPr>
                <w:b/>
                <w:bCs/>
                <w:noProof/>
                <w:lang w:eastAsia="zh-CN"/>
              </w:rPr>
            </w:pPr>
            <w:r w:rsidRPr="00DD0F40">
              <w:rPr>
                <w:b/>
                <w:bCs/>
                <w:noProof/>
                <w:lang w:eastAsia="zh-CN"/>
              </w:rPr>
              <w:t>R4-22</w:t>
            </w:r>
            <w:r w:rsidR="00784B07">
              <w:rPr>
                <w:b/>
                <w:bCs/>
                <w:noProof/>
                <w:lang w:eastAsia="zh-CN"/>
              </w:rPr>
              <w:t>11621</w:t>
            </w:r>
            <w:r w:rsidRPr="00DD0F40">
              <w:rPr>
                <w:b/>
                <w:bCs/>
                <w:noProof/>
                <w:lang w:eastAsia="zh-CN"/>
              </w:rPr>
              <w:tab/>
            </w:r>
            <w:r w:rsidR="00784B07" w:rsidRPr="00784B07">
              <w:rPr>
                <w:b/>
                <w:bCs/>
                <w:noProof/>
                <w:lang w:eastAsia="zh-CN"/>
              </w:rPr>
              <w:t>Correction of A-MPR for NS_50</w:t>
            </w:r>
          </w:p>
          <w:p w14:paraId="7DBC6D02" w14:textId="2D238423" w:rsidR="006C521E" w:rsidRPr="009032EC" w:rsidRDefault="00784B07" w:rsidP="00A813FE">
            <w:pPr>
              <w:pStyle w:val="CRCoverPage"/>
              <w:spacing w:after="0"/>
              <w:ind w:left="100"/>
              <w:rPr>
                <w:noProof/>
                <w:lang w:val="en-US"/>
              </w:rPr>
            </w:pPr>
            <w:r w:rsidRPr="00784B07">
              <w:rPr>
                <w:noProof/>
              </w:rPr>
              <w:t>The A-MPR value “A9” for NS_50 is defined in Rel-15 but is missing in Rel-16 &amp; 17.</w:t>
            </w:r>
          </w:p>
          <w:p w14:paraId="40AECFE6" w14:textId="77777777" w:rsidR="006C521E" w:rsidRDefault="006C521E" w:rsidP="006C521E">
            <w:pPr>
              <w:pStyle w:val="CRCoverPage"/>
              <w:spacing w:after="0"/>
              <w:ind w:left="100"/>
              <w:rPr>
                <w:noProof/>
                <w:lang w:val="en-US"/>
              </w:rPr>
            </w:pPr>
          </w:p>
          <w:p w14:paraId="617613DA" w14:textId="77573E3D" w:rsidR="00B563DF" w:rsidRPr="00EE00D9" w:rsidRDefault="00B563DF" w:rsidP="00B563DF">
            <w:pPr>
              <w:pStyle w:val="CRCoverPage"/>
              <w:spacing w:after="0"/>
              <w:ind w:left="100"/>
              <w:rPr>
                <w:b/>
                <w:bCs/>
                <w:noProof/>
                <w:lang w:eastAsia="zh-CN"/>
              </w:rPr>
            </w:pPr>
            <w:r w:rsidRPr="00DD0F40">
              <w:rPr>
                <w:b/>
                <w:bCs/>
                <w:noProof/>
                <w:lang w:eastAsia="zh-CN"/>
              </w:rPr>
              <w:t>R4-22</w:t>
            </w:r>
            <w:r>
              <w:rPr>
                <w:b/>
                <w:bCs/>
                <w:noProof/>
                <w:lang w:eastAsia="zh-CN"/>
              </w:rPr>
              <w:t>13732</w:t>
            </w:r>
            <w:r w:rsidRPr="00DD0F40">
              <w:rPr>
                <w:b/>
                <w:bCs/>
                <w:noProof/>
                <w:lang w:eastAsia="zh-CN"/>
              </w:rPr>
              <w:tab/>
            </w:r>
            <w:r w:rsidRPr="00B563DF">
              <w:rPr>
                <w:b/>
                <w:bCs/>
                <w:noProof/>
                <w:lang w:eastAsia="zh-CN"/>
              </w:rPr>
              <w:t>draft CR for TS 38.101-1: correction on intra-band UL CA contiguous CA requirement (Rel-16)</w:t>
            </w:r>
          </w:p>
          <w:p w14:paraId="1ABB1FB0" w14:textId="77777777" w:rsidR="00B563DF" w:rsidRDefault="00B563DF" w:rsidP="001B2005">
            <w:pPr>
              <w:pStyle w:val="CRCoverPage"/>
              <w:numPr>
                <w:ilvl w:val="0"/>
                <w:numId w:val="18"/>
              </w:numPr>
              <w:spacing w:after="0"/>
              <w:rPr>
                <w:noProof/>
                <w:lang w:eastAsia="zh-CN"/>
              </w:rPr>
            </w:pPr>
            <w:r>
              <w:rPr>
                <w:noProof/>
                <w:lang w:eastAsia="zh-CN"/>
              </w:rPr>
              <w:t>There are 2 definitions for BW</w:t>
            </w:r>
            <w:r w:rsidRPr="00237C56">
              <w:rPr>
                <w:noProof/>
                <w:vertAlign w:val="subscript"/>
                <w:lang w:eastAsia="zh-CN"/>
              </w:rPr>
              <w:t>RB_alloc</w:t>
            </w:r>
            <w:r>
              <w:rPr>
                <w:noProof/>
                <w:lang w:eastAsia="zh-CN"/>
              </w:rPr>
              <w:t xml:space="preserve"> in 6.2A.2.1 that need to be clarified.</w:t>
            </w:r>
          </w:p>
          <w:p w14:paraId="0B19B939" w14:textId="76E59912" w:rsidR="00B563DF" w:rsidRDefault="00B563DF" w:rsidP="001B2005">
            <w:pPr>
              <w:pStyle w:val="CRCoverPage"/>
              <w:numPr>
                <w:ilvl w:val="0"/>
                <w:numId w:val="18"/>
              </w:numPr>
              <w:spacing w:after="0"/>
              <w:rPr>
                <w:noProof/>
                <w:lang w:eastAsia="zh-CN"/>
              </w:rPr>
            </w:pPr>
            <w:r>
              <w:rPr>
                <w:noProof/>
                <w:lang w:eastAsia="zh-CN"/>
              </w:rPr>
              <w:t>There is statement on MPR for contiguous CA when different waveform on UL CCs are applied</w:t>
            </w:r>
          </w:p>
          <w:p w14:paraId="002FA5DC" w14:textId="58D17796" w:rsidR="009848C2" w:rsidRDefault="009848C2" w:rsidP="00B563DF">
            <w:pPr>
              <w:pStyle w:val="CRCoverPage"/>
              <w:spacing w:after="0"/>
              <w:ind w:left="100"/>
              <w:rPr>
                <w:noProof/>
                <w:lang w:val="en-US"/>
              </w:rPr>
            </w:pPr>
          </w:p>
          <w:p w14:paraId="2BA44B70" w14:textId="43EC4D47" w:rsidR="00D91D23" w:rsidRPr="00EE00D9" w:rsidRDefault="00D91D23" w:rsidP="00D91D23">
            <w:pPr>
              <w:pStyle w:val="CRCoverPage"/>
              <w:spacing w:after="0"/>
              <w:ind w:left="100"/>
              <w:rPr>
                <w:b/>
                <w:bCs/>
                <w:noProof/>
                <w:lang w:eastAsia="zh-CN"/>
              </w:rPr>
            </w:pPr>
            <w:r w:rsidRPr="00DD0F40">
              <w:rPr>
                <w:b/>
                <w:bCs/>
                <w:noProof/>
                <w:lang w:eastAsia="zh-CN"/>
              </w:rPr>
              <w:t>R4-22</w:t>
            </w:r>
            <w:r>
              <w:rPr>
                <w:b/>
                <w:bCs/>
                <w:noProof/>
                <w:lang w:eastAsia="zh-CN"/>
              </w:rPr>
              <w:t>13362</w:t>
            </w:r>
            <w:r w:rsidRPr="00DD0F40">
              <w:rPr>
                <w:b/>
                <w:bCs/>
                <w:noProof/>
                <w:lang w:eastAsia="zh-CN"/>
              </w:rPr>
              <w:tab/>
            </w:r>
            <w:r w:rsidRPr="00D91D23">
              <w:rPr>
                <w:b/>
                <w:bCs/>
                <w:noProof/>
                <w:lang w:eastAsia="zh-CN"/>
              </w:rPr>
              <w:t>Correction to intra-band CA requirements</w:t>
            </w:r>
          </w:p>
          <w:p w14:paraId="58EED7B6" w14:textId="20FC7F97" w:rsidR="00D91D23" w:rsidRPr="009032EC" w:rsidRDefault="00D91D23" w:rsidP="00D91D23">
            <w:pPr>
              <w:pStyle w:val="CRCoverPage"/>
              <w:spacing w:after="0"/>
              <w:ind w:left="100"/>
              <w:rPr>
                <w:noProof/>
                <w:lang w:val="en-US"/>
              </w:rPr>
            </w:pPr>
            <w:r>
              <w:rPr>
                <w:rFonts w:eastAsia="等线" w:hint="eastAsia"/>
                <w:noProof/>
                <w:lang w:eastAsia="zh-CN"/>
              </w:rPr>
              <w:t>T</w:t>
            </w:r>
            <w:r>
              <w:rPr>
                <w:rFonts w:eastAsia="等线"/>
                <w:noProof/>
                <w:lang w:eastAsia="zh-CN"/>
              </w:rPr>
              <w:t>here are some editorial mistakes or incorrect references in current intra-band CA requirements, which need to be corrected.</w:t>
            </w:r>
          </w:p>
          <w:p w14:paraId="3EFA9F05" w14:textId="77777777" w:rsidR="009848C2" w:rsidRDefault="009848C2" w:rsidP="006C521E">
            <w:pPr>
              <w:pStyle w:val="CRCoverPage"/>
              <w:spacing w:after="0"/>
              <w:ind w:left="100"/>
              <w:rPr>
                <w:noProof/>
                <w:lang w:val="en-US"/>
              </w:rPr>
            </w:pPr>
          </w:p>
          <w:p w14:paraId="63C9C8AB" w14:textId="791BC1D3" w:rsidR="006607EA" w:rsidRPr="00EE00D9" w:rsidRDefault="006607EA" w:rsidP="006607EA">
            <w:pPr>
              <w:pStyle w:val="CRCoverPage"/>
              <w:spacing w:after="0"/>
              <w:ind w:left="100"/>
              <w:rPr>
                <w:b/>
                <w:bCs/>
                <w:noProof/>
                <w:lang w:eastAsia="zh-CN"/>
              </w:rPr>
            </w:pPr>
            <w:r w:rsidRPr="00DD0F40">
              <w:rPr>
                <w:b/>
                <w:bCs/>
                <w:noProof/>
                <w:lang w:eastAsia="zh-CN"/>
              </w:rPr>
              <w:t>R4-22</w:t>
            </w:r>
            <w:r>
              <w:rPr>
                <w:b/>
                <w:bCs/>
                <w:noProof/>
                <w:lang w:eastAsia="zh-CN"/>
              </w:rPr>
              <w:t>12018</w:t>
            </w:r>
            <w:r w:rsidRPr="00DD0F40">
              <w:rPr>
                <w:b/>
                <w:bCs/>
                <w:noProof/>
                <w:lang w:eastAsia="zh-CN"/>
              </w:rPr>
              <w:tab/>
            </w:r>
            <w:r w:rsidRPr="006607EA">
              <w:rPr>
                <w:b/>
                <w:bCs/>
                <w:noProof/>
                <w:lang w:eastAsia="zh-CN"/>
              </w:rPr>
              <w:t>Cat F Rel-16 Draft CR to 38.101-1 to correct the typo of CA carrier leakage</w:t>
            </w:r>
          </w:p>
          <w:p w14:paraId="4F24228F" w14:textId="04120BCB" w:rsidR="006607EA" w:rsidRPr="009032EC" w:rsidRDefault="006607EA" w:rsidP="006607EA">
            <w:pPr>
              <w:pStyle w:val="CRCoverPage"/>
              <w:spacing w:after="0"/>
              <w:ind w:left="100"/>
              <w:rPr>
                <w:noProof/>
                <w:lang w:val="en-US"/>
              </w:rPr>
            </w:pPr>
            <w:r>
              <w:rPr>
                <w:noProof/>
                <w:lang w:eastAsia="zh-CN"/>
              </w:rPr>
              <w:t>Correct the error of intra-band contiguous and non-contiguous CA carrier leakage in clause 6.4A.2.1.3 and 6.4A.2.2.3, in which the reference table 6.4A.2.4.3-1 does not exist.</w:t>
            </w:r>
          </w:p>
          <w:p w14:paraId="2FB36234" w14:textId="77777777" w:rsidR="009848C2" w:rsidRDefault="009848C2" w:rsidP="006C521E">
            <w:pPr>
              <w:pStyle w:val="CRCoverPage"/>
              <w:spacing w:after="0"/>
              <w:ind w:left="100"/>
              <w:rPr>
                <w:noProof/>
                <w:lang w:val="en-US"/>
              </w:rPr>
            </w:pPr>
          </w:p>
          <w:p w14:paraId="01B9709A" w14:textId="567AE024" w:rsidR="00E04EED" w:rsidRPr="00EE00D9" w:rsidRDefault="00E04EED" w:rsidP="00E04EED">
            <w:pPr>
              <w:pStyle w:val="CRCoverPage"/>
              <w:spacing w:after="0"/>
              <w:ind w:left="100"/>
              <w:rPr>
                <w:b/>
                <w:bCs/>
                <w:noProof/>
                <w:lang w:eastAsia="zh-CN"/>
              </w:rPr>
            </w:pPr>
            <w:r w:rsidRPr="00DD0F40">
              <w:rPr>
                <w:b/>
                <w:bCs/>
                <w:noProof/>
                <w:lang w:eastAsia="zh-CN"/>
              </w:rPr>
              <w:t>R4-22</w:t>
            </w:r>
            <w:r>
              <w:rPr>
                <w:b/>
                <w:bCs/>
                <w:noProof/>
                <w:lang w:eastAsia="zh-CN"/>
              </w:rPr>
              <w:t>12</w:t>
            </w:r>
            <w:r w:rsidR="00F960BD">
              <w:rPr>
                <w:b/>
                <w:bCs/>
                <w:noProof/>
                <w:lang w:eastAsia="zh-CN"/>
              </w:rPr>
              <w:t>603</w:t>
            </w:r>
            <w:r w:rsidRPr="00DD0F40">
              <w:rPr>
                <w:b/>
                <w:bCs/>
                <w:noProof/>
                <w:lang w:eastAsia="zh-CN"/>
              </w:rPr>
              <w:tab/>
            </w:r>
            <w:r w:rsidR="00F960BD" w:rsidRPr="00F960BD">
              <w:rPr>
                <w:b/>
                <w:bCs/>
                <w:noProof/>
                <w:lang w:eastAsia="zh-CN"/>
              </w:rPr>
              <w:t>Draft CR to 38.101-1: Corrections on Pcmax for UL MIMO to support PC1.5 29dBm</w:t>
            </w:r>
          </w:p>
          <w:p w14:paraId="00EAD7DD" w14:textId="4F0EC456" w:rsidR="009848C2" w:rsidRDefault="00F960BD" w:rsidP="006C521E">
            <w:pPr>
              <w:pStyle w:val="CRCoverPage"/>
              <w:spacing w:after="0"/>
              <w:ind w:left="100"/>
            </w:pPr>
            <w:r>
              <w:t>PC1.5 for UL MIMO has been introduced from R16, but the Pcmax in Pcmax tolerance table only supports up to 26dBm.</w:t>
            </w:r>
          </w:p>
          <w:p w14:paraId="048EF4C2" w14:textId="77777777" w:rsidR="00F960BD" w:rsidRDefault="00F960BD" w:rsidP="006C521E">
            <w:pPr>
              <w:pStyle w:val="CRCoverPage"/>
              <w:spacing w:after="0"/>
              <w:ind w:left="100"/>
            </w:pPr>
          </w:p>
          <w:p w14:paraId="0D6A933C" w14:textId="307DCAAA" w:rsidR="006C521E" w:rsidRDefault="00DD0F40" w:rsidP="006C521E">
            <w:pPr>
              <w:pStyle w:val="CRCoverPage"/>
              <w:spacing w:after="0"/>
              <w:ind w:left="100"/>
              <w:rPr>
                <w:b/>
                <w:bCs/>
                <w:noProof/>
                <w:lang w:eastAsia="zh-CN"/>
              </w:rPr>
            </w:pPr>
            <w:r w:rsidRPr="00DD0F40">
              <w:rPr>
                <w:b/>
                <w:bCs/>
                <w:noProof/>
                <w:lang w:eastAsia="zh-CN"/>
              </w:rPr>
              <w:t>R4-22</w:t>
            </w:r>
            <w:r w:rsidR="00CF3583">
              <w:rPr>
                <w:b/>
                <w:bCs/>
                <w:noProof/>
                <w:lang w:eastAsia="zh-CN"/>
              </w:rPr>
              <w:t>13224</w:t>
            </w:r>
            <w:r w:rsidRPr="00DD0F40">
              <w:rPr>
                <w:b/>
                <w:bCs/>
                <w:noProof/>
                <w:lang w:eastAsia="zh-CN"/>
              </w:rPr>
              <w:tab/>
            </w:r>
            <w:r w:rsidR="00CF3583" w:rsidRPr="00CF3583">
              <w:rPr>
                <w:b/>
                <w:bCs/>
                <w:noProof/>
                <w:lang w:eastAsia="zh-CN"/>
              </w:rPr>
              <w:t>draftCR to 38.101-1 Corrections to tables with wrong unit declarations</w:t>
            </w:r>
          </w:p>
          <w:p w14:paraId="037584CF" w14:textId="4219BE38" w:rsidR="007D1805" w:rsidRDefault="00CF3583" w:rsidP="007D1805">
            <w:pPr>
              <w:pStyle w:val="CRCoverPage"/>
              <w:spacing w:after="0"/>
              <w:ind w:left="100"/>
              <w:rPr>
                <w:noProof/>
                <w:lang w:eastAsia="zh-CN"/>
              </w:rPr>
            </w:pPr>
            <w:r>
              <w:t>Several tables in Section 7.6 through 7.8 have wrong units defined</w:t>
            </w:r>
            <w:r w:rsidR="007D1805">
              <w:rPr>
                <w:noProof/>
                <w:lang w:eastAsia="zh-CN"/>
              </w:rPr>
              <w:t>.</w:t>
            </w:r>
          </w:p>
          <w:p w14:paraId="1AE8B9EE" w14:textId="77777777" w:rsidR="007D1805" w:rsidRDefault="007D1805" w:rsidP="007D1805">
            <w:pPr>
              <w:pStyle w:val="CRCoverPage"/>
              <w:spacing w:after="0"/>
              <w:ind w:left="100"/>
              <w:rPr>
                <w:noProof/>
              </w:rPr>
            </w:pPr>
          </w:p>
          <w:p w14:paraId="4D6E6575" w14:textId="45353ED1" w:rsidR="00DD0F40" w:rsidRDefault="00DD0F40" w:rsidP="00DD0F40">
            <w:pPr>
              <w:pStyle w:val="CRCoverPage"/>
              <w:spacing w:after="0"/>
              <w:ind w:left="100"/>
              <w:rPr>
                <w:b/>
                <w:bCs/>
                <w:noProof/>
                <w:lang w:eastAsia="zh-CN"/>
              </w:rPr>
            </w:pPr>
            <w:r w:rsidRPr="00DD0F40">
              <w:rPr>
                <w:b/>
                <w:bCs/>
                <w:noProof/>
                <w:lang w:eastAsia="zh-CN"/>
              </w:rPr>
              <w:t>R4-22</w:t>
            </w:r>
            <w:r w:rsidR="00EB4079">
              <w:rPr>
                <w:b/>
                <w:bCs/>
                <w:noProof/>
                <w:lang w:eastAsia="zh-CN"/>
              </w:rPr>
              <w:t>14966</w:t>
            </w:r>
            <w:r w:rsidRPr="00DD0F40">
              <w:rPr>
                <w:b/>
                <w:bCs/>
                <w:noProof/>
                <w:lang w:eastAsia="zh-CN"/>
              </w:rPr>
              <w:tab/>
            </w:r>
            <w:r w:rsidR="00EB4079" w:rsidRPr="00EB4079">
              <w:rPr>
                <w:b/>
                <w:bCs/>
                <w:noProof/>
                <w:lang w:eastAsia="zh-CN"/>
              </w:rPr>
              <w:t>Correction to EVM measurement point for DFTs-OFDM DM-RS Type 2</w:t>
            </w:r>
          </w:p>
          <w:p w14:paraId="4CD6987E" w14:textId="77777777" w:rsidR="00EB4079" w:rsidRPr="003472A0" w:rsidRDefault="00EB4079" w:rsidP="00EB4079">
            <w:pPr>
              <w:pStyle w:val="CRCoverPage"/>
              <w:spacing w:after="0"/>
              <w:ind w:left="100"/>
              <w:rPr>
                <w:noProof/>
                <w:lang w:eastAsia="ja-JP"/>
              </w:rPr>
            </w:pPr>
            <w:r w:rsidRPr="003472A0">
              <w:rPr>
                <w:noProof/>
                <w:lang w:eastAsia="ja-JP"/>
              </w:rPr>
              <w:t>DFTs-OFDM</w:t>
            </w:r>
            <w:r w:rsidRPr="003472A0">
              <w:rPr>
                <w:rFonts w:hint="eastAsia"/>
                <w:noProof/>
                <w:lang w:eastAsia="ja-JP"/>
              </w:rPr>
              <w:t xml:space="preserve"> D</w:t>
            </w:r>
            <w:r w:rsidRPr="003472A0">
              <w:rPr>
                <w:noProof/>
                <w:lang w:eastAsia="ja-JP"/>
              </w:rPr>
              <w:t>MRS Type-2 to achieve Low-PAPR by Pi/2 shift BPSK is newly defined from 38.211 Release 16. Conventional DMRS has its modulated symbols mapped directly to the frequency domain in a UE, but DFTs-OFDM DM-RS Type 2 has its modulated symbols mapped to the frequency domain after DFT instead. This is the same process as DFT-s-OFDM PUSCH and PUCCH.</w:t>
            </w:r>
          </w:p>
          <w:p w14:paraId="708AA7DE" w14:textId="5FA4FAA7" w:rsidR="00DD0F40" w:rsidRPr="006C521E" w:rsidRDefault="00EB4079" w:rsidP="00EB4079">
            <w:pPr>
              <w:pStyle w:val="CRCoverPage"/>
              <w:spacing w:after="0"/>
              <w:ind w:left="100"/>
              <w:rPr>
                <w:noProof/>
              </w:rPr>
            </w:pPr>
            <w:r w:rsidRPr="003472A0">
              <w:rPr>
                <w:noProof/>
                <w:lang w:eastAsia="ja-JP"/>
              </w:rPr>
              <w:t xml:space="preserve">Calculating the EVM of DFTs-OFDM DM-RS Type 2 according to the current EVM measurement block diagram in Figure </w:t>
            </w:r>
            <w:r>
              <w:rPr>
                <w:noProof/>
                <w:lang w:eastAsia="ja-JP"/>
              </w:rPr>
              <w:t>F.1-1</w:t>
            </w:r>
            <w:r w:rsidRPr="003472A0">
              <w:rPr>
                <w:noProof/>
                <w:lang w:eastAsia="ja-JP"/>
              </w:rPr>
              <w:t xml:space="preserve"> cannot provide a correct EVM result, the constellation of modulated symbols (Pi/2 shift BPSK) being incorrectly calculated prior to IDFT. It is appropriate to correct the EVM measurement block diagram to calculate EVM by the constellation after IDFT, similarly to DFT-s-OFDM PUSCH.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01B95" w14:textId="77777777" w:rsidR="006C521E" w:rsidRPr="0038304B" w:rsidRDefault="006C521E" w:rsidP="006C521E">
            <w:pPr>
              <w:pStyle w:val="CRCoverPage"/>
              <w:spacing w:after="0"/>
              <w:ind w:left="100"/>
              <w:rPr>
                <w:lang w:val="en-US"/>
              </w:rPr>
            </w:pPr>
            <w:r w:rsidRPr="0038304B">
              <w:rPr>
                <w:lang w:val="en-US"/>
              </w:rPr>
              <w:t>The summary of change in each endorsed draft CR is copied below.</w:t>
            </w:r>
          </w:p>
          <w:p w14:paraId="7D0EF41F" w14:textId="77777777" w:rsidR="006C521E" w:rsidRDefault="006C521E" w:rsidP="006C521E">
            <w:pPr>
              <w:pStyle w:val="CRCoverPage"/>
              <w:spacing w:after="0"/>
              <w:ind w:left="100"/>
              <w:rPr>
                <w:noProof/>
                <w:lang w:val="en-US"/>
              </w:rPr>
            </w:pPr>
          </w:p>
          <w:p w14:paraId="71B7E4B3" w14:textId="77777777" w:rsidR="006D33E8" w:rsidRPr="00EE00D9" w:rsidRDefault="006D33E8" w:rsidP="006D33E8">
            <w:pPr>
              <w:pStyle w:val="CRCoverPage"/>
              <w:spacing w:after="0"/>
              <w:ind w:left="100"/>
              <w:rPr>
                <w:b/>
                <w:bCs/>
                <w:noProof/>
                <w:lang w:eastAsia="zh-CN"/>
              </w:rPr>
            </w:pPr>
            <w:r w:rsidRPr="00DD0F40">
              <w:rPr>
                <w:b/>
                <w:bCs/>
                <w:noProof/>
                <w:lang w:eastAsia="zh-CN"/>
              </w:rPr>
              <w:t>R4-22</w:t>
            </w:r>
            <w:r>
              <w:rPr>
                <w:b/>
                <w:bCs/>
                <w:noProof/>
                <w:lang w:eastAsia="zh-CN"/>
              </w:rPr>
              <w:t>14198</w:t>
            </w:r>
            <w:r w:rsidRPr="00DD0F40">
              <w:rPr>
                <w:b/>
                <w:bCs/>
                <w:noProof/>
                <w:lang w:eastAsia="zh-CN"/>
              </w:rPr>
              <w:tab/>
            </w:r>
            <w:r w:rsidRPr="006D33E8">
              <w:rPr>
                <w:b/>
                <w:bCs/>
                <w:noProof/>
                <w:lang w:eastAsia="zh-CN"/>
              </w:rPr>
              <w:t>Draft CR for updating the note of mandatory simultaneous Rx/Tx capability for FR1 NR-CA combinations</w:t>
            </w:r>
          </w:p>
          <w:p w14:paraId="22FB16EF" w14:textId="77777777" w:rsidR="006D33E8" w:rsidRDefault="006D33E8" w:rsidP="006D33E8">
            <w:pPr>
              <w:pStyle w:val="CRCoverPage"/>
              <w:spacing w:after="0"/>
              <w:ind w:left="100"/>
              <w:rPr>
                <w:lang w:eastAsia="zh-TW"/>
              </w:rPr>
            </w:pPr>
            <w:r>
              <w:rPr>
                <w:rFonts w:hint="eastAsia"/>
                <w:lang w:eastAsia="zh-TW"/>
              </w:rPr>
              <w:t xml:space="preserve">Update the note of </w:t>
            </w:r>
            <w:r>
              <w:rPr>
                <w:lang w:eastAsia="zh-TW"/>
              </w:rPr>
              <w:t xml:space="preserve">mandatory simultaneous Rx/Tx capability for the following FR1 </w:t>
            </w:r>
            <w:r>
              <w:rPr>
                <w:rFonts w:hint="eastAsia"/>
                <w:lang w:eastAsia="zh-TW"/>
              </w:rPr>
              <w:t>NR-CA</w:t>
            </w:r>
            <w:r>
              <w:rPr>
                <w:lang w:eastAsia="zh-TW"/>
              </w:rPr>
              <w:t xml:space="preserve"> configurations</w:t>
            </w:r>
            <w:r>
              <w:rPr>
                <w:rFonts w:hint="eastAsia"/>
                <w:lang w:eastAsia="zh-TW"/>
              </w:rPr>
              <w:t>.</w:t>
            </w:r>
            <w:r>
              <w:rPr>
                <w:lang w:eastAsia="zh-TW"/>
              </w:rPr>
              <w:t xml:space="preserve"> </w:t>
            </w:r>
          </w:p>
          <w:p w14:paraId="15AB8F0A" w14:textId="77777777" w:rsidR="006D33E8" w:rsidRDefault="006D33E8" w:rsidP="001B2005">
            <w:pPr>
              <w:pStyle w:val="CRCoverPage"/>
              <w:numPr>
                <w:ilvl w:val="0"/>
                <w:numId w:val="17"/>
              </w:numPr>
              <w:spacing w:after="0"/>
              <w:rPr>
                <w:lang w:eastAsia="zh-TW"/>
              </w:rPr>
            </w:pPr>
            <w:r>
              <w:rPr>
                <w:lang w:eastAsia="zh-TW"/>
              </w:rPr>
              <w:t>CA_n28-n40</w:t>
            </w:r>
          </w:p>
          <w:p w14:paraId="6BE605BE" w14:textId="512A21BF" w:rsidR="006D33E8" w:rsidRDefault="006D33E8" w:rsidP="001B2005">
            <w:pPr>
              <w:pStyle w:val="CRCoverPage"/>
              <w:numPr>
                <w:ilvl w:val="0"/>
                <w:numId w:val="17"/>
              </w:numPr>
              <w:spacing w:after="0"/>
              <w:rPr>
                <w:lang w:eastAsia="zh-TW"/>
              </w:rPr>
            </w:pPr>
            <w:r w:rsidRPr="00811D4A">
              <w:rPr>
                <w:lang w:eastAsia="zh-TW"/>
              </w:rPr>
              <w:t>CA_n1-</w:t>
            </w:r>
            <w:r>
              <w:rPr>
                <w:lang w:eastAsia="zh-TW"/>
              </w:rPr>
              <w:t>n40-</w:t>
            </w:r>
            <w:r w:rsidRPr="00811D4A">
              <w:rPr>
                <w:lang w:eastAsia="zh-TW"/>
              </w:rPr>
              <w:t>n78</w:t>
            </w:r>
          </w:p>
          <w:p w14:paraId="005BDA3A" w14:textId="77777777" w:rsidR="006D33E8" w:rsidRDefault="006D33E8" w:rsidP="006D33E8">
            <w:pPr>
              <w:pStyle w:val="CRCoverPage"/>
              <w:spacing w:after="0"/>
              <w:ind w:left="100"/>
              <w:rPr>
                <w:noProof/>
              </w:rPr>
            </w:pPr>
          </w:p>
          <w:p w14:paraId="243DEBFF" w14:textId="77777777" w:rsidR="00784B07" w:rsidRPr="00EE00D9" w:rsidRDefault="00784B07" w:rsidP="00784B07">
            <w:pPr>
              <w:pStyle w:val="CRCoverPage"/>
              <w:spacing w:after="0"/>
              <w:ind w:left="100"/>
              <w:rPr>
                <w:b/>
                <w:bCs/>
                <w:noProof/>
                <w:lang w:eastAsia="zh-CN"/>
              </w:rPr>
            </w:pPr>
            <w:r w:rsidRPr="00DD0F40">
              <w:rPr>
                <w:b/>
                <w:bCs/>
                <w:noProof/>
                <w:lang w:eastAsia="zh-CN"/>
              </w:rPr>
              <w:t>R4-22</w:t>
            </w:r>
            <w:r>
              <w:rPr>
                <w:b/>
                <w:bCs/>
                <w:noProof/>
                <w:lang w:eastAsia="zh-CN"/>
              </w:rPr>
              <w:t>11621</w:t>
            </w:r>
            <w:r w:rsidRPr="00DD0F40">
              <w:rPr>
                <w:b/>
                <w:bCs/>
                <w:noProof/>
                <w:lang w:eastAsia="zh-CN"/>
              </w:rPr>
              <w:tab/>
            </w:r>
            <w:r w:rsidRPr="00784B07">
              <w:rPr>
                <w:b/>
                <w:bCs/>
                <w:noProof/>
                <w:lang w:eastAsia="zh-CN"/>
              </w:rPr>
              <w:t>Correction of A-MPR for NS_50</w:t>
            </w:r>
          </w:p>
          <w:p w14:paraId="76936B94" w14:textId="60AD7C0B" w:rsidR="00784B07" w:rsidRDefault="00784B07" w:rsidP="00784B07">
            <w:pPr>
              <w:pStyle w:val="CRCoverPage"/>
              <w:spacing w:after="0"/>
              <w:ind w:left="100"/>
              <w:rPr>
                <w:noProof/>
              </w:rPr>
            </w:pPr>
            <w:r>
              <w:rPr>
                <w:noProof/>
              </w:rPr>
              <w:t>Copy the A-MPR value “A9” from Rel-15 to Rel-16.</w:t>
            </w:r>
          </w:p>
          <w:p w14:paraId="7B102E5E" w14:textId="77777777" w:rsidR="009848C2" w:rsidRDefault="009848C2" w:rsidP="00784B07">
            <w:pPr>
              <w:pStyle w:val="CRCoverPage"/>
              <w:spacing w:after="0"/>
              <w:ind w:left="100"/>
              <w:rPr>
                <w:noProof/>
              </w:rPr>
            </w:pPr>
          </w:p>
          <w:p w14:paraId="3D1AEC60" w14:textId="77777777" w:rsidR="00943D96" w:rsidRPr="00EE00D9" w:rsidRDefault="00943D96" w:rsidP="00943D96">
            <w:pPr>
              <w:pStyle w:val="CRCoverPage"/>
              <w:spacing w:after="0"/>
              <w:ind w:left="100"/>
              <w:rPr>
                <w:b/>
                <w:bCs/>
                <w:noProof/>
                <w:lang w:eastAsia="zh-CN"/>
              </w:rPr>
            </w:pPr>
            <w:r w:rsidRPr="00DD0F40">
              <w:rPr>
                <w:b/>
                <w:bCs/>
                <w:noProof/>
                <w:lang w:eastAsia="zh-CN"/>
              </w:rPr>
              <w:t>R4-22</w:t>
            </w:r>
            <w:r>
              <w:rPr>
                <w:b/>
                <w:bCs/>
                <w:noProof/>
                <w:lang w:eastAsia="zh-CN"/>
              </w:rPr>
              <w:t>13732</w:t>
            </w:r>
            <w:r w:rsidRPr="00DD0F40">
              <w:rPr>
                <w:b/>
                <w:bCs/>
                <w:noProof/>
                <w:lang w:eastAsia="zh-CN"/>
              </w:rPr>
              <w:tab/>
            </w:r>
            <w:r w:rsidRPr="00B563DF">
              <w:rPr>
                <w:b/>
                <w:bCs/>
                <w:noProof/>
                <w:lang w:eastAsia="zh-CN"/>
              </w:rPr>
              <w:t>draft CR for TS 38.101-1: correction on intra-band UL CA contiguous CA requirement (Rel-16)</w:t>
            </w:r>
          </w:p>
          <w:p w14:paraId="0D3E56A7" w14:textId="77777777" w:rsidR="00943D96" w:rsidRDefault="00943D96" w:rsidP="001B2005">
            <w:pPr>
              <w:pStyle w:val="CRCoverPage"/>
              <w:numPr>
                <w:ilvl w:val="0"/>
                <w:numId w:val="19"/>
              </w:numPr>
              <w:spacing w:after="0"/>
              <w:rPr>
                <w:noProof/>
                <w:lang w:eastAsia="zh-CN"/>
              </w:rPr>
            </w:pPr>
            <w:r>
              <w:rPr>
                <w:noProof/>
                <w:lang w:eastAsia="zh-CN"/>
              </w:rPr>
              <w:t>Remove redudent BW</w:t>
            </w:r>
            <w:r w:rsidRPr="00237C56">
              <w:rPr>
                <w:noProof/>
                <w:vertAlign w:val="subscript"/>
                <w:lang w:eastAsia="zh-CN"/>
              </w:rPr>
              <w:t>RB_alloc</w:t>
            </w:r>
            <w:r>
              <w:rPr>
                <w:noProof/>
                <w:lang w:eastAsia="zh-CN"/>
              </w:rPr>
              <w:t xml:space="preserve"> definition</w:t>
            </w:r>
          </w:p>
          <w:p w14:paraId="378C0F62" w14:textId="5CAC1AB9" w:rsidR="00943D96" w:rsidRDefault="00943D96" w:rsidP="001B2005">
            <w:pPr>
              <w:pStyle w:val="CRCoverPage"/>
              <w:numPr>
                <w:ilvl w:val="0"/>
                <w:numId w:val="19"/>
              </w:numPr>
              <w:spacing w:after="0"/>
              <w:rPr>
                <w:noProof/>
                <w:lang w:eastAsia="zh-CN"/>
              </w:rPr>
            </w:pPr>
            <w:r>
              <w:rPr>
                <w:noProof/>
                <w:lang w:eastAsia="zh-CN"/>
              </w:rPr>
              <w:t>Clarify MPR for CP-OFDM is used when different waveform on UL CCs are applied.</w:t>
            </w:r>
          </w:p>
          <w:p w14:paraId="36CFBA12" w14:textId="518A1767" w:rsidR="009848C2" w:rsidRPr="00943D96" w:rsidRDefault="009848C2" w:rsidP="00943D96">
            <w:pPr>
              <w:pStyle w:val="CRCoverPage"/>
              <w:spacing w:after="0"/>
              <w:ind w:left="100"/>
              <w:rPr>
                <w:noProof/>
              </w:rPr>
            </w:pPr>
          </w:p>
          <w:p w14:paraId="106A40D3" w14:textId="77777777" w:rsidR="0025628B" w:rsidRPr="00EE00D9" w:rsidRDefault="0025628B" w:rsidP="0025628B">
            <w:pPr>
              <w:pStyle w:val="CRCoverPage"/>
              <w:spacing w:after="0"/>
              <w:ind w:left="100"/>
              <w:rPr>
                <w:b/>
                <w:bCs/>
                <w:noProof/>
                <w:lang w:eastAsia="zh-CN"/>
              </w:rPr>
            </w:pPr>
            <w:r w:rsidRPr="00DD0F40">
              <w:rPr>
                <w:b/>
                <w:bCs/>
                <w:noProof/>
                <w:lang w:eastAsia="zh-CN"/>
              </w:rPr>
              <w:t>R4-22</w:t>
            </w:r>
            <w:r>
              <w:rPr>
                <w:b/>
                <w:bCs/>
                <w:noProof/>
                <w:lang w:eastAsia="zh-CN"/>
              </w:rPr>
              <w:t>13362</w:t>
            </w:r>
            <w:r w:rsidRPr="00DD0F40">
              <w:rPr>
                <w:b/>
                <w:bCs/>
                <w:noProof/>
                <w:lang w:eastAsia="zh-CN"/>
              </w:rPr>
              <w:tab/>
            </w:r>
            <w:r w:rsidRPr="00D91D23">
              <w:rPr>
                <w:b/>
                <w:bCs/>
                <w:noProof/>
                <w:lang w:eastAsia="zh-CN"/>
              </w:rPr>
              <w:t>Correction to intra-band CA requirements</w:t>
            </w:r>
          </w:p>
          <w:p w14:paraId="57459281" w14:textId="18991355" w:rsidR="0025628B" w:rsidRPr="009032EC" w:rsidRDefault="0025628B" w:rsidP="0025628B">
            <w:pPr>
              <w:pStyle w:val="CRCoverPage"/>
              <w:spacing w:after="0"/>
              <w:ind w:left="100"/>
              <w:rPr>
                <w:noProof/>
                <w:lang w:val="en-US"/>
              </w:rPr>
            </w:pPr>
            <w:r>
              <w:rPr>
                <w:rFonts w:eastAsia="等线"/>
                <w:noProof/>
                <w:lang w:eastAsia="zh-CN"/>
              </w:rPr>
              <w:t>Correcting the references across the intra-band CA requirements.</w:t>
            </w:r>
          </w:p>
          <w:p w14:paraId="5A2209FF" w14:textId="77777777" w:rsidR="009848C2" w:rsidRDefault="009848C2" w:rsidP="00784B07">
            <w:pPr>
              <w:pStyle w:val="CRCoverPage"/>
              <w:spacing w:after="0"/>
              <w:ind w:left="100"/>
              <w:rPr>
                <w:noProof/>
              </w:rPr>
            </w:pPr>
          </w:p>
          <w:p w14:paraId="51529F09" w14:textId="77777777" w:rsidR="006607EA" w:rsidRPr="00EE00D9" w:rsidRDefault="006607EA" w:rsidP="006607EA">
            <w:pPr>
              <w:pStyle w:val="CRCoverPage"/>
              <w:spacing w:after="0"/>
              <w:ind w:left="100"/>
              <w:rPr>
                <w:b/>
                <w:bCs/>
                <w:noProof/>
                <w:lang w:eastAsia="zh-CN"/>
              </w:rPr>
            </w:pPr>
            <w:r w:rsidRPr="00DD0F40">
              <w:rPr>
                <w:b/>
                <w:bCs/>
                <w:noProof/>
                <w:lang w:eastAsia="zh-CN"/>
              </w:rPr>
              <w:t>R4-22</w:t>
            </w:r>
            <w:r>
              <w:rPr>
                <w:b/>
                <w:bCs/>
                <w:noProof/>
                <w:lang w:eastAsia="zh-CN"/>
              </w:rPr>
              <w:t>12018</w:t>
            </w:r>
            <w:r w:rsidRPr="00DD0F40">
              <w:rPr>
                <w:b/>
                <w:bCs/>
                <w:noProof/>
                <w:lang w:eastAsia="zh-CN"/>
              </w:rPr>
              <w:tab/>
            </w:r>
            <w:r w:rsidRPr="006607EA">
              <w:rPr>
                <w:b/>
                <w:bCs/>
                <w:noProof/>
                <w:lang w:eastAsia="zh-CN"/>
              </w:rPr>
              <w:t>Cat F Rel-16 Draft CR to 38.101-1 to correct the typo of CA carrier leakage</w:t>
            </w:r>
          </w:p>
          <w:p w14:paraId="2F9A81C6" w14:textId="25458B13" w:rsidR="009848C2" w:rsidRDefault="006607EA" w:rsidP="00784B07">
            <w:pPr>
              <w:pStyle w:val="CRCoverPage"/>
              <w:spacing w:after="0"/>
              <w:ind w:left="100"/>
              <w:rPr>
                <w:noProof/>
              </w:rPr>
            </w:pPr>
            <w:r>
              <w:rPr>
                <w:rFonts w:hint="eastAsia"/>
                <w:noProof/>
                <w:lang w:eastAsia="zh-CN"/>
              </w:rPr>
              <w:t>C</w:t>
            </w:r>
            <w:r>
              <w:rPr>
                <w:noProof/>
                <w:lang w:eastAsia="zh-CN"/>
              </w:rPr>
              <w:t>orrect “</w:t>
            </w:r>
            <w:r w:rsidRPr="00296C91">
              <w:rPr>
                <w:noProof/>
                <w:lang w:eastAsia="zh-CN"/>
              </w:rPr>
              <w:t xml:space="preserve">Table 6.4A.2.4.3-1” to </w:t>
            </w:r>
            <w:r>
              <w:rPr>
                <w:noProof/>
                <w:lang w:eastAsia="zh-CN"/>
              </w:rPr>
              <w:t>“</w:t>
            </w:r>
            <w:r w:rsidRPr="00296C91">
              <w:rPr>
                <w:noProof/>
                <w:lang w:eastAsia="zh-CN"/>
              </w:rPr>
              <w:t xml:space="preserve">Table 6.4A.2.1.3-1” in clause 6.4A.2.1.3 and </w:t>
            </w:r>
            <w:r>
              <w:rPr>
                <w:noProof/>
                <w:lang w:eastAsia="zh-CN"/>
              </w:rPr>
              <w:t>6.4A.2.2.3</w:t>
            </w:r>
          </w:p>
          <w:p w14:paraId="55716457" w14:textId="77777777" w:rsidR="009848C2" w:rsidRDefault="009848C2" w:rsidP="00784B07">
            <w:pPr>
              <w:pStyle w:val="CRCoverPage"/>
              <w:spacing w:after="0"/>
              <w:ind w:left="100"/>
              <w:rPr>
                <w:noProof/>
              </w:rPr>
            </w:pPr>
          </w:p>
          <w:p w14:paraId="782233CA" w14:textId="77777777" w:rsidR="00F960BD" w:rsidRPr="00EE00D9" w:rsidRDefault="00F960BD" w:rsidP="00F960BD">
            <w:pPr>
              <w:pStyle w:val="CRCoverPage"/>
              <w:spacing w:after="0"/>
              <w:ind w:left="100"/>
              <w:rPr>
                <w:b/>
                <w:bCs/>
                <w:noProof/>
                <w:lang w:eastAsia="zh-CN"/>
              </w:rPr>
            </w:pPr>
            <w:r w:rsidRPr="00DD0F40">
              <w:rPr>
                <w:b/>
                <w:bCs/>
                <w:noProof/>
                <w:lang w:eastAsia="zh-CN"/>
              </w:rPr>
              <w:t>R4-22</w:t>
            </w:r>
            <w:r>
              <w:rPr>
                <w:b/>
                <w:bCs/>
                <w:noProof/>
                <w:lang w:eastAsia="zh-CN"/>
              </w:rPr>
              <w:t>12603</w:t>
            </w:r>
            <w:r w:rsidRPr="00DD0F40">
              <w:rPr>
                <w:b/>
                <w:bCs/>
                <w:noProof/>
                <w:lang w:eastAsia="zh-CN"/>
              </w:rPr>
              <w:tab/>
            </w:r>
            <w:r w:rsidRPr="00F960BD">
              <w:rPr>
                <w:b/>
                <w:bCs/>
                <w:noProof/>
                <w:lang w:eastAsia="zh-CN"/>
              </w:rPr>
              <w:t>Draft CR to 38.101-1: Corrections on Pcmax for UL MIMO to support PC1.5 29dBm</w:t>
            </w:r>
          </w:p>
          <w:p w14:paraId="055E0B09" w14:textId="25227527" w:rsidR="00F960BD" w:rsidRDefault="00F960BD" w:rsidP="00F960BD">
            <w:pPr>
              <w:pStyle w:val="CRCoverPage"/>
              <w:spacing w:after="0"/>
              <w:ind w:left="100"/>
              <w:rPr>
                <w:rFonts w:eastAsia="宋体"/>
                <w:lang w:eastAsia="zh-CN"/>
              </w:rPr>
            </w:pPr>
            <w:r>
              <w:t xml:space="preserve">Revise the upper limit of Pcmax in Table </w:t>
            </w:r>
            <w:r w:rsidRPr="001C0CC4">
              <w:rPr>
                <w:rFonts w:eastAsia="宋体" w:hint="eastAsia"/>
                <w:lang w:eastAsia="zh-CN"/>
              </w:rPr>
              <w:t>6.2D.4-1</w:t>
            </w:r>
            <w:r>
              <w:rPr>
                <w:rFonts w:eastAsia="宋体"/>
                <w:lang w:eastAsia="zh-CN"/>
              </w:rPr>
              <w:t xml:space="preserve"> to 29dBm</w:t>
            </w:r>
          </w:p>
          <w:p w14:paraId="35F51D34" w14:textId="25B50628" w:rsidR="00463F3F" w:rsidRDefault="00463F3F" w:rsidP="00F960BD">
            <w:pPr>
              <w:pStyle w:val="CRCoverPage"/>
              <w:spacing w:after="0"/>
              <w:ind w:left="100"/>
            </w:pPr>
            <w:r>
              <w:rPr>
                <w:rFonts w:eastAsia="宋体"/>
                <w:lang w:eastAsia="zh-CN"/>
              </w:rPr>
              <w:t xml:space="preserve">Additional editorial change by big CR author: remove redundant row in </w:t>
            </w:r>
            <w:r w:rsidRPr="00463F3F">
              <w:rPr>
                <w:rFonts w:eastAsia="宋体"/>
                <w:lang w:eastAsia="zh-CN"/>
              </w:rPr>
              <w:t>Table 6.2D.4-1</w:t>
            </w:r>
          </w:p>
          <w:p w14:paraId="7399B482" w14:textId="77777777" w:rsidR="00EF5217" w:rsidRPr="009032EC" w:rsidRDefault="00EF5217" w:rsidP="00EF5217">
            <w:pPr>
              <w:pStyle w:val="CRCoverPage"/>
              <w:spacing w:after="0"/>
              <w:ind w:left="100"/>
              <w:rPr>
                <w:noProof/>
                <w:lang w:val="en-US"/>
              </w:rPr>
            </w:pPr>
          </w:p>
          <w:p w14:paraId="313BD838" w14:textId="77777777" w:rsidR="00631615" w:rsidRDefault="00631615" w:rsidP="00631615">
            <w:pPr>
              <w:pStyle w:val="CRCoverPage"/>
              <w:spacing w:after="0"/>
              <w:ind w:left="100"/>
              <w:rPr>
                <w:b/>
                <w:bCs/>
                <w:noProof/>
                <w:lang w:eastAsia="zh-CN"/>
              </w:rPr>
            </w:pPr>
            <w:r w:rsidRPr="00DD0F40">
              <w:rPr>
                <w:b/>
                <w:bCs/>
                <w:noProof/>
                <w:lang w:eastAsia="zh-CN"/>
              </w:rPr>
              <w:t>R4-22</w:t>
            </w:r>
            <w:r>
              <w:rPr>
                <w:b/>
                <w:bCs/>
                <w:noProof/>
                <w:lang w:eastAsia="zh-CN"/>
              </w:rPr>
              <w:t>13224</w:t>
            </w:r>
            <w:r w:rsidRPr="00DD0F40">
              <w:rPr>
                <w:b/>
                <w:bCs/>
                <w:noProof/>
                <w:lang w:eastAsia="zh-CN"/>
              </w:rPr>
              <w:tab/>
            </w:r>
            <w:r w:rsidRPr="00CF3583">
              <w:rPr>
                <w:b/>
                <w:bCs/>
                <w:noProof/>
                <w:lang w:eastAsia="zh-CN"/>
              </w:rPr>
              <w:t>draftCR to 38.101-1 Corrections to tables with wrong unit declarations</w:t>
            </w:r>
          </w:p>
          <w:p w14:paraId="5FE2AFE3" w14:textId="1BA2317D" w:rsidR="00631615" w:rsidRDefault="00631615" w:rsidP="00631615">
            <w:pPr>
              <w:pStyle w:val="CRCoverPage"/>
              <w:spacing w:after="0"/>
              <w:ind w:left="100"/>
              <w:rPr>
                <w:noProof/>
                <w:lang w:eastAsia="zh-CN"/>
              </w:rPr>
            </w:pPr>
            <w:r>
              <w:t>Corrected values in table to indicate dB and dBm where applicable according to same practice in the many correct tables.</w:t>
            </w:r>
          </w:p>
          <w:p w14:paraId="2ADD7F1E" w14:textId="77777777" w:rsidR="00EF5217" w:rsidRPr="00631615" w:rsidRDefault="00EF5217" w:rsidP="00EF5217">
            <w:pPr>
              <w:pStyle w:val="CRCoverPage"/>
              <w:spacing w:after="0"/>
              <w:ind w:left="100"/>
              <w:rPr>
                <w:noProof/>
              </w:rPr>
            </w:pPr>
          </w:p>
          <w:p w14:paraId="133B5AA3" w14:textId="77777777" w:rsidR="00EB4079" w:rsidRDefault="00EB4079" w:rsidP="00EB4079">
            <w:pPr>
              <w:pStyle w:val="CRCoverPage"/>
              <w:spacing w:after="0"/>
              <w:ind w:left="100"/>
              <w:rPr>
                <w:b/>
                <w:bCs/>
                <w:noProof/>
                <w:lang w:eastAsia="zh-CN"/>
              </w:rPr>
            </w:pPr>
            <w:r w:rsidRPr="00DD0F40">
              <w:rPr>
                <w:b/>
                <w:bCs/>
                <w:noProof/>
                <w:lang w:eastAsia="zh-CN"/>
              </w:rPr>
              <w:lastRenderedPageBreak/>
              <w:t>R4-22</w:t>
            </w:r>
            <w:r>
              <w:rPr>
                <w:b/>
                <w:bCs/>
                <w:noProof/>
                <w:lang w:eastAsia="zh-CN"/>
              </w:rPr>
              <w:t>14966</w:t>
            </w:r>
            <w:r w:rsidRPr="00DD0F40">
              <w:rPr>
                <w:b/>
                <w:bCs/>
                <w:noProof/>
                <w:lang w:eastAsia="zh-CN"/>
              </w:rPr>
              <w:tab/>
            </w:r>
            <w:r w:rsidRPr="00EB4079">
              <w:rPr>
                <w:b/>
                <w:bCs/>
                <w:noProof/>
                <w:lang w:eastAsia="zh-CN"/>
              </w:rPr>
              <w:t>Correction to EVM measurement point for DFTs-OFDM DM-RS Type 2</w:t>
            </w:r>
          </w:p>
          <w:p w14:paraId="501E5EE1" w14:textId="77777777" w:rsidR="00EB4079" w:rsidRPr="003472A0" w:rsidRDefault="00EB4079" w:rsidP="00EB4079">
            <w:pPr>
              <w:pStyle w:val="CRCoverPage"/>
              <w:spacing w:after="0"/>
              <w:ind w:left="100"/>
              <w:rPr>
                <w:noProof/>
                <w:lang w:eastAsia="ja-JP"/>
              </w:rPr>
            </w:pPr>
            <w:r w:rsidRPr="003472A0">
              <w:rPr>
                <w:noProof/>
                <w:lang w:eastAsia="ja-JP"/>
              </w:rPr>
              <w:t xml:space="preserve">Figure </w:t>
            </w:r>
            <w:r>
              <w:rPr>
                <w:noProof/>
                <w:lang w:eastAsia="ja-JP"/>
              </w:rPr>
              <w:t>F.1-1</w:t>
            </w:r>
            <w:r w:rsidRPr="003472A0">
              <w:rPr>
                <w:noProof/>
                <w:lang w:eastAsia="ja-JP"/>
              </w:rPr>
              <w:t xml:space="preserve"> was corrected as follows:</w:t>
            </w:r>
          </w:p>
          <w:p w14:paraId="382AC3A4" w14:textId="77777777" w:rsidR="00EB4079" w:rsidRPr="003472A0" w:rsidRDefault="00EB4079" w:rsidP="001B2005">
            <w:pPr>
              <w:pStyle w:val="CRCoverPage"/>
              <w:numPr>
                <w:ilvl w:val="0"/>
                <w:numId w:val="20"/>
              </w:numPr>
              <w:spacing w:after="0"/>
              <w:rPr>
                <w:noProof/>
              </w:rPr>
            </w:pPr>
            <w:r w:rsidRPr="003472A0">
              <w:rPr>
                <w:noProof/>
                <w:lang w:eastAsia="ja-JP"/>
              </w:rPr>
              <w:t>“DFT-s-OFDM DM-RS Type 2” was added to the input of DFT in DUT section.</w:t>
            </w:r>
          </w:p>
          <w:p w14:paraId="5BA0459D" w14:textId="77777777" w:rsidR="00EB4079" w:rsidRPr="003472A0" w:rsidRDefault="00EB4079" w:rsidP="001B2005">
            <w:pPr>
              <w:pStyle w:val="CRCoverPage"/>
              <w:numPr>
                <w:ilvl w:val="0"/>
                <w:numId w:val="20"/>
              </w:numPr>
              <w:spacing w:after="0"/>
              <w:rPr>
                <w:noProof/>
              </w:rPr>
            </w:pPr>
            <w:r w:rsidRPr="003472A0">
              <w:rPr>
                <w:noProof/>
                <w:lang w:eastAsia="ja-JP"/>
              </w:rPr>
              <w:t>“</w:t>
            </w:r>
            <w:r w:rsidRPr="003472A0">
              <w:rPr>
                <w:rFonts w:hint="eastAsia"/>
                <w:noProof/>
                <w:lang w:eastAsia="ja-JP"/>
              </w:rPr>
              <w:t>D</w:t>
            </w:r>
            <w:r w:rsidRPr="003472A0">
              <w:rPr>
                <w:noProof/>
                <w:lang w:eastAsia="ja-JP"/>
              </w:rPr>
              <w:t>M-RS” at the input of Tone map in DUT section was replaced by “CP-OFDM DM-RS, DFT-s-OFDM DM-RS Type 1”.</w:t>
            </w:r>
          </w:p>
          <w:p w14:paraId="2E9B8C7A" w14:textId="77777777" w:rsidR="00EB4079" w:rsidRDefault="00EB4079" w:rsidP="001B2005">
            <w:pPr>
              <w:pStyle w:val="CRCoverPage"/>
              <w:numPr>
                <w:ilvl w:val="0"/>
                <w:numId w:val="20"/>
              </w:numPr>
              <w:spacing w:after="0"/>
              <w:rPr>
                <w:noProof/>
              </w:rPr>
            </w:pPr>
            <w:r w:rsidRPr="003472A0">
              <w:rPr>
                <w:noProof/>
                <w:lang w:eastAsia="ja-JP"/>
              </w:rPr>
              <w:t>“DFT-s-OFDM DM-RS Type 2” was added to the output of IDFT in Test equipment section.</w:t>
            </w:r>
          </w:p>
          <w:p w14:paraId="72B82CEE" w14:textId="1A039E51" w:rsidR="00EB4079" w:rsidRPr="003472A0" w:rsidRDefault="00EB4079" w:rsidP="001B2005">
            <w:pPr>
              <w:pStyle w:val="CRCoverPage"/>
              <w:numPr>
                <w:ilvl w:val="0"/>
                <w:numId w:val="20"/>
              </w:numPr>
              <w:spacing w:after="0"/>
              <w:rPr>
                <w:noProof/>
              </w:rPr>
            </w:pPr>
            <w:r w:rsidRPr="003472A0">
              <w:rPr>
                <w:noProof/>
                <w:lang w:eastAsia="ja-JP"/>
              </w:rPr>
              <w:t>“</w:t>
            </w:r>
            <w:r w:rsidRPr="003472A0">
              <w:rPr>
                <w:rFonts w:hint="eastAsia"/>
                <w:noProof/>
                <w:lang w:eastAsia="ja-JP"/>
              </w:rPr>
              <w:t>D</w:t>
            </w:r>
            <w:r w:rsidRPr="003472A0">
              <w:rPr>
                <w:noProof/>
                <w:lang w:eastAsia="ja-JP"/>
              </w:rPr>
              <w:t>M-RS” at the output of Tx-Rx chain equalizer in Test equipment section was replaced by “CP-OFDM DM-RS, DFT-s-OFDM DM-RS Type 1”.</w:t>
            </w:r>
          </w:p>
          <w:p w14:paraId="31C656EC" w14:textId="6CF8A5F5" w:rsidR="00267B1F" w:rsidRPr="006C521E" w:rsidRDefault="00267B1F" w:rsidP="00EB407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5D0A1" w14:textId="77777777" w:rsidR="006C521E" w:rsidRPr="0038304B" w:rsidRDefault="006C521E" w:rsidP="006C521E">
            <w:pPr>
              <w:pStyle w:val="CRCoverPage"/>
              <w:spacing w:after="0"/>
              <w:ind w:left="100"/>
              <w:rPr>
                <w:lang w:val="en-US" w:eastAsia="zh-CN"/>
              </w:rPr>
            </w:pPr>
            <w:r w:rsidRPr="0038304B">
              <w:rPr>
                <w:lang w:val="en-US" w:eastAsia="zh-CN"/>
              </w:rPr>
              <w:t>The consequences if not approved for each endorsed draft CR are copied below.</w:t>
            </w:r>
          </w:p>
          <w:p w14:paraId="53616F0D" w14:textId="77777777" w:rsidR="006C521E" w:rsidRDefault="006C521E" w:rsidP="006C521E">
            <w:pPr>
              <w:pStyle w:val="CRCoverPage"/>
              <w:spacing w:after="0"/>
              <w:ind w:left="100"/>
              <w:rPr>
                <w:noProof/>
                <w:lang w:val="en-US" w:eastAsia="zh-CN"/>
              </w:rPr>
            </w:pPr>
          </w:p>
          <w:p w14:paraId="3563BF8D" w14:textId="77777777" w:rsidR="005957E0" w:rsidRPr="00EE00D9" w:rsidRDefault="005957E0" w:rsidP="005957E0">
            <w:pPr>
              <w:pStyle w:val="CRCoverPage"/>
              <w:spacing w:after="0"/>
              <w:ind w:left="100"/>
              <w:rPr>
                <w:b/>
                <w:bCs/>
                <w:noProof/>
                <w:lang w:eastAsia="zh-CN"/>
              </w:rPr>
            </w:pPr>
            <w:r w:rsidRPr="00DD0F40">
              <w:rPr>
                <w:b/>
                <w:bCs/>
                <w:noProof/>
                <w:lang w:eastAsia="zh-CN"/>
              </w:rPr>
              <w:t>R4-22</w:t>
            </w:r>
            <w:r>
              <w:rPr>
                <w:b/>
                <w:bCs/>
                <w:noProof/>
                <w:lang w:eastAsia="zh-CN"/>
              </w:rPr>
              <w:t>14198</w:t>
            </w:r>
            <w:r w:rsidRPr="00DD0F40">
              <w:rPr>
                <w:b/>
                <w:bCs/>
                <w:noProof/>
                <w:lang w:eastAsia="zh-CN"/>
              </w:rPr>
              <w:tab/>
            </w:r>
            <w:r w:rsidRPr="006D33E8">
              <w:rPr>
                <w:b/>
                <w:bCs/>
                <w:noProof/>
                <w:lang w:eastAsia="zh-CN"/>
              </w:rPr>
              <w:t>Draft CR for updating the note of mandatory simultaneous Rx/Tx capability for FR1 NR-CA combinations</w:t>
            </w:r>
          </w:p>
          <w:p w14:paraId="4EB85525" w14:textId="0811E869" w:rsidR="005957E0" w:rsidRDefault="005957E0" w:rsidP="005957E0">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w:t>
            </w:r>
            <w:r>
              <w:rPr>
                <w:lang w:eastAsia="zh-TW"/>
              </w:rPr>
              <w:t>following</w:t>
            </w:r>
            <w:r>
              <w:rPr>
                <w:rFonts w:hint="eastAsia"/>
                <w:lang w:eastAsia="zh-TW"/>
              </w:rPr>
              <w:t xml:space="preserve"> FR1 NR-CA configurations remain missing and the specification remains unclear.</w:t>
            </w:r>
            <w:r>
              <w:rPr>
                <w:lang w:eastAsia="zh-TW"/>
              </w:rPr>
              <w:t xml:space="preserve"> </w:t>
            </w:r>
          </w:p>
          <w:p w14:paraId="10A74CE1" w14:textId="77777777" w:rsidR="005957E0" w:rsidRDefault="005957E0" w:rsidP="001B2005">
            <w:pPr>
              <w:pStyle w:val="CRCoverPage"/>
              <w:numPr>
                <w:ilvl w:val="0"/>
                <w:numId w:val="17"/>
              </w:numPr>
              <w:spacing w:after="0"/>
              <w:rPr>
                <w:lang w:eastAsia="zh-TW"/>
              </w:rPr>
            </w:pPr>
            <w:r>
              <w:rPr>
                <w:lang w:eastAsia="zh-TW"/>
              </w:rPr>
              <w:t>CA_n28-n40</w:t>
            </w:r>
          </w:p>
          <w:p w14:paraId="7D3CFE72" w14:textId="77777777" w:rsidR="005957E0" w:rsidRDefault="005957E0" w:rsidP="001B2005">
            <w:pPr>
              <w:pStyle w:val="CRCoverPage"/>
              <w:numPr>
                <w:ilvl w:val="0"/>
                <w:numId w:val="17"/>
              </w:numPr>
              <w:spacing w:after="0"/>
              <w:rPr>
                <w:lang w:eastAsia="zh-TW"/>
              </w:rPr>
            </w:pPr>
            <w:r w:rsidRPr="00811D4A">
              <w:rPr>
                <w:lang w:eastAsia="zh-TW"/>
              </w:rPr>
              <w:t>CA_n1-</w:t>
            </w:r>
            <w:r>
              <w:rPr>
                <w:lang w:eastAsia="zh-TW"/>
              </w:rPr>
              <w:t>n40-</w:t>
            </w:r>
            <w:r w:rsidRPr="00811D4A">
              <w:rPr>
                <w:lang w:eastAsia="zh-TW"/>
              </w:rPr>
              <w:t>n78</w:t>
            </w:r>
          </w:p>
          <w:p w14:paraId="12695F4F" w14:textId="77777777" w:rsidR="00EF5217" w:rsidRDefault="00EF5217" w:rsidP="00EF5217">
            <w:pPr>
              <w:pStyle w:val="CRCoverPage"/>
              <w:spacing w:after="0"/>
              <w:ind w:left="100"/>
              <w:rPr>
                <w:noProof/>
              </w:rPr>
            </w:pPr>
          </w:p>
          <w:p w14:paraId="7ECC3194" w14:textId="77777777" w:rsidR="00784B07" w:rsidRPr="00EE00D9" w:rsidRDefault="00784B07" w:rsidP="00784B07">
            <w:pPr>
              <w:pStyle w:val="CRCoverPage"/>
              <w:spacing w:after="0"/>
              <w:ind w:left="100"/>
              <w:rPr>
                <w:b/>
                <w:bCs/>
                <w:noProof/>
                <w:lang w:eastAsia="zh-CN"/>
              </w:rPr>
            </w:pPr>
            <w:r w:rsidRPr="00DD0F40">
              <w:rPr>
                <w:b/>
                <w:bCs/>
                <w:noProof/>
                <w:lang w:eastAsia="zh-CN"/>
              </w:rPr>
              <w:t>R4-22</w:t>
            </w:r>
            <w:r>
              <w:rPr>
                <w:b/>
                <w:bCs/>
                <w:noProof/>
                <w:lang w:eastAsia="zh-CN"/>
              </w:rPr>
              <w:t>11621</w:t>
            </w:r>
            <w:r w:rsidRPr="00DD0F40">
              <w:rPr>
                <w:b/>
                <w:bCs/>
                <w:noProof/>
                <w:lang w:eastAsia="zh-CN"/>
              </w:rPr>
              <w:tab/>
            </w:r>
            <w:r w:rsidRPr="00784B07">
              <w:rPr>
                <w:b/>
                <w:bCs/>
                <w:noProof/>
                <w:lang w:eastAsia="zh-CN"/>
              </w:rPr>
              <w:t>Correction of A-MPR for NS_50</w:t>
            </w:r>
          </w:p>
          <w:p w14:paraId="7A96F412" w14:textId="1F564F51" w:rsidR="00784B07" w:rsidRDefault="00784B07" w:rsidP="00784B07">
            <w:pPr>
              <w:pStyle w:val="CRCoverPage"/>
              <w:spacing w:after="0"/>
              <w:ind w:left="100"/>
              <w:rPr>
                <w:noProof/>
              </w:rPr>
            </w:pPr>
            <w:r>
              <w:rPr>
                <w:noProof/>
              </w:rPr>
              <w:t>The A-MPR requirements for NS_50 is incomplete.</w:t>
            </w:r>
          </w:p>
          <w:p w14:paraId="58E564F8" w14:textId="77777777" w:rsidR="00631615" w:rsidRDefault="00631615" w:rsidP="00784B07">
            <w:pPr>
              <w:pStyle w:val="CRCoverPage"/>
              <w:spacing w:after="0"/>
              <w:ind w:left="100"/>
              <w:rPr>
                <w:noProof/>
              </w:rPr>
            </w:pPr>
          </w:p>
          <w:p w14:paraId="2549753A" w14:textId="77777777" w:rsidR="009C7A3D" w:rsidRPr="00EE00D9" w:rsidRDefault="009C7A3D" w:rsidP="009C7A3D">
            <w:pPr>
              <w:pStyle w:val="CRCoverPage"/>
              <w:spacing w:after="0"/>
              <w:ind w:left="100"/>
              <w:rPr>
                <w:b/>
                <w:bCs/>
                <w:noProof/>
                <w:lang w:eastAsia="zh-CN"/>
              </w:rPr>
            </w:pPr>
            <w:r w:rsidRPr="00DD0F40">
              <w:rPr>
                <w:b/>
                <w:bCs/>
                <w:noProof/>
                <w:lang w:eastAsia="zh-CN"/>
              </w:rPr>
              <w:t>R4-22</w:t>
            </w:r>
            <w:r>
              <w:rPr>
                <w:b/>
                <w:bCs/>
                <w:noProof/>
                <w:lang w:eastAsia="zh-CN"/>
              </w:rPr>
              <w:t>13732</w:t>
            </w:r>
            <w:r w:rsidRPr="00DD0F40">
              <w:rPr>
                <w:b/>
                <w:bCs/>
                <w:noProof/>
                <w:lang w:eastAsia="zh-CN"/>
              </w:rPr>
              <w:tab/>
            </w:r>
            <w:r w:rsidRPr="00B563DF">
              <w:rPr>
                <w:b/>
                <w:bCs/>
                <w:noProof/>
                <w:lang w:eastAsia="zh-CN"/>
              </w:rPr>
              <w:t>draft CR for TS 38.101-1: correction on intra-band UL CA contiguous CA requirement (Rel-16)</w:t>
            </w:r>
          </w:p>
          <w:p w14:paraId="735F55C2" w14:textId="24DB09E5" w:rsidR="00631615" w:rsidRDefault="00C56CFD" w:rsidP="00AC3C7F">
            <w:pPr>
              <w:pStyle w:val="CRCoverPage"/>
              <w:spacing w:after="0"/>
              <w:ind w:left="100"/>
              <w:rPr>
                <w:noProof/>
              </w:rPr>
            </w:pPr>
            <w:r>
              <w:rPr>
                <w:noProof/>
              </w:rPr>
              <w:t>The spec for intra-band UL CA contiguous CA MPR is not correct.</w:t>
            </w:r>
          </w:p>
          <w:p w14:paraId="2B69E140" w14:textId="77777777" w:rsidR="00631615" w:rsidRDefault="00631615" w:rsidP="00784B07">
            <w:pPr>
              <w:pStyle w:val="CRCoverPage"/>
              <w:spacing w:after="0"/>
              <w:ind w:left="100"/>
              <w:rPr>
                <w:noProof/>
              </w:rPr>
            </w:pPr>
          </w:p>
          <w:p w14:paraId="23123884" w14:textId="77777777" w:rsidR="0025628B" w:rsidRPr="00EE00D9" w:rsidRDefault="0025628B" w:rsidP="0025628B">
            <w:pPr>
              <w:pStyle w:val="CRCoverPage"/>
              <w:spacing w:after="0"/>
              <w:ind w:left="100"/>
              <w:rPr>
                <w:b/>
                <w:bCs/>
                <w:noProof/>
                <w:lang w:eastAsia="zh-CN"/>
              </w:rPr>
            </w:pPr>
            <w:r w:rsidRPr="00DD0F40">
              <w:rPr>
                <w:b/>
                <w:bCs/>
                <w:noProof/>
                <w:lang w:eastAsia="zh-CN"/>
              </w:rPr>
              <w:t>R4-22</w:t>
            </w:r>
            <w:r>
              <w:rPr>
                <w:b/>
                <w:bCs/>
                <w:noProof/>
                <w:lang w:eastAsia="zh-CN"/>
              </w:rPr>
              <w:t>13362</w:t>
            </w:r>
            <w:r w:rsidRPr="00DD0F40">
              <w:rPr>
                <w:b/>
                <w:bCs/>
                <w:noProof/>
                <w:lang w:eastAsia="zh-CN"/>
              </w:rPr>
              <w:tab/>
            </w:r>
            <w:r w:rsidRPr="00D91D23">
              <w:rPr>
                <w:b/>
                <w:bCs/>
                <w:noProof/>
                <w:lang w:eastAsia="zh-CN"/>
              </w:rPr>
              <w:t>Correction to intra-band CA requirements</w:t>
            </w:r>
          </w:p>
          <w:p w14:paraId="0D0EF36D" w14:textId="1CF3D847" w:rsidR="0025628B" w:rsidRPr="009032EC" w:rsidRDefault="0025628B" w:rsidP="0025628B">
            <w:pPr>
              <w:pStyle w:val="CRCoverPage"/>
              <w:spacing w:after="0"/>
              <w:ind w:left="100"/>
              <w:rPr>
                <w:noProof/>
                <w:lang w:val="en-US"/>
              </w:rPr>
            </w:pPr>
            <w:r>
              <w:rPr>
                <w:rFonts w:eastAsia="等线" w:hint="eastAsia"/>
                <w:noProof/>
                <w:lang w:eastAsia="zh-CN"/>
              </w:rPr>
              <w:t>T</w:t>
            </w:r>
            <w:r>
              <w:rPr>
                <w:rFonts w:eastAsia="等线"/>
                <w:noProof/>
                <w:lang w:eastAsia="zh-CN"/>
              </w:rPr>
              <w:t>he specification quality is unstatisfied.</w:t>
            </w:r>
          </w:p>
          <w:p w14:paraId="17F30BC6" w14:textId="77777777" w:rsidR="00631615" w:rsidRDefault="00631615" w:rsidP="00784B07">
            <w:pPr>
              <w:pStyle w:val="CRCoverPage"/>
              <w:spacing w:after="0"/>
              <w:ind w:left="100"/>
              <w:rPr>
                <w:noProof/>
              </w:rPr>
            </w:pPr>
          </w:p>
          <w:p w14:paraId="062CD4EA" w14:textId="77777777" w:rsidR="006607EA" w:rsidRPr="00EE00D9" w:rsidRDefault="006607EA" w:rsidP="006607EA">
            <w:pPr>
              <w:pStyle w:val="CRCoverPage"/>
              <w:spacing w:after="0"/>
              <w:ind w:left="100"/>
              <w:rPr>
                <w:b/>
                <w:bCs/>
                <w:noProof/>
                <w:lang w:eastAsia="zh-CN"/>
              </w:rPr>
            </w:pPr>
            <w:r w:rsidRPr="00DD0F40">
              <w:rPr>
                <w:b/>
                <w:bCs/>
                <w:noProof/>
                <w:lang w:eastAsia="zh-CN"/>
              </w:rPr>
              <w:t>R4-22</w:t>
            </w:r>
            <w:r>
              <w:rPr>
                <w:b/>
                <w:bCs/>
                <w:noProof/>
                <w:lang w:eastAsia="zh-CN"/>
              </w:rPr>
              <w:t>12018</w:t>
            </w:r>
            <w:r w:rsidRPr="00DD0F40">
              <w:rPr>
                <w:b/>
                <w:bCs/>
                <w:noProof/>
                <w:lang w:eastAsia="zh-CN"/>
              </w:rPr>
              <w:tab/>
            </w:r>
            <w:r w:rsidRPr="006607EA">
              <w:rPr>
                <w:b/>
                <w:bCs/>
                <w:noProof/>
                <w:lang w:eastAsia="zh-CN"/>
              </w:rPr>
              <w:t>Cat F Rel-16 Draft CR to 38.101-1 to correct the typo of CA carrier leakage</w:t>
            </w:r>
          </w:p>
          <w:p w14:paraId="38FA4602" w14:textId="2D2006FB" w:rsidR="00631615" w:rsidRDefault="006607EA" w:rsidP="00784B07">
            <w:pPr>
              <w:pStyle w:val="CRCoverPage"/>
              <w:spacing w:after="0"/>
              <w:ind w:left="100"/>
              <w:rPr>
                <w:noProof/>
                <w:lang w:eastAsia="zh-CN"/>
              </w:rPr>
            </w:pPr>
            <w:r>
              <w:rPr>
                <w:noProof/>
                <w:lang w:eastAsia="zh-CN"/>
              </w:rPr>
              <w:t>Error still exists, no table for reference.</w:t>
            </w:r>
          </w:p>
          <w:p w14:paraId="40B892F7" w14:textId="77777777" w:rsidR="006607EA" w:rsidRDefault="006607EA" w:rsidP="00784B07">
            <w:pPr>
              <w:pStyle w:val="CRCoverPage"/>
              <w:spacing w:after="0"/>
              <w:ind w:left="100"/>
              <w:rPr>
                <w:noProof/>
              </w:rPr>
            </w:pPr>
          </w:p>
          <w:p w14:paraId="5CBFAA0D" w14:textId="77777777" w:rsidR="00F960BD" w:rsidRPr="00EE00D9" w:rsidRDefault="00F960BD" w:rsidP="00F960BD">
            <w:pPr>
              <w:pStyle w:val="CRCoverPage"/>
              <w:spacing w:after="0"/>
              <w:ind w:left="100"/>
              <w:rPr>
                <w:b/>
                <w:bCs/>
                <w:noProof/>
                <w:lang w:eastAsia="zh-CN"/>
              </w:rPr>
            </w:pPr>
            <w:r w:rsidRPr="00DD0F40">
              <w:rPr>
                <w:b/>
                <w:bCs/>
                <w:noProof/>
                <w:lang w:eastAsia="zh-CN"/>
              </w:rPr>
              <w:t>R4-22</w:t>
            </w:r>
            <w:r>
              <w:rPr>
                <w:b/>
                <w:bCs/>
                <w:noProof/>
                <w:lang w:eastAsia="zh-CN"/>
              </w:rPr>
              <w:t>12603</w:t>
            </w:r>
            <w:r w:rsidRPr="00DD0F40">
              <w:rPr>
                <w:b/>
                <w:bCs/>
                <w:noProof/>
                <w:lang w:eastAsia="zh-CN"/>
              </w:rPr>
              <w:tab/>
            </w:r>
            <w:r w:rsidRPr="00F960BD">
              <w:rPr>
                <w:b/>
                <w:bCs/>
                <w:noProof/>
                <w:lang w:eastAsia="zh-CN"/>
              </w:rPr>
              <w:t>Draft CR to 38.101-1: Corrections on Pcmax for UL MIMO to support PC1.5 29dBm</w:t>
            </w:r>
          </w:p>
          <w:p w14:paraId="4E1EB593" w14:textId="433E5721" w:rsidR="00F960BD" w:rsidRDefault="00F960BD" w:rsidP="00F960BD">
            <w:pPr>
              <w:pStyle w:val="CRCoverPage"/>
              <w:spacing w:after="0"/>
              <w:ind w:left="100"/>
            </w:pPr>
            <w:r>
              <w:rPr>
                <w:noProof/>
                <w:lang w:eastAsia="zh-CN"/>
              </w:rPr>
              <w:t>The requirements for PC1.5 UL MIMO are incomplete</w:t>
            </w:r>
            <w:r>
              <w:t xml:space="preserve"> </w:t>
            </w:r>
          </w:p>
          <w:p w14:paraId="41777B6C" w14:textId="77777777" w:rsidR="00EF5217" w:rsidRPr="009032EC" w:rsidRDefault="00EF5217" w:rsidP="00EF5217">
            <w:pPr>
              <w:pStyle w:val="CRCoverPage"/>
              <w:spacing w:after="0"/>
              <w:ind w:left="100"/>
              <w:rPr>
                <w:noProof/>
                <w:lang w:val="en-US"/>
              </w:rPr>
            </w:pPr>
          </w:p>
          <w:p w14:paraId="2B1CE2B9" w14:textId="77777777" w:rsidR="00631615" w:rsidRDefault="00631615" w:rsidP="00631615">
            <w:pPr>
              <w:pStyle w:val="CRCoverPage"/>
              <w:spacing w:after="0"/>
              <w:ind w:left="100"/>
              <w:rPr>
                <w:b/>
                <w:bCs/>
                <w:noProof/>
                <w:lang w:eastAsia="zh-CN"/>
              </w:rPr>
            </w:pPr>
            <w:r w:rsidRPr="00DD0F40">
              <w:rPr>
                <w:b/>
                <w:bCs/>
                <w:noProof/>
                <w:lang w:eastAsia="zh-CN"/>
              </w:rPr>
              <w:t>R4-22</w:t>
            </w:r>
            <w:r>
              <w:rPr>
                <w:b/>
                <w:bCs/>
                <w:noProof/>
                <w:lang w:eastAsia="zh-CN"/>
              </w:rPr>
              <w:t>13224</w:t>
            </w:r>
            <w:r w:rsidRPr="00DD0F40">
              <w:rPr>
                <w:b/>
                <w:bCs/>
                <w:noProof/>
                <w:lang w:eastAsia="zh-CN"/>
              </w:rPr>
              <w:tab/>
            </w:r>
            <w:r w:rsidRPr="00CF3583">
              <w:rPr>
                <w:b/>
                <w:bCs/>
                <w:noProof/>
                <w:lang w:eastAsia="zh-CN"/>
              </w:rPr>
              <w:t>draftCR to 38.101-1 Corrections to tables with wrong unit declarations</w:t>
            </w:r>
          </w:p>
          <w:p w14:paraId="2FD49E89" w14:textId="1874EE44" w:rsidR="00EF5217" w:rsidRDefault="00631615" w:rsidP="00631615">
            <w:pPr>
              <w:pStyle w:val="CRCoverPage"/>
              <w:spacing w:after="0"/>
              <w:ind w:left="100"/>
            </w:pPr>
            <w:r>
              <w:rPr>
                <w:noProof/>
              </w:rPr>
              <w:t>Worst case 5MHz narrow band blocking testing would be done with Pwanted at 16dBm</w:t>
            </w:r>
          </w:p>
          <w:p w14:paraId="462319B1" w14:textId="77777777" w:rsidR="00631615" w:rsidRDefault="00631615" w:rsidP="00631615">
            <w:pPr>
              <w:pStyle w:val="CRCoverPage"/>
              <w:spacing w:after="0"/>
              <w:ind w:left="100"/>
              <w:rPr>
                <w:noProof/>
              </w:rPr>
            </w:pPr>
          </w:p>
          <w:p w14:paraId="5A988D40" w14:textId="77777777" w:rsidR="00EB4079" w:rsidRDefault="00EB4079" w:rsidP="00EB4079">
            <w:pPr>
              <w:pStyle w:val="CRCoverPage"/>
              <w:spacing w:after="0"/>
              <w:ind w:left="100"/>
              <w:rPr>
                <w:b/>
                <w:bCs/>
                <w:noProof/>
                <w:lang w:eastAsia="zh-CN"/>
              </w:rPr>
            </w:pPr>
            <w:r w:rsidRPr="00DD0F40">
              <w:rPr>
                <w:b/>
                <w:bCs/>
                <w:noProof/>
                <w:lang w:eastAsia="zh-CN"/>
              </w:rPr>
              <w:t>R4-22</w:t>
            </w:r>
            <w:r>
              <w:rPr>
                <w:b/>
                <w:bCs/>
                <w:noProof/>
                <w:lang w:eastAsia="zh-CN"/>
              </w:rPr>
              <w:t>14966</w:t>
            </w:r>
            <w:r w:rsidRPr="00DD0F40">
              <w:rPr>
                <w:b/>
                <w:bCs/>
                <w:noProof/>
                <w:lang w:eastAsia="zh-CN"/>
              </w:rPr>
              <w:tab/>
            </w:r>
            <w:r w:rsidRPr="00EB4079">
              <w:rPr>
                <w:b/>
                <w:bCs/>
                <w:noProof/>
                <w:lang w:eastAsia="zh-CN"/>
              </w:rPr>
              <w:t>Correction to EVM measurement point for DFTs-OFDM DM-RS Type 2</w:t>
            </w:r>
          </w:p>
          <w:p w14:paraId="077B3877" w14:textId="77777777" w:rsidR="00EB4079" w:rsidRPr="003472A0" w:rsidRDefault="00EB4079" w:rsidP="00EB4079">
            <w:pPr>
              <w:pStyle w:val="CRCoverPage"/>
              <w:spacing w:after="0"/>
              <w:ind w:left="100"/>
              <w:rPr>
                <w:noProof/>
                <w:lang w:eastAsia="ja-JP"/>
              </w:rPr>
            </w:pPr>
            <w:r w:rsidRPr="003472A0">
              <w:rPr>
                <w:noProof/>
                <w:lang w:eastAsia="ja-JP"/>
              </w:rPr>
              <w:t xml:space="preserve">No proper EVM can be calculated as used symbols are fully corrupted (due to missing IDFT block in the TE section of the block diagram in Figure </w:t>
            </w:r>
            <w:r>
              <w:rPr>
                <w:noProof/>
                <w:lang w:eastAsia="ja-JP"/>
              </w:rPr>
              <w:t>F.1-1</w:t>
            </w:r>
            <w:r w:rsidRPr="003472A0">
              <w:rPr>
                <w:noProof/>
                <w:lang w:eastAsia="ja-JP"/>
              </w:rPr>
              <w:t xml:space="preserve">). May lead to the wrong interpretation by readers that a DFT block for DFTs-OFDM DM-RS Type 2 is not used by UEs (as missing in the DUT section of the block diagram in Figure </w:t>
            </w:r>
            <w:r>
              <w:rPr>
                <w:noProof/>
                <w:lang w:eastAsia="ja-JP"/>
              </w:rPr>
              <w:t>F.1-1</w:t>
            </w:r>
            <w:r w:rsidRPr="003472A0">
              <w:rPr>
                <w:noProof/>
                <w:lang w:eastAsia="ja-JP"/>
              </w:rPr>
              <w:t>).</w:t>
            </w:r>
          </w:p>
          <w:p w14:paraId="5C4BEB44" w14:textId="0E44FBC4" w:rsidR="001E41F3" w:rsidRPr="00EB4079" w:rsidRDefault="001E41F3" w:rsidP="00EB407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3C0E3" w:rsidR="001E41F3" w:rsidRDefault="00A709C7" w:rsidP="00D26ED7">
            <w:pPr>
              <w:pStyle w:val="CRCoverPage"/>
              <w:spacing w:after="0"/>
              <w:ind w:left="100"/>
              <w:rPr>
                <w:noProof/>
                <w:lang w:eastAsia="zh-CN"/>
              </w:rPr>
            </w:pPr>
            <w:r>
              <w:rPr>
                <w:lang w:eastAsia="zh-TW"/>
              </w:rPr>
              <w:t>5.</w:t>
            </w:r>
            <w:r>
              <w:rPr>
                <w:rFonts w:hint="eastAsia"/>
                <w:lang w:eastAsia="zh-TW"/>
              </w:rPr>
              <w:t>2A.2</w:t>
            </w:r>
            <w:r>
              <w:rPr>
                <w:lang w:eastAsia="zh-TW"/>
              </w:rPr>
              <w:t xml:space="preserve">, </w:t>
            </w:r>
            <w:r w:rsidR="00BB4185">
              <w:rPr>
                <w:noProof/>
              </w:rPr>
              <w:t xml:space="preserve">6.2.3.19, </w:t>
            </w:r>
            <w:r w:rsidR="00C56CFD">
              <w:rPr>
                <w:noProof/>
                <w:lang w:eastAsia="zh-CN"/>
              </w:rPr>
              <w:t xml:space="preserve">6.2A.2.1, </w:t>
            </w:r>
            <w:r w:rsidR="0025628B">
              <w:rPr>
                <w:rFonts w:eastAsia="等线"/>
                <w:noProof/>
                <w:lang w:eastAsia="zh-CN"/>
              </w:rPr>
              <w:t xml:space="preserve">6.2A.3.1.1, </w:t>
            </w:r>
            <w:r w:rsidR="00F960BD">
              <w:rPr>
                <w:rFonts w:eastAsia="等线"/>
                <w:noProof/>
                <w:lang w:eastAsia="zh-CN"/>
              </w:rPr>
              <w:t xml:space="preserve">6.2D.4, </w:t>
            </w:r>
            <w:r w:rsidR="0025628B">
              <w:rPr>
                <w:rFonts w:eastAsia="等线"/>
                <w:noProof/>
                <w:lang w:eastAsia="zh-CN"/>
              </w:rPr>
              <w:t>6.4A.1.1, 6.4A.2.1.1, 6.4A.2.1.2, 6.4A.2.1.3</w:t>
            </w:r>
            <w:r w:rsidR="00A5736C">
              <w:rPr>
                <w:rFonts w:eastAsia="等线"/>
                <w:noProof/>
                <w:lang w:eastAsia="zh-CN"/>
              </w:rPr>
              <w:t xml:space="preserve">, </w:t>
            </w:r>
            <w:r w:rsidR="00A5736C">
              <w:rPr>
                <w:noProof/>
                <w:lang w:eastAsia="zh-CN"/>
              </w:rPr>
              <w:t xml:space="preserve">6.4A.2.2.3, </w:t>
            </w:r>
            <w:r w:rsidR="00A5736C">
              <w:rPr>
                <w:rFonts w:eastAsia="等线" w:hint="eastAsia"/>
                <w:noProof/>
                <w:lang w:eastAsia="zh-CN"/>
              </w:rPr>
              <w:t xml:space="preserve"> </w:t>
            </w:r>
            <w:r w:rsidR="00631615">
              <w:rPr>
                <w:noProof/>
              </w:rPr>
              <w:t>7.6 through 7.8</w:t>
            </w:r>
            <w:r w:rsidR="00D26ED7">
              <w:rPr>
                <w:noProof/>
              </w:rPr>
              <w:t xml:space="preserve">, </w:t>
            </w:r>
            <w:r w:rsidR="004767A0">
              <w:rPr>
                <w:noProof/>
              </w:rPr>
              <w:t>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7ECE7" w:rsidR="001E41F3" w:rsidRDefault="006C521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F856AD" w:rsidR="001E41F3" w:rsidRDefault="006C521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8AC444" w:rsidR="001E41F3" w:rsidRDefault="00145D43" w:rsidP="00A709C7">
            <w:pPr>
              <w:pStyle w:val="CRCoverPage"/>
              <w:spacing w:after="0"/>
              <w:ind w:left="99"/>
              <w:rPr>
                <w:noProof/>
              </w:rPr>
            </w:pPr>
            <w:r>
              <w:rPr>
                <w:noProof/>
              </w:rPr>
              <w:t>TS</w:t>
            </w:r>
            <w:r w:rsidR="006C521E">
              <w:rPr>
                <w:noProof/>
              </w:rPr>
              <w:t xml:space="preserve"> 38.521-</w:t>
            </w:r>
            <w:r w:rsidR="00A709C7">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1EEE1" w:rsidR="001E41F3" w:rsidRDefault="006C521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25749" w14:textId="77777777" w:rsidR="006C521E" w:rsidRDefault="006C521E" w:rsidP="006C521E">
      <w:pPr>
        <w:pStyle w:val="2"/>
        <w:rPr>
          <w:rFonts w:eastAsia="??"/>
          <w:color w:val="FF0000"/>
          <w:szCs w:val="32"/>
        </w:rPr>
      </w:pPr>
      <w:bookmarkStart w:id="1" w:name="_Toc21340752"/>
      <w:bookmarkStart w:id="2" w:name="_Toc29805199"/>
      <w:bookmarkStart w:id="3" w:name="_Toc36456408"/>
      <w:bookmarkStart w:id="4" w:name="_Toc36469506"/>
      <w:bookmarkStart w:id="5" w:name="_Toc37253915"/>
      <w:bookmarkStart w:id="6" w:name="_Toc37322772"/>
      <w:bookmarkStart w:id="7" w:name="_Toc37324178"/>
      <w:bookmarkStart w:id="8" w:name="_Toc45889701"/>
      <w:bookmarkStart w:id="9" w:name="_Toc52196355"/>
      <w:bookmarkStart w:id="10" w:name="_Toc52197335"/>
      <w:bookmarkStart w:id="11" w:name="_Toc53173058"/>
      <w:bookmarkStart w:id="12" w:name="_Toc53173427"/>
      <w:bookmarkStart w:id="13" w:name="_Toc61118682"/>
      <w:bookmarkStart w:id="14" w:name="_Toc61119064"/>
      <w:bookmarkStart w:id="15" w:name="_Toc61119445"/>
      <w:bookmarkStart w:id="16" w:name="_Toc67923636"/>
      <w:bookmarkStart w:id="17" w:name="_Toc75294448"/>
      <w:bookmarkStart w:id="18" w:name="_Toc76510211"/>
      <w:bookmarkStart w:id="19" w:name="_Toc83130174"/>
      <w:bookmarkStart w:id="20" w:name="_Toc502932909"/>
      <w:bookmarkStart w:id="21" w:name="_Toc52196390"/>
      <w:bookmarkStart w:id="22" w:name="_Toc52197370"/>
      <w:bookmarkStart w:id="23" w:name="_Toc53173093"/>
      <w:bookmarkStart w:id="24" w:name="_Toc53173462"/>
      <w:bookmarkStart w:id="25" w:name="_Toc61118723"/>
      <w:bookmarkStart w:id="26" w:name="_Toc61119105"/>
      <w:bookmarkStart w:id="27" w:name="_Toc61119486"/>
      <w:bookmarkStart w:id="28" w:name="_Toc67923677"/>
      <w:bookmarkStart w:id="29" w:name="_Toc75294489"/>
      <w:bookmarkStart w:id="30" w:name="_Toc76510252"/>
      <w:bookmarkStart w:id="31" w:name="_Toc83130215"/>
      <w:r>
        <w:rPr>
          <w:rFonts w:eastAsia="??"/>
          <w:color w:val="FF0000"/>
          <w:szCs w:val="32"/>
        </w:rPr>
        <w:lastRenderedPageBreak/>
        <w:t xml:space="preserve">&lt;&lt; Start of </w:t>
      </w:r>
      <w:commentRangeStart w:id="32"/>
      <w:r>
        <w:rPr>
          <w:rFonts w:eastAsia="??"/>
          <w:color w:val="FF0000"/>
          <w:szCs w:val="32"/>
        </w:rPr>
        <w:t>change1</w:t>
      </w:r>
      <w:commentRangeEnd w:id="32"/>
      <w:r w:rsidR="00CA7333">
        <w:rPr>
          <w:rStyle w:val="ad"/>
          <w:rFonts w:ascii="Times New Roman" w:hAnsi="Times New Roman"/>
        </w:rPr>
        <w:commentReference w:id="32"/>
      </w:r>
      <w:r>
        <w:rPr>
          <w:rFonts w:eastAsia="??"/>
          <w:color w:val="FF0000"/>
          <w:szCs w:val="32"/>
        </w:rPr>
        <w:t xml:space="preserve"> &gt;&gt;</w:t>
      </w:r>
    </w:p>
    <w:p w14:paraId="345047D6" w14:textId="77777777" w:rsidR="003556BF" w:rsidRPr="001C0CC4" w:rsidRDefault="003556BF" w:rsidP="003556BF">
      <w:pPr>
        <w:pStyle w:val="30"/>
      </w:pPr>
      <w:bookmarkStart w:id="33" w:name="_Toc21344190"/>
      <w:bookmarkStart w:id="34" w:name="_Toc29801674"/>
      <w:bookmarkStart w:id="35" w:name="_Toc29802098"/>
      <w:bookmarkStart w:id="36" w:name="_Toc29802723"/>
      <w:bookmarkStart w:id="37" w:name="_Toc36107465"/>
      <w:bookmarkStart w:id="38" w:name="_Toc37251224"/>
      <w:bookmarkStart w:id="39" w:name="_Toc45888003"/>
      <w:bookmarkStart w:id="40" w:name="_Toc45888602"/>
      <w:bookmarkStart w:id="41" w:name="_Toc59649883"/>
      <w:bookmarkStart w:id="42" w:name="_Toc61357147"/>
      <w:bookmarkStart w:id="43" w:name="_Toc61358921"/>
      <w:bookmarkStart w:id="44" w:name="_Toc67915858"/>
      <w:bookmarkStart w:id="45" w:name="_Toc75533401"/>
      <w:bookmarkStart w:id="46" w:name="_Toc75819286"/>
      <w:bookmarkStart w:id="47" w:name="_Toc76508130"/>
      <w:bookmarkStart w:id="48" w:name="_Toc76717080"/>
      <w:bookmarkStart w:id="49" w:name="_Toc83293721"/>
      <w:bookmarkStart w:id="50" w:name="_Toc84334760"/>
      <w:bookmarkStart w:id="51" w:name="OLE_LINK4"/>
      <w:r w:rsidRPr="001C0CC4">
        <w:t>5.2A.2</w:t>
      </w:r>
      <w:r w:rsidRPr="001C0CC4">
        <w:tab/>
        <w:t>Inter-band CA</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6E0A504" w14:textId="77777777" w:rsidR="003556BF" w:rsidRDefault="003556BF" w:rsidP="003556BF">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73273DA0" w14:textId="77777777" w:rsidR="003556BF" w:rsidRDefault="003556BF" w:rsidP="003556BF">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437425A6" w14:textId="77777777" w:rsidR="003556BF" w:rsidRDefault="003556BF" w:rsidP="003556BF">
      <w:pPr>
        <w:pStyle w:val="TH"/>
      </w:pPr>
      <w:r>
        <w:t>Table 5.2A.2-1: Void</w:t>
      </w:r>
    </w:p>
    <w:p w14:paraId="59D53B54" w14:textId="77777777" w:rsidR="003556BF" w:rsidRDefault="003556BF" w:rsidP="003556BF">
      <w:pPr>
        <w:pStyle w:val="TH"/>
      </w:pPr>
      <w:r>
        <w:t>Table 5.2A.2-2: Void</w:t>
      </w:r>
    </w:p>
    <w:p w14:paraId="6451E02D" w14:textId="77777777" w:rsidR="003556BF" w:rsidRDefault="003556BF" w:rsidP="003556BF">
      <w:pPr>
        <w:pStyle w:val="TH"/>
      </w:pPr>
      <w:r>
        <w:t>Table 5.2A.2-3: Void</w:t>
      </w:r>
    </w:p>
    <w:p w14:paraId="3412164F" w14:textId="77777777" w:rsidR="003556BF" w:rsidRPr="001C0CC4" w:rsidRDefault="003556BF" w:rsidP="003556BF">
      <w:pPr>
        <w:pStyle w:val="40"/>
      </w:pPr>
      <w:bookmarkStart w:id="52" w:name="_Toc45888004"/>
      <w:bookmarkStart w:id="53" w:name="_Toc45888603"/>
      <w:bookmarkStart w:id="54" w:name="_Toc59649884"/>
      <w:bookmarkStart w:id="55" w:name="_Toc61357148"/>
      <w:bookmarkStart w:id="56" w:name="_Toc61358922"/>
      <w:bookmarkStart w:id="57" w:name="_Toc67915859"/>
      <w:bookmarkStart w:id="58" w:name="_Toc75533402"/>
      <w:bookmarkStart w:id="59" w:name="_Toc75819287"/>
      <w:bookmarkStart w:id="60" w:name="_Toc76508131"/>
      <w:bookmarkStart w:id="61" w:name="_Toc76717081"/>
      <w:bookmarkStart w:id="62" w:name="_Toc83293722"/>
      <w:bookmarkStart w:id="63"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52"/>
      <w:bookmarkEnd w:id="53"/>
      <w:bookmarkEnd w:id="54"/>
      <w:bookmarkEnd w:id="55"/>
      <w:bookmarkEnd w:id="56"/>
      <w:bookmarkEnd w:id="57"/>
      <w:bookmarkEnd w:id="58"/>
      <w:bookmarkEnd w:id="59"/>
      <w:bookmarkEnd w:id="60"/>
      <w:bookmarkEnd w:id="61"/>
      <w:bookmarkEnd w:id="62"/>
      <w:bookmarkEnd w:id="63"/>
    </w:p>
    <w:p w14:paraId="34EEA71F" w14:textId="77777777" w:rsidR="003556BF" w:rsidRPr="001C0CC4" w:rsidRDefault="003556BF" w:rsidP="003556BF"/>
    <w:p w14:paraId="428E229C" w14:textId="77777777" w:rsidR="003556BF" w:rsidRDefault="003556BF" w:rsidP="003556BF">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3556BF" w14:paraId="519DE46E"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61D2860C" w14:textId="77777777" w:rsidR="003556BF" w:rsidRDefault="003556BF" w:rsidP="003556BF">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46D7038" w14:textId="77777777" w:rsidR="003556BF" w:rsidRDefault="003556BF" w:rsidP="003556BF">
            <w:pPr>
              <w:pStyle w:val="TAH"/>
            </w:pPr>
            <w:r>
              <w:t>NR Band</w:t>
            </w:r>
          </w:p>
          <w:p w14:paraId="557709D5" w14:textId="77777777" w:rsidR="003556BF" w:rsidRDefault="003556BF" w:rsidP="003556BF">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52C10306" w14:textId="77777777" w:rsidR="003556BF" w:rsidRDefault="003556BF" w:rsidP="003556BF">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3556BF" w14:paraId="414A73D5"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31513557" w14:textId="77777777" w:rsidR="003556BF" w:rsidRDefault="003556BF" w:rsidP="003556BF">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3781B3B" w14:textId="77777777" w:rsidR="003556BF" w:rsidRDefault="003556BF" w:rsidP="003556BF">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01B96AFF" w14:textId="77777777" w:rsidR="003556BF" w:rsidRDefault="003556BF" w:rsidP="003556BF">
            <w:pPr>
              <w:pStyle w:val="TAC"/>
              <w:rPr>
                <w:lang w:val="en-US" w:eastAsia="zh-CN"/>
              </w:rPr>
            </w:pPr>
          </w:p>
        </w:tc>
      </w:tr>
      <w:tr w:rsidR="003556BF" w14:paraId="12DDE0D1"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604A78E3" w14:textId="77777777" w:rsidR="003556BF" w:rsidRDefault="003556BF" w:rsidP="003556BF">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40C8A63" w14:textId="77777777" w:rsidR="003556BF" w:rsidRDefault="003556BF" w:rsidP="003556BF">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1025BD5A" w14:textId="77777777" w:rsidR="003556BF" w:rsidRDefault="003556BF" w:rsidP="003556BF">
            <w:pPr>
              <w:pStyle w:val="TAC"/>
              <w:rPr>
                <w:lang w:val="en-US" w:eastAsia="zh-CN"/>
              </w:rPr>
            </w:pPr>
          </w:p>
        </w:tc>
      </w:tr>
      <w:tr w:rsidR="003556BF" w14:paraId="49691F42"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65067177" w14:textId="77777777" w:rsidR="003556BF" w:rsidRDefault="003556BF" w:rsidP="003556BF">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33BBD45" w14:textId="77777777" w:rsidR="003556BF" w:rsidRDefault="003556BF" w:rsidP="003556BF">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65D8CE24" w14:textId="77777777" w:rsidR="003556BF" w:rsidRDefault="003556BF" w:rsidP="003556BF">
            <w:pPr>
              <w:pStyle w:val="TAC"/>
              <w:rPr>
                <w:lang w:val="en-US" w:eastAsia="zh-CN"/>
              </w:rPr>
            </w:pPr>
          </w:p>
        </w:tc>
      </w:tr>
      <w:tr w:rsidR="003556BF" w14:paraId="041D087B" w14:textId="77777777" w:rsidTr="003556B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0E0FB32" w14:textId="77777777" w:rsidR="003556BF" w:rsidRDefault="003556BF" w:rsidP="003556BF">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32118D4C" w14:textId="77777777" w:rsidR="003556BF" w:rsidRDefault="003556BF" w:rsidP="003556BF">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6666782B" w14:textId="77777777" w:rsidR="003556BF" w:rsidRDefault="003556BF" w:rsidP="003556BF">
            <w:pPr>
              <w:pStyle w:val="TAC"/>
              <w:rPr>
                <w:lang w:val="en-US" w:eastAsia="zh-CN"/>
              </w:rPr>
            </w:pPr>
          </w:p>
        </w:tc>
      </w:tr>
      <w:tr w:rsidR="003556BF" w14:paraId="1F8E1452" w14:textId="77777777" w:rsidTr="003556B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8DAF7A6" w14:textId="77777777" w:rsidR="003556BF" w:rsidRDefault="003556BF" w:rsidP="003556BF">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35B9883" w14:textId="77777777" w:rsidR="003556BF" w:rsidRDefault="003556BF" w:rsidP="003556BF">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5BF6A112" w14:textId="77777777" w:rsidR="003556BF" w:rsidRDefault="003556BF" w:rsidP="003556BF">
            <w:pPr>
              <w:pStyle w:val="TAC"/>
              <w:rPr>
                <w:lang w:val="en-US" w:eastAsia="zh-CN"/>
              </w:rPr>
            </w:pPr>
          </w:p>
        </w:tc>
      </w:tr>
      <w:tr w:rsidR="003556BF" w14:paraId="456AD1C3"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28AE4D08" w14:textId="77777777" w:rsidR="003556BF" w:rsidRDefault="003556BF" w:rsidP="003556BF">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1CDEB12" w14:textId="77777777" w:rsidR="003556BF" w:rsidRDefault="003556BF" w:rsidP="003556BF">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3BFF01A" w14:textId="77777777" w:rsidR="003556BF" w:rsidRDefault="003556BF" w:rsidP="003556BF">
            <w:pPr>
              <w:pStyle w:val="TAC"/>
              <w:rPr>
                <w:lang w:val="en-US" w:eastAsia="zh-CN"/>
              </w:rPr>
            </w:pPr>
          </w:p>
        </w:tc>
      </w:tr>
      <w:tr w:rsidR="003556BF" w14:paraId="04FC90EA"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2DFE0826" w14:textId="77777777" w:rsidR="003556BF" w:rsidRDefault="003556BF" w:rsidP="003556BF">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58B5946" w14:textId="77777777" w:rsidR="003556BF" w:rsidRDefault="003556BF" w:rsidP="003556BF">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4DEC8023" w14:textId="77777777" w:rsidR="003556BF" w:rsidRDefault="003556BF" w:rsidP="003556BF">
            <w:pPr>
              <w:pStyle w:val="TAC"/>
              <w:rPr>
                <w:lang w:val="en-US" w:eastAsia="zh-CN"/>
              </w:rPr>
            </w:pPr>
            <w:r>
              <w:rPr>
                <w:lang w:val="en-US" w:eastAsia="zh-CN"/>
              </w:rPr>
              <w:t>No</w:t>
            </w:r>
          </w:p>
        </w:tc>
      </w:tr>
      <w:tr w:rsidR="003556BF" w14:paraId="58982CFD"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68501E72" w14:textId="77777777" w:rsidR="003556BF" w:rsidRDefault="003556BF" w:rsidP="003556BF">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4ACF984" w14:textId="77777777" w:rsidR="003556BF" w:rsidRDefault="003556BF" w:rsidP="003556BF">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AED31B1" w14:textId="77777777" w:rsidR="003556BF" w:rsidRDefault="003556BF" w:rsidP="003556BF">
            <w:pPr>
              <w:pStyle w:val="TAC"/>
              <w:rPr>
                <w:lang w:val="en-US" w:eastAsia="zh-CN"/>
              </w:rPr>
            </w:pPr>
            <w:r>
              <w:rPr>
                <w:lang w:val="en-US" w:eastAsia="zh-CN"/>
              </w:rPr>
              <w:t>No</w:t>
            </w:r>
          </w:p>
        </w:tc>
      </w:tr>
      <w:tr w:rsidR="003556BF" w14:paraId="37F8F65A"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6102D002" w14:textId="77777777" w:rsidR="003556BF" w:rsidRDefault="003556BF" w:rsidP="003556BF">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3F2BE5C" w14:textId="77777777" w:rsidR="003556BF" w:rsidRDefault="003556BF" w:rsidP="003556BF">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27D9CE6" w14:textId="77777777" w:rsidR="003556BF" w:rsidRDefault="003556BF" w:rsidP="003556BF">
            <w:pPr>
              <w:pStyle w:val="TAC"/>
              <w:rPr>
                <w:lang w:val="en-US" w:eastAsia="zh-CN"/>
              </w:rPr>
            </w:pPr>
            <w:r>
              <w:rPr>
                <w:lang w:val="en-US" w:eastAsia="zh-CN"/>
              </w:rPr>
              <w:t>No</w:t>
            </w:r>
          </w:p>
        </w:tc>
      </w:tr>
      <w:tr w:rsidR="003556BF" w14:paraId="689FBC78"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650FA985" w14:textId="77777777" w:rsidR="003556BF" w:rsidRDefault="003556BF" w:rsidP="003556BF">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24E73074" w14:textId="77777777" w:rsidR="003556BF" w:rsidRDefault="003556BF" w:rsidP="003556BF">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543AA383" w14:textId="77777777" w:rsidR="003556BF" w:rsidRDefault="003556BF" w:rsidP="003556BF">
            <w:pPr>
              <w:pStyle w:val="TAC"/>
              <w:rPr>
                <w:lang w:val="en-US" w:eastAsia="zh-CN"/>
              </w:rPr>
            </w:pPr>
          </w:p>
        </w:tc>
      </w:tr>
      <w:tr w:rsidR="003556BF" w14:paraId="186FF7F3"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530E264D" w14:textId="77777777" w:rsidR="003556BF" w:rsidRDefault="003556BF" w:rsidP="003556BF">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0E04897" w14:textId="77777777" w:rsidR="003556BF" w:rsidRDefault="003556BF" w:rsidP="003556BF">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174DA2EC" w14:textId="77777777" w:rsidR="003556BF" w:rsidRDefault="003556BF" w:rsidP="003556BF">
            <w:pPr>
              <w:pStyle w:val="TAC"/>
              <w:rPr>
                <w:lang w:val="en-US" w:eastAsia="zh-CN"/>
              </w:rPr>
            </w:pPr>
          </w:p>
        </w:tc>
      </w:tr>
      <w:tr w:rsidR="003556BF" w14:paraId="13E514AA"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1A87F24E" w14:textId="77777777" w:rsidR="003556BF" w:rsidRDefault="003556BF" w:rsidP="003556BF">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C6769AF" w14:textId="77777777" w:rsidR="003556BF" w:rsidRDefault="003556BF" w:rsidP="003556BF">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564E4620" w14:textId="77777777" w:rsidR="003556BF" w:rsidRDefault="003556BF" w:rsidP="003556BF">
            <w:pPr>
              <w:pStyle w:val="TAC"/>
              <w:rPr>
                <w:lang w:val="en-US" w:eastAsia="zh-CN"/>
              </w:rPr>
            </w:pPr>
          </w:p>
        </w:tc>
      </w:tr>
      <w:tr w:rsidR="003556BF" w14:paraId="459B89C1"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56568BD5" w14:textId="77777777" w:rsidR="003556BF" w:rsidRPr="0030342B" w:rsidRDefault="003556BF" w:rsidP="003556BF">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13F4E8F" w14:textId="77777777" w:rsidR="003556BF" w:rsidRDefault="003556BF" w:rsidP="003556BF">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04B5982C" w14:textId="77777777" w:rsidR="003556BF" w:rsidRDefault="003556BF" w:rsidP="003556BF">
            <w:pPr>
              <w:pStyle w:val="TAC"/>
              <w:rPr>
                <w:lang w:val="en-US" w:eastAsia="zh-CN"/>
              </w:rPr>
            </w:pPr>
          </w:p>
        </w:tc>
      </w:tr>
      <w:tr w:rsidR="003556BF" w14:paraId="6CB8A6E6"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7B008CAC" w14:textId="77777777" w:rsidR="003556BF" w:rsidRDefault="003556BF" w:rsidP="003556BF">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F21A156" w14:textId="77777777" w:rsidR="003556BF" w:rsidRDefault="003556BF" w:rsidP="003556BF">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28374E04" w14:textId="77777777" w:rsidR="003556BF" w:rsidRDefault="003556BF" w:rsidP="003556BF">
            <w:pPr>
              <w:pStyle w:val="TAC"/>
              <w:rPr>
                <w:lang w:val="en-US" w:eastAsia="zh-CN"/>
              </w:rPr>
            </w:pPr>
          </w:p>
        </w:tc>
      </w:tr>
      <w:tr w:rsidR="003556BF" w14:paraId="1EF22C72"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02E7AF48" w14:textId="77777777" w:rsidR="003556BF" w:rsidRDefault="003556BF" w:rsidP="003556BF">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D3C1C06" w14:textId="77777777" w:rsidR="003556BF" w:rsidRDefault="003556BF" w:rsidP="003556BF">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60BD4DE" w14:textId="77777777" w:rsidR="003556BF" w:rsidRDefault="003556BF" w:rsidP="003556BF">
            <w:pPr>
              <w:pStyle w:val="TAC"/>
              <w:rPr>
                <w:lang w:val="en-US" w:eastAsia="zh-CN"/>
              </w:rPr>
            </w:pPr>
          </w:p>
        </w:tc>
      </w:tr>
      <w:tr w:rsidR="003556BF" w14:paraId="3581ECD4"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4B9FD9DF" w14:textId="77777777" w:rsidR="003556BF" w:rsidRDefault="003556BF" w:rsidP="003556BF">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E760C4A" w14:textId="77777777" w:rsidR="003556BF" w:rsidRDefault="003556BF" w:rsidP="003556BF">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21C24947" w14:textId="77777777" w:rsidR="003556BF" w:rsidRDefault="003556BF" w:rsidP="003556BF">
            <w:pPr>
              <w:pStyle w:val="TAC"/>
              <w:rPr>
                <w:lang w:val="en-US" w:eastAsia="zh-CN"/>
              </w:rPr>
            </w:pPr>
          </w:p>
        </w:tc>
      </w:tr>
      <w:tr w:rsidR="003556BF" w14:paraId="6AF2D293"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54675828" w14:textId="77777777" w:rsidR="003556BF" w:rsidRDefault="003556BF" w:rsidP="003556BF">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BADD9E4" w14:textId="77777777" w:rsidR="003556BF" w:rsidRDefault="003556BF" w:rsidP="003556BF">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778CADC2" w14:textId="77777777" w:rsidR="003556BF" w:rsidRDefault="003556BF" w:rsidP="003556BF">
            <w:pPr>
              <w:pStyle w:val="TAC"/>
              <w:rPr>
                <w:lang w:val="en-US" w:eastAsia="zh-CN"/>
              </w:rPr>
            </w:pPr>
          </w:p>
        </w:tc>
      </w:tr>
      <w:tr w:rsidR="003556BF" w14:paraId="0C065A89"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00854F36" w14:textId="77777777" w:rsidR="003556BF" w:rsidRDefault="003556BF" w:rsidP="003556BF">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53C7D32" w14:textId="77777777" w:rsidR="003556BF" w:rsidRDefault="003556BF" w:rsidP="003556BF">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C9BB1F1" w14:textId="77777777" w:rsidR="003556BF" w:rsidRDefault="003556BF" w:rsidP="003556BF">
            <w:pPr>
              <w:pStyle w:val="TAC"/>
              <w:rPr>
                <w:lang w:val="en-US" w:eastAsia="zh-CN"/>
              </w:rPr>
            </w:pPr>
          </w:p>
        </w:tc>
      </w:tr>
      <w:tr w:rsidR="003556BF" w14:paraId="7DC801D8"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6ACBEBD2" w14:textId="77777777" w:rsidR="003556BF" w:rsidRDefault="003556BF" w:rsidP="003556BF">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22BE04" w14:textId="77777777" w:rsidR="003556BF" w:rsidRDefault="003556BF" w:rsidP="003556BF">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BE07A7E" w14:textId="77777777" w:rsidR="003556BF" w:rsidRDefault="003556BF" w:rsidP="003556BF">
            <w:pPr>
              <w:pStyle w:val="TAC"/>
              <w:rPr>
                <w:lang w:val="en-US" w:eastAsia="zh-CN"/>
              </w:rPr>
            </w:pPr>
          </w:p>
        </w:tc>
      </w:tr>
      <w:tr w:rsidR="003556BF" w14:paraId="65E6CBB3"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7CFBC602" w14:textId="77777777" w:rsidR="003556BF" w:rsidRDefault="003556BF" w:rsidP="003556BF">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E83562" w14:textId="77777777" w:rsidR="003556BF" w:rsidRDefault="003556BF" w:rsidP="003556BF">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2454D7C8" w14:textId="77777777" w:rsidR="003556BF" w:rsidRDefault="003556BF" w:rsidP="003556BF">
            <w:pPr>
              <w:pStyle w:val="TAC"/>
              <w:rPr>
                <w:lang w:val="en-US" w:eastAsia="zh-CN"/>
              </w:rPr>
            </w:pPr>
            <w:r>
              <w:rPr>
                <w:lang w:val="en-US" w:eastAsia="zh-CN"/>
              </w:rPr>
              <w:t>No</w:t>
            </w:r>
          </w:p>
        </w:tc>
      </w:tr>
      <w:tr w:rsidR="003556BF" w14:paraId="656EE0F6"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62218D22" w14:textId="77777777" w:rsidR="003556BF" w:rsidRDefault="003556BF" w:rsidP="003556BF">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303BE6" w14:textId="77777777" w:rsidR="003556BF" w:rsidRDefault="003556BF" w:rsidP="003556BF">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2176CBA3" w14:textId="77777777" w:rsidR="003556BF" w:rsidRDefault="003556BF" w:rsidP="003556BF">
            <w:pPr>
              <w:pStyle w:val="TAC"/>
            </w:pPr>
            <w:r>
              <w:rPr>
                <w:lang w:eastAsia="zh-CN"/>
              </w:rPr>
              <w:t>No</w:t>
            </w:r>
          </w:p>
        </w:tc>
      </w:tr>
      <w:tr w:rsidR="003556BF" w14:paraId="6327727A"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B938C6" w14:textId="77777777" w:rsidR="003556BF" w:rsidRDefault="003556BF" w:rsidP="003556BF">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1C3E3FE" w14:textId="77777777" w:rsidR="003556BF" w:rsidRDefault="003556BF" w:rsidP="003556BF">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530E3581" w14:textId="77777777" w:rsidR="003556BF" w:rsidRDefault="003556BF" w:rsidP="003556BF">
            <w:pPr>
              <w:pStyle w:val="TAC"/>
            </w:pPr>
            <w:r>
              <w:rPr>
                <w:lang w:eastAsia="zh-CN"/>
              </w:rPr>
              <w:t>No</w:t>
            </w:r>
          </w:p>
        </w:tc>
      </w:tr>
      <w:tr w:rsidR="003556BF" w14:paraId="0BBE1B6D"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5F9047" w14:textId="77777777" w:rsidR="003556BF" w:rsidRDefault="003556BF" w:rsidP="003556BF">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C2EEB75" w14:textId="77777777" w:rsidR="003556BF" w:rsidRDefault="003556BF" w:rsidP="003556BF">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4F0B9E20" w14:textId="77777777" w:rsidR="003556BF" w:rsidRDefault="003556BF" w:rsidP="003556BF">
            <w:pPr>
              <w:pStyle w:val="TAC"/>
            </w:pPr>
            <w:r>
              <w:rPr>
                <w:lang w:eastAsia="zh-CN"/>
              </w:rPr>
              <w:t>No</w:t>
            </w:r>
          </w:p>
        </w:tc>
      </w:tr>
      <w:tr w:rsidR="003556BF" w14:paraId="034BBD86"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172EEA5C" w14:textId="77777777" w:rsidR="003556BF" w:rsidRDefault="003556BF" w:rsidP="003556BF">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7DE18304" w14:textId="77777777" w:rsidR="003556BF" w:rsidRDefault="003556BF" w:rsidP="003556BF">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6C281D" w14:textId="77777777" w:rsidR="003556BF" w:rsidRDefault="003556BF" w:rsidP="003556BF">
            <w:pPr>
              <w:pStyle w:val="TAC"/>
              <w:rPr>
                <w:lang w:val="en-US" w:eastAsia="zh-CN"/>
              </w:rPr>
            </w:pPr>
          </w:p>
        </w:tc>
      </w:tr>
      <w:tr w:rsidR="003556BF" w14:paraId="5EF988DB"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0BB2811E" w14:textId="77777777" w:rsidR="003556BF" w:rsidRDefault="003556BF" w:rsidP="003556BF">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A1021A8" w14:textId="77777777" w:rsidR="003556BF" w:rsidRDefault="003556BF" w:rsidP="003556BF">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37E81EFC" w14:textId="77777777" w:rsidR="003556BF" w:rsidRDefault="003556BF" w:rsidP="003556BF">
            <w:pPr>
              <w:pStyle w:val="TAC"/>
              <w:rPr>
                <w:lang w:val="en-US" w:eastAsia="zh-CN"/>
              </w:rPr>
            </w:pPr>
          </w:p>
        </w:tc>
      </w:tr>
      <w:tr w:rsidR="003556BF" w14:paraId="57A2D175"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041533" w14:textId="77777777" w:rsidR="003556BF" w:rsidRPr="0030342B" w:rsidRDefault="003556BF" w:rsidP="003556BF">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5ADFEA0" w14:textId="77777777" w:rsidR="003556BF" w:rsidRDefault="003556BF" w:rsidP="003556BF">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F0E0355" w14:textId="77777777" w:rsidR="003556BF" w:rsidRDefault="003556BF" w:rsidP="003556BF">
            <w:pPr>
              <w:pStyle w:val="TAC"/>
              <w:rPr>
                <w:lang w:val="en-US" w:eastAsia="zh-CN"/>
              </w:rPr>
            </w:pPr>
          </w:p>
        </w:tc>
      </w:tr>
      <w:tr w:rsidR="003556BF" w14:paraId="4CBA7501"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4A5FD4" w14:textId="77777777" w:rsidR="003556BF" w:rsidRDefault="003556BF" w:rsidP="003556BF">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C4B1830" w14:textId="77777777" w:rsidR="003556BF" w:rsidRDefault="003556BF" w:rsidP="003556BF">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17EBD0EB" w14:textId="77777777" w:rsidR="003556BF" w:rsidRDefault="003556BF" w:rsidP="003556BF">
            <w:pPr>
              <w:pStyle w:val="TAC"/>
              <w:rPr>
                <w:lang w:val="en-US" w:eastAsia="zh-CN"/>
              </w:rPr>
            </w:pPr>
            <w:r>
              <w:rPr>
                <w:lang w:val="en-US" w:eastAsia="zh-CN"/>
              </w:rPr>
              <w:t>No</w:t>
            </w:r>
          </w:p>
        </w:tc>
      </w:tr>
      <w:tr w:rsidR="003556BF" w14:paraId="669E4A13"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277298" w14:textId="77777777" w:rsidR="003556BF" w:rsidRDefault="003556BF" w:rsidP="003556BF">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C63F2C9" w14:textId="77777777" w:rsidR="003556BF" w:rsidRDefault="003556BF" w:rsidP="003556BF">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7165BA05" w14:textId="77777777" w:rsidR="003556BF" w:rsidRDefault="003556BF" w:rsidP="003556BF">
            <w:pPr>
              <w:pStyle w:val="TAC"/>
              <w:rPr>
                <w:lang w:val="en-US" w:eastAsia="zh-CN"/>
              </w:rPr>
            </w:pPr>
            <w:r>
              <w:rPr>
                <w:lang w:val="en-US" w:eastAsia="zh-CN"/>
              </w:rPr>
              <w:t>No</w:t>
            </w:r>
          </w:p>
        </w:tc>
      </w:tr>
      <w:tr w:rsidR="003556BF" w14:paraId="1A686AF2"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8CA945" w14:textId="77777777" w:rsidR="003556BF" w:rsidRDefault="003556BF" w:rsidP="003556BF">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C46AB42" w14:textId="77777777" w:rsidR="003556BF" w:rsidRDefault="003556BF" w:rsidP="003556BF">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6E24F218" w14:textId="77777777" w:rsidR="003556BF" w:rsidRDefault="003556BF" w:rsidP="003556BF">
            <w:pPr>
              <w:pStyle w:val="TAC"/>
              <w:rPr>
                <w:lang w:val="en-US" w:eastAsia="zh-CN"/>
              </w:rPr>
            </w:pPr>
          </w:p>
        </w:tc>
      </w:tr>
      <w:tr w:rsidR="003556BF" w14:paraId="6A133F7E"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DB92DE" w14:textId="77777777" w:rsidR="003556BF" w:rsidRDefault="003556BF" w:rsidP="003556BF">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2C9E1708" w14:textId="77777777" w:rsidR="003556BF" w:rsidRDefault="003556BF" w:rsidP="003556BF">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47E65337" w14:textId="77777777" w:rsidR="003556BF" w:rsidRDefault="003556BF" w:rsidP="003556BF">
            <w:pPr>
              <w:pStyle w:val="TAC"/>
              <w:rPr>
                <w:lang w:val="en-US" w:eastAsia="zh-CN"/>
              </w:rPr>
            </w:pPr>
          </w:p>
        </w:tc>
      </w:tr>
      <w:tr w:rsidR="003556BF" w14:paraId="273E6835"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7AECB" w14:textId="77777777" w:rsidR="003556BF" w:rsidRDefault="003556BF" w:rsidP="003556BF">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2D79A2C6" w14:textId="77777777" w:rsidR="003556BF" w:rsidRDefault="003556BF" w:rsidP="003556BF">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2E6657AE" w14:textId="77777777" w:rsidR="003556BF" w:rsidRDefault="003556BF" w:rsidP="003556BF">
            <w:pPr>
              <w:pStyle w:val="TAC"/>
              <w:rPr>
                <w:lang w:val="en-US" w:eastAsia="zh-CN"/>
              </w:rPr>
            </w:pPr>
          </w:p>
        </w:tc>
      </w:tr>
      <w:tr w:rsidR="003556BF" w14:paraId="1239107E"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0835C" w14:textId="77777777" w:rsidR="003556BF" w:rsidRDefault="003556BF" w:rsidP="003556BF">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02C2C8E" w14:textId="77777777" w:rsidR="003556BF" w:rsidRDefault="003556BF" w:rsidP="003556BF">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39B5E5AE" w14:textId="77777777" w:rsidR="003556BF" w:rsidRDefault="003556BF" w:rsidP="003556BF">
            <w:pPr>
              <w:pStyle w:val="TAC"/>
              <w:rPr>
                <w:lang w:val="en-US" w:eastAsia="zh-CN"/>
              </w:rPr>
            </w:pPr>
          </w:p>
        </w:tc>
      </w:tr>
      <w:tr w:rsidR="003556BF" w14:paraId="45B0F374"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3A7031" w14:textId="77777777" w:rsidR="003556BF" w:rsidRDefault="003556BF" w:rsidP="003556BF">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EEC70B" w14:textId="77777777" w:rsidR="003556BF" w:rsidRDefault="003556BF" w:rsidP="003556BF">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156B02A" w14:textId="77777777" w:rsidR="003556BF" w:rsidRDefault="003556BF" w:rsidP="003556BF">
            <w:pPr>
              <w:pStyle w:val="TAC"/>
              <w:rPr>
                <w:lang w:val="en-US" w:eastAsia="zh-CN"/>
              </w:rPr>
            </w:pPr>
          </w:p>
        </w:tc>
      </w:tr>
      <w:tr w:rsidR="003556BF" w14:paraId="2CE9DA6E"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788BD3" w14:textId="77777777" w:rsidR="003556BF" w:rsidRDefault="003556BF" w:rsidP="003556BF">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98D999" w14:textId="77777777" w:rsidR="003556BF" w:rsidRDefault="003556BF" w:rsidP="003556BF">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51E0820C" w14:textId="77777777" w:rsidR="003556BF" w:rsidRDefault="003556BF" w:rsidP="003556BF">
            <w:pPr>
              <w:pStyle w:val="TAC"/>
              <w:rPr>
                <w:lang w:val="en-US" w:eastAsia="zh-CN"/>
              </w:rPr>
            </w:pPr>
          </w:p>
        </w:tc>
      </w:tr>
      <w:tr w:rsidR="003556BF" w14:paraId="4DF815EC"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6D8029" w14:textId="77777777" w:rsidR="003556BF" w:rsidRDefault="003556BF" w:rsidP="003556BF">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DDA6256" w14:textId="77777777" w:rsidR="003556BF" w:rsidRDefault="003556BF" w:rsidP="003556BF">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1DFB54FC" w14:textId="77777777" w:rsidR="003556BF" w:rsidRDefault="003556BF" w:rsidP="003556BF">
            <w:pPr>
              <w:pStyle w:val="TAC"/>
              <w:rPr>
                <w:lang w:val="en-US" w:eastAsia="zh-CN"/>
              </w:rPr>
            </w:pPr>
            <w:r>
              <w:rPr>
                <w:lang w:val="en-US" w:eastAsia="zh-CN"/>
              </w:rPr>
              <w:t>No</w:t>
            </w:r>
          </w:p>
        </w:tc>
      </w:tr>
      <w:tr w:rsidR="003556BF" w14:paraId="4D15AE11"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6DD86C" w14:textId="77777777" w:rsidR="003556BF" w:rsidRDefault="003556BF" w:rsidP="003556BF">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E149156" w14:textId="77777777" w:rsidR="003556BF" w:rsidRDefault="003556BF" w:rsidP="003556BF">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66184B82" w14:textId="77777777" w:rsidR="003556BF" w:rsidRDefault="003556BF" w:rsidP="003556BF">
            <w:pPr>
              <w:pStyle w:val="TAC"/>
            </w:pPr>
          </w:p>
        </w:tc>
      </w:tr>
      <w:tr w:rsidR="003556BF" w14:paraId="5C28F49E"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C394F8" w14:textId="77777777" w:rsidR="003556BF" w:rsidRDefault="003556BF" w:rsidP="003556BF">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136E349" w14:textId="77777777" w:rsidR="003556BF" w:rsidRDefault="003556BF" w:rsidP="003556BF">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01BA1E4C" w14:textId="77777777" w:rsidR="003556BF" w:rsidRDefault="003556BF" w:rsidP="003556BF">
            <w:pPr>
              <w:pStyle w:val="TAC"/>
            </w:pPr>
            <w:r>
              <w:rPr>
                <w:lang w:eastAsia="zh-CN"/>
              </w:rPr>
              <w:t>No</w:t>
            </w:r>
          </w:p>
        </w:tc>
      </w:tr>
      <w:tr w:rsidR="003556BF" w14:paraId="6AD0B365"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2A3D3548" w14:textId="77777777" w:rsidR="003556BF" w:rsidRDefault="003556BF" w:rsidP="003556BF">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31DA82" w14:textId="77777777" w:rsidR="003556BF" w:rsidRDefault="003556BF" w:rsidP="003556BF">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58986E6A" w14:textId="77777777" w:rsidR="003556BF" w:rsidRDefault="003556BF" w:rsidP="003556BF">
            <w:pPr>
              <w:pStyle w:val="TAC"/>
            </w:pPr>
            <w:r>
              <w:rPr>
                <w:lang w:eastAsia="zh-CN"/>
              </w:rPr>
              <w:t>No</w:t>
            </w:r>
          </w:p>
        </w:tc>
      </w:tr>
      <w:tr w:rsidR="003556BF" w14:paraId="78E37F85"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637F1031" w14:textId="77777777" w:rsidR="003556BF" w:rsidRDefault="003556BF" w:rsidP="003556BF">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C9D1439" w14:textId="77777777" w:rsidR="003556BF" w:rsidRDefault="003556BF" w:rsidP="003556BF">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511DA22D" w14:textId="77777777" w:rsidR="003556BF" w:rsidRDefault="003556BF" w:rsidP="003556BF">
            <w:pPr>
              <w:pStyle w:val="TAC"/>
              <w:rPr>
                <w:lang w:val="en-US" w:eastAsia="zh-CN"/>
              </w:rPr>
            </w:pPr>
          </w:p>
        </w:tc>
      </w:tr>
      <w:tr w:rsidR="003556BF" w14:paraId="4ECB97B7"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4AA01617" w14:textId="77777777" w:rsidR="003556BF" w:rsidRDefault="003556BF" w:rsidP="003556BF">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7A7C4519" w14:textId="77777777" w:rsidR="003556BF" w:rsidRDefault="003556BF" w:rsidP="003556BF">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C73BAA2" w14:textId="77777777" w:rsidR="003556BF" w:rsidRDefault="003556BF" w:rsidP="003556BF">
            <w:pPr>
              <w:pStyle w:val="TAC"/>
              <w:rPr>
                <w:lang w:val="en-US" w:eastAsia="zh-CN"/>
              </w:rPr>
            </w:pPr>
          </w:p>
        </w:tc>
      </w:tr>
      <w:tr w:rsidR="003556BF" w14:paraId="5DFA6B3C" w14:textId="77777777" w:rsidTr="003556B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3883087" w14:textId="77777777" w:rsidR="003556BF" w:rsidRDefault="003556BF" w:rsidP="003556BF">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ABA9E35" w14:textId="77777777" w:rsidR="003556BF" w:rsidRDefault="003556BF" w:rsidP="003556BF">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74543822" w14:textId="77777777" w:rsidR="003556BF" w:rsidRDefault="003556BF" w:rsidP="003556BF">
            <w:pPr>
              <w:pStyle w:val="TAC"/>
              <w:rPr>
                <w:lang w:val="en-US" w:eastAsia="zh-CN"/>
              </w:rPr>
            </w:pPr>
          </w:p>
        </w:tc>
      </w:tr>
      <w:tr w:rsidR="003556BF" w14:paraId="6F3D592B"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6AF0B270" w14:textId="77777777" w:rsidR="003556BF" w:rsidRDefault="003556BF" w:rsidP="003556BF">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EFA6421" w14:textId="77777777" w:rsidR="003556BF" w:rsidRDefault="003556BF" w:rsidP="003556BF">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6E02020" w14:textId="77777777" w:rsidR="003556BF" w:rsidRDefault="003556BF" w:rsidP="003556BF">
            <w:pPr>
              <w:pStyle w:val="TAC"/>
              <w:rPr>
                <w:lang w:val="en-US" w:eastAsia="zh-CN"/>
              </w:rPr>
            </w:pPr>
          </w:p>
        </w:tc>
      </w:tr>
      <w:tr w:rsidR="003556BF" w14:paraId="683091C9"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1F92B5E4" w14:textId="77777777" w:rsidR="003556BF" w:rsidRDefault="003556BF" w:rsidP="003556BF">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A58BBA0" w14:textId="77777777" w:rsidR="003556BF" w:rsidRDefault="003556BF" w:rsidP="003556BF">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1922D420" w14:textId="77777777" w:rsidR="003556BF" w:rsidRDefault="003556BF" w:rsidP="003556BF">
            <w:pPr>
              <w:pStyle w:val="TAC"/>
              <w:rPr>
                <w:lang w:val="en-US" w:eastAsia="zh-CN"/>
              </w:rPr>
            </w:pPr>
          </w:p>
        </w:tc>
      </w:tr>
      <w:tr w:rsidR="003556BF" w14:paraId="2813B140"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2A55B4C5" w14:textId="77777777" w:rsidR="003556BF" w:rsidRDefault="003556BF" w:rsidP="003556BF">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3504C0DC" w14:textId="77777777" w:rsidR="003556BF" w:rsidRDefault="003556BF" w:rsidP="003556BF">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26782DA" w14:textId="77777777" w:rsidR="003556BF" w:rsidRDefault="003556BF" w:rsidP="003556BF">
            <w:pPr>
              <w:pStyle w:val="TAC"/>
              <w:rPr>
                <w:lang w:val="en-US" w:eastAsia="zh-CN"/>
              </w:rPr>
            </w:pPr>
          </w:p>
        </w:tc>
      </w:tr>
      <w:tr w:rsidR="003556BF" w14:paraId="44551826"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1683A5BD" w14:textId="77777777" w:rsidR="003556BF" w:rsidRDefault="003556BF" w:rsidP="003556BF">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37A140F" w14:textId="77777777" w:rsidR="003556BF" w:rsidRDefault="003556BF" w:rsidP="003556BF">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0D605978" w14:textId="77777777" w:rsidR="003556BF" w:rsidRDefault="003556BF" w:rsidP="003556BF">
            <w:pPr>
              <w:pStyle w:val="TAC"/>
              <w:rPr>
                <w:lang w:val="en-US" w:eastAsia="zh-CN"/>
              </w:rPr>
            </w:pPr>
          </w:p>
        </w:tc>
      </w:tr>
      <w:tr w:rsidR="003556BF" w14:paraId="4A015649"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0F8C558E" w14:textId="77777777" w:rsidR="003556BF" w:rsidRDefault="003556BF" w:rsidP="003556BF">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5BAE3B5" w14:textId="77777777" w:rsidR="003556BF" w:rsidRDefault="003556BF" w:rsidP="003556BF">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3DBE564B" w14:textId="77777777" w:rsidR="003556BF" w:rsidRDefault="003556BF" w:rsidP="003556BF">
            <w:pPr>
              <w:pStyle w:val="TAC"/>
              <w:rPr>
                <w:lang w:val="en-US" w:eastAsia="zh-CN"/>
              </w:rPr>
            </w:pPr>
          </w:p>
        </w:tc>
      </w:tr>
      <w:tr w:rsidR="003556BF" w14:paraId="3C741590"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3057FC99" w14:textId="77777777" w:rsidR="003556BF" w:rsidRDefault="003556BF" w:rsidP="003556BF">
            <w:pPr>
              <w:pStyle w:val="TAC"/>
              <w:rPr>
                <w:rFonts w:cs="Arial"/>
                <w:bCs/>
                <w:szCs w:val="18"/>
                <w:lang w:val="en-US"/>
              </w:rPr>
            </w:pPr>
            <w:r>
              <w:rPr>
                <w:rFonts w:cs="Arial" w:hint="eastAsia"/>
                <w:bCs/>
                <w:szCs w:val="18"/>
                <w:lang w:val="en-US" w:eastAsia="zh-CN"/>
              </w:rPr>
              <w:t>CA_n28-n40</w:t>
            </w:r>
            <w:ins w:id="64" w:author="縣 幹哉" w:date="2022-07-27T10:14:00Z">
              <w:r w:rsidRPr="006A05FE">
                <w:rPr>
                  <w:rFonts w:cs="Arial"/>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3A823766" w14:textId="77777777" w:rsidR="003556BF" w:rsidRDefault="003556BF" w:rsidP="003556BF">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0941846" w14:textId="77777777" w:rsidR="003556BF" w:rsidRDefault="003556BF" w:rsidP="003556BF">
            <w:pPr>
              <w:pStyle w:val="TAC"/>
              <w:rPr>
                <w:lang w:val="en-US" w:eastAsia="zh-CN"/>
              </w:rPr>
            </w:pPr>
          </w:p>
        </w:tc>
      </w:tr>
      <w:tr w:rsidR="003556BF" w14:paraId="5D203406"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4C6C10E0" w14:textId="77777777" w:rsidR="003556BF" w:rsidRDefault="003556BF" w:rsidP="003556BF">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8D039DD" w14:textId="77777777" w:rsidR="003556BF" w:rsidRDefault="003556BF" w:rsidP="003556BF">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1748C0FC" w14:textId="77777777" w:rsidR="003556BF" w:rsidRDefault="003556BF" w:rsidP="003556BF">
            <w:pPr>
              <w:pStyle w:val="TAC"/>
              <w:rPr>
                <w:lang w:val="en-US" w:eastAsia="zh-CN"/>
              </w:rPr>
            </w:pPr>
          </w:p>
        </w:tc>
      </w:tr>
      <w:tr w:rsidR="003556BF" w14:paraId="0862FDD7"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3778B807" w14:textId="77777777" w:rsidR="003556BF" w:rsidRDefault="003556BF" w:rsidP="003556BF">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D38A2F6" w14:textId="77777777" w:rsidR="003556BF" w:rsidRDefault="003556BF" w:rsidP="003556BF">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70D0769B" w14:textId="77777777" w:rsidR="003556BF" w:rsidRDefault="003556BF" w:rsidP="003556BF">
            <w:pPr>
              <w:pStyle w:val="TAC"/>
              <w:rPr>
                <w:lang w:val="en-US" w:eastAsia="zh-CN"/>
              </w:rPr>
            </w:pPr>
          </w:p>
        </w:tc>
      </w:tr>
      <w:tr w:rsidR="003556BF" w14:paraId="3D98D77D"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58B0D960" w14:textId="77777777" w:rsidR="003556BF" w:rsidRDefault="003556BF" w:rsidP="003556BF">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3902187" w14:textId="77777777" w:rsidR="003556BF" w:rsidRDefault="003556BF" w:rsidP="003556BF">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1B62EFDE" w14:textId="77777777" w:rsidR="003556BF" w:rsidRDefault="003556BF" w:rsidP="003556BF">
            <w:pPr>
              <w:pStyle w:val="TAC"/>
            </w:pPr>
          </w:p>
        </w:tc>
      </w:tr>
      <w:tr w:rsidR="003556BF" w14:paraId="1D76D3B6"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8FA6F6" w14:textId="77777777" w:rsidR="003556BF" w:rsidRDefault="003556BF" w:rsidP="003556BF">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104E8F5" w14:textId="77777777" w:rsidR="003556BF" w:rsidRDefault="003556BF" w:rsidP="003556BF">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469E4AE" w14:textId="77777777" w:rsidR="003556BF" w:rsidRDefault="003556BF" w:rsidP="003556BF">
            <w:pPr>
              <w:pStyle w:val="TAC"/>
              <w:rPr>
                <w:lang w:val="en-US" w:eastAsia="zh-CN"/>
              </w:rPr>
            </w:pPr>
            <w:r>
              <w:rPr>
                <w:lang w:val="en-US" w:eastAsia="zh-CN"/>
              </w:rPr>
              <w:t>No</w:t>
            </w:r>
          </w:p>
        </w:tc>
      </w:tr>
      <w:tr w:rsidR="003556BF" w14:paraId="488B5FEF"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A4A131" w14:textId="77777777" w:rsidR="003556BF" w:rsidRDefault="003556BF" w:rsidP="003556BF">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0C8B7DB" w14:textId="77777777" w:rsidR="003556BF" w:rsidRDefault="003556BF" w:rsidP="003556BF">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1F422B7F" w14:textId="77777777" w:rsidR="003556BF" w:rsidRDefault="003556BF" w:rsidP="003556BF">
            <w:pPr>
              <w:pStyle w:val="TAC"/>
            </w:pPr>
            <w:r>
              <w:rPr>
                <w:lang w:eastAsia="zh-CN"/>
              </w:rPr>
              <w:t>No</w:t>
            </w:r>
          </w:p>
        </w:tc>
      </w:tr>
      <w:tr w:rsidR="003556BF" w14:paraId="1C4A2F26"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EC2187" w14:textId="77777777" w:rsidR="003556BF" w:rsidRDefault="003556BF" w:rsidP="003556BF">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6ECEF961" w14:textId="77777777" w:rsidR="003556BF" w:rsidRDefault="003556BF" w:rsidP="003556BF">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541E711" w14:textId="77777777" w:rsidR="003556BF" w:rsidRDefault="003556BF" w:rsidP="003556BF">
            <w:pPr>
              <w:pStyle w:val="TAC"/>
            </w:pPr>
          </w:p>
        </w:tc>
      </w:tr>
      <w:tr w:rsidR="003556BF" w14:paraId="6E1CCC2D"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FF9294" w14:textId="77777777" w:rsidR="003556BF" w:rsidRDefault="003556BF" w:rsidP="003556BF">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3BA7266F" w14:textId="77777777" w:rsidR="003556BF" w:rsidRDefault="003556BF" w:rsidP="003556BF">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67A5508" w14:textId="77777777" w:rsidR="003556BF" w:rsidRDefault="003556BF" w:rsidP="003556BF">
            <w:pPr>
              <w:pStyle w:val="TAC"/>
            </w:pPr>
          </w:p>
        </w:tc>
      </w:tr>
      <w:tr w:rsidR="003556BF" w14:paraId="6C0E2F1A"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D1C3FF" w14:textId="77777777" w:rsidR="003556BF" w:rsidRDefault="003556BF" w:rsidP="003556BF">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4758EBF9" w14:textId="77777777" w:rsidR="003556BF" w:rsidRDefault="003556BF" w:rsidP="003556BF">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9617D3C" w14:textId="77777777" w:rsidR="003556BF" w:rsidRDefault="003556BF" w:rsidP="003556BF">
            <w:pPr>
              <w:pStyle w:val="TAC"/>
            </w:pPr>
          </w:p>
        </w:tc>
      </w:tr>
      <w:tr w:rsidR="003556BF" w14:paraId="32D6AC4D"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31DD25" w14:textId="77777777" w:rsidR="003556BF" w:rsidRDefault="003556BF" w:rsidP="003556BF">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FDD970" w14:textId="77777777" w:rsidR="003556BF" w:rsidRDefault="003556BF" w:rsidP="003556BF">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B8B8768" w14:textId="77777777" w:rsidR="003556BF" w:rsidRDefault="003556BF" w:rsidP="003556BF">
            <w:pPr>
              <w:pStyle w:val="TAC"/>
            </w:pPr>
          </w:p>
        </w:tc>
      </w:tr>
      <w:tr w:rsidR="003556BF" w14:paraId="2950894D"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C1D6" w14:textId="77777777" w:rsidR="003556BF" w:rsidRDefault="003556BF" w:rsidP="003556BF">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48C533F7" w14:textId="77777777" w:rsidR="003556BF" w:rsidRDefault="003556BF" w:rsidP="003556BF">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50676312" w14:textId="77777777" w:rsidR="003556BF" w:rsidRDefault="003556BF" w:rsidP="003556BF">
            <w:pPr>
              <w:pStyle w:val="TAC"/>
              <w:rPr>
                <w:lang w:val="en-US" w:eastAsia="zh-CN"/>
              </w:rPr>
            </w:pPr>
          </w:p>
        </w:tc>
      </w:tr>
      <w:tr w:rsidR="003556BF" w14:paraId="002E0E0B"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B007B2" w14:textId="77777777" w:rsidR="003556BF" w:rsidRDefault="003556BF" w:rsidP="003556BF">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2923FE66" w14:textId="77777777" w:rsidR="003556BF" w:rsidRDefault="003556BF" w:rsidP="003556BF">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64E35483" w14:textId="77777777" w:rsidR="003556BF" w:rsidRDefault="003556BF" w:rsidP="003556BF">
            <w:pPr>
              <w:pStyle w:val="TAC"/>
              <w:rPr>
                <w:lang w:val="en-US" w:eastAsia="zh-CN"/>
              </w:rPr>
            </w:pPr>
            <w:r>
              <w:rPr>
                <w:lang w:val="en-US" w:eastAsia="zh-CN"/>
              </w:rPr>
              <w:t>No</w:t>
            </w:r>
          </w:p>
        </w:tc>
      </w:tr>
      <w:tr w:rsidR="003556BF" w14:paraId="4B129AA6"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DD776B" w14:textId="77777777" w:rsidR="003556BF" w:rsidRDefault="003556BF" w:rsidP="003556BF">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83AF8EC" w14:textId="77777777" w:rsidR="003556BF" w:rsidRDefault="003556BF" w:rsidP="003556BF">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96C4EA9" w14:textId="77777777" w:rsidR="003556BF" w:rsidRDefault="003556BF" w:rsidP="003556BF">
            <w:pPr>
              <w:pStyle w:val="TAC"/>
              <w:rPr>
                <w:lang w:val="en-US" w:eastAsia="zh-CN"/>
              </w:rPr>
            </w:pPr>
            <w:r>
              <w:rPr>
                <w:lang w:val="en-US" w:eastAsia="zh-CN"/>
              </w:rPr>
              <w:t>No</w:t>
            </w:r>
          </w:p>
        </w:tc>
      </w:tr>
      <w:tr w:rsidR="003556BF" w14:paraId="5BBBA598"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C3AE18" w14:textId="77777777" w:rsidR="003556BF" w:rsidRDefault="003556BF" w:rsidP="003556BF">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24FA95C1" w14:textId="77777777" w:rsidR="003556BF" w:rsidRDefault="003556BF" w:rsidP="003556BF">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C4FC815" w14:textId="77777777" w:rsidR="003556BF" w:rsidRDefault="003556BF" w:rsidP="003556BF">
            <w:pPr>
              <w:pStyle w:val="TAC"/>
              <w:rPr>
                <w:lang w:val="en-US" w:eastAsia="zh-CN"/>
              </w:rPr>
            </w:pPr>
          </w:p>
        </w:tc>
      </w:tr>
      <w:tr w:rsidR="003556BF" w14:paraId="4A344784"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CC9B80" w14:textId="77777777" w:rsidR="003556BF" w:rsidRDefault="003556BF" w:rsidP="003556BF">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C764AD3" w14:textId="77777777" w:rsidR="003556BF" w:rsidRDefault="003556BF" w:rsidP="003556BF">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11216BE1" w14:textId="77777777" w:rsidR="003556BF" w:rsidRDefault="003556BF" w:rsidP="003556BF">
            <w:pPr>
              <w:pStyle w:val="TAC"/>
              <w:rPr>
                <w:lang w:val="en-US" w:eastAsia="zh-CN"/>
              </w:rPr>
            </w:pPr>
          </w:p>
        </w:tc>
      </w:tr>
      <w:tr w:rsidR="003556BF" w14:paraId="5AA2BD51"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A8764F" w14:textId="77777777" w:rsidR="003556BF" w:rsidRDefault="003556BF" w:rsidP="003556BF">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23CF88FF" w14:textId="77777777" w:rsidR="003556BF" w:rsidRDefault="003556BF" w:rsidP="003556BF">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6BC75F5F" w14:textId="77777777" w:rsidR="003556BF" w:rsidRDefault="003556BF" w:rsidP="003556BF">
            <w:pPr>
              <w:pStyle w:val="TAC"/>
              <w:rPr>
                <w:lang w:val="en-US" w:eastAsia="zh-CN"/>
              </w:rPr>
            </w:pPr>
            <w:r>
              <w:rPr>
                <w:lang w:val="en-US" w:eastAsia="zh-CN"/>
              </w:rPr>
              <w:t>No</w:t>
            </w:r>
          </w:p>
        </w:tc>
      </w:tr>
      <w:tr w:rsidR="003556BF" w14:paraId="43E6D892"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45A55E" w14:textId="77777777" w:rsidR="003556BF" w:rsidRDefault="003556BF" w:rsidP="003556BF">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E5D1EC" w14:textId="77777777" w:rsidR="003556BF" w:rsidRDefault="003556BF" w:rsidP="003556BF">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5DB35593" w14:textId="77777777" w:rsidR="003556BF" w:rsidRDefault="003556BF" w:rsidP="003556BF">
            <w:pPr>
              <w:pStyle w:val="TAC"/>
              <w:rPr>
                <w:lang w:val="en-US" w:eastAsia="zh-CN"/>
              </w:rPr>
            </w:pPr>
          </w:p>
        </w:tc>
      </w:tr>
      <w:tr w:rsidR="003556BF" w14:paraId="55DA8946"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0F2FA9" w14:textId="77777777" w:rsidR="003556BF" w:rsidRDefault="003556BF" w:rsidP="003556BF">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3A418FA" w14:textId="77777777" w:rsidR="003556BF" w:rsidRDefault="003556BF" w:rsidP="003556BF">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495ED33C" w14:textId="77777777" w:rsidR="003556BF" w:rsidRDefault="003556BF" w:rsidP="003556BF">
            <w:pPr>
              <w:pStyle w:val="TAC"/>
              <w:rPr>
                <w:lang w:val="en-US" w:eastAsia="zh-CN"/>
              </w:rPr>
            </w:pPr>
          </w:p>
        </w:tc>
      </w:tr>
      <w:tr w:rsidR="003556BF" w14:paraId="3BC0BD2C"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D13286" w14:textId="77777777" w:rsidR="003556BF" w:rsidRDefault="003556BF" w:rsidP="003556BF">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8C0E54" w14:textId="77777777" w:rsidR="003556BF" w:rsidRDefault="003556BF" w:rsidP="003556BF">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F0E8994" w14:textId="77777777" w:rsidR="003556BF" w:rsidRDefault="003556BF" w:rsidP="003556BF">
            <w:pPr>
              <w:pStyle w:val="TAC"/>
              <w:rPr>
                <w:lang w:val="en-US" w:eastAsia="zh-CN"/>
              </w:rPr>
            </w:pPr>
          </w:p>
        </w:tc>
      </w:tr>
      <w:tr w:rsidR="003556BF" w14:paraId="0E83481A"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26029F" w14:textId="77777777" w:rsidR="003556BF" w:rsidRDefault="003556BF" w:rsidP="003556BF">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93F6C1A" w14:textId="77777777" w:rsidR="003556BF" w:rsidRDefault="003556BF" w:rsidP="003556BF">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6122C8EE" w14:textId="77777777" w:rsidR="003556BF" w:rsidRDefault="003556BF" w:rsidP="003556BF">
            <w:pPr>
              <w:pStyle w:val="TAC"/>
            </w:pPr>
          </w:p>
        </w:tc>
      </w:tr>
      <w:tr w:rsidR="003556BF" w14:paraId="43769289"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5D71C7AA" w14:textId="77777777" w:rsidR="003556BF" w:rsidRDefault="003556BF" w:rsidP="003556BF">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105A3C4" w14:textId="77777777" w:rsidR="003556BF" w:rsidRDefault="003556BF" w:rsidP="003556BF">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00687C56" w14:textId="77777777" w:rsidR="003556BF" w:rsidRDefault="003556BF" w:rsidP="003556BF">
            <w:pPr>
              <w:pStyle w:val="TAC"/>
              <w:rPr>
                <w:lang w:val="en-US" w:eastAsia="zh-CN"/>
              </w:rPr>
            </w:pPr>
            <w:r>
              <w:rPr>
                <w:lang w:val="en-US" w:eastAsia="zh-CN"/>
              </w:rPr>
              <w:t>No</w:t>
            </w:r>
          </w:p>
        </w:tc>
      </w:tr>
      <w:tr w:rsidR="003556BF" w14:paraId="7FC0E238"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36E05A74" w14:textId="77777777" w:rsidR="003556BF" w:rsidRDefault="003556BF" w:rsidP="003556BF">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7FADD58" w14:textId="77777777" w:rsidR="003556BF" w:rsidRDefault="003556BF" w:rsidP="003556BF">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4E0A6491" w14:textId="77777777" w:rsidR="003556BF" w:rsidRDefault="003556BF" w:rsidP="003556BF">
            <w:pPr>
              <w:pStyle w:val="TAC"/>
            </w:pPr>
          </w:p>
        </w:tc>
      </w:tr>
      <w:tr w:rsidR="003556BF" w14:paraId="6CA56766"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25B36C7E" w14:textId="77777777" w:rsidR="003556BF" w:rsidRDefault="003556BF" w:rsidP="003556BF">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F55D1D9" w14:textId="77777777" w:rsidR="003556BF" w:rsidRDefault="003556BF" w:rsidP="003556BF">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4A6054E3" w14:textId="77777777" w:rsidR="003556BF" w:rsidRDefault="003556BF" w:rsidP="003556BF">
            <w:pPr>
              <w:pStyle w:val="TAC"/>
            </w:pPr>
          </w:p>
        </w:tc>
      </w:tr>
      <w:tr w:rsidR="003556BF" w14:paraId="3DECFB40"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207C9337" w14:textId="77777777" w:rsidR="003556BF" w:rsidRDefault="003556BF" w:rsidP="003556BF">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62872D4" w14:textId="77777777" w:rsidR="003556BF" w:rsidRDefault="003556BF" w:rsidP="003556BF">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8CA24A7" w14:textId="77777777" w:rsidR="003556BF" w:rsidRDefault="003556BF" w:rsidP="003556BF">
            <w:pPr>
              <w:pStyle w:val="TAC"/>
              <w:rPr>
                <w:lang w:val="en-US" w:eastAsia="zh-CN"/>
              </w:rPr>
            </w:pPr>
          </w:p>
        </w:tc>
      </w:tr>
      <w:tr w:rsidR="003556BF" w14:paraId="5AF3F20A"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476FA542" w14:textId="77777777" w:rsidR="003556BF" w:rsidRDefault="003556BF" w:rsidP="003556BF">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123BB1B" w14:textId="77777777" w:rsidR="003556BF" w:rsidRDefault="003556BF" w:rsidP="003556BF">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72CDC463" w14:textId="77777777" w:rsidR="003556BF" w:rsidRDefault="003556BF" w:rsidP="003556BF">
            <w:pPr>
              <w:pStyle w:val="TAC"/>
              <w:rPr>
                <w:lang w:val="en-US" w:eastAsia="zh-CN"/>
              </w:rPr>
            </w:pPr>
          </w:p>
        </w:tc>
      </w:tr>
      <w:tr w:rsidR="003556BF" w14:paraId="21855431"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994F02" w14:textId="77777777" w:rsidR="003556BF" w:rsidRDefault="003556BF" w:rsidP="003556BF">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2378F6B7" w14:textId="77777777" w:rsidR="003556BF" w:rsidRDefault="003556BF" w:rsidP="003556BF">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729D8F09" w14:textId="77777777" w:rsidR="003556BF" w:rsidRDefault="003556BF" w:rsidP="003556BF">
            <w:pPr>
              <w:pStyle w:val="TAC"/>
              <w:rPr>
                <w:lang w:val="en-US" w:eastAsia="zh-CN"/>
              </w:rPr>
            </w:pPr>
          </w:p>
        </w:tc>
      </w:tr>
      <w:tr w:rsidR="003556BF" w14:paraId="74DBB3E4"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FBA276" w14:textId="77777777" w:rsidR="003556BF" w:rsidRDefault="003556BF" w:rsidP="003556BF">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5A94475B" w14:textId="77777777" w:rsidR="003556BF" w:rsidRDefault="003556BF" w:rsidP="003556BF">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5825AA2" w14:textId="77777777" w:rsidR="003556BF" w:rsidRDefault="003556BF" w:rsidP="003556BF">
            <w:pPr>
              <w:pStyle w:val="TAC"/>
              <w:rPr>
                <w:lang w:val="en-US" w:eastAsia="zh-CN"/>
              </w:rPr>
            </w:pPr>
          </w:p>
        </w:tc>
      </w:tr>
      <w:tr w:rsidR="003556BF" w14:paraId="0A3D2D97"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913721" w14:textId="77777777" w:rsidR="003556BF" w:rsidRDefault="003556BF" w:rsidP="003556BF">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7CFCA5DB" w14:textId="77777777" w:rsidR="003556BF" w:rsidRDefault="003556BF" w:rsidP="003556BF">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0373BD98" w14:textId="77777777" w:rsidR="003556BF" w:rsidRDefault="003556BF" w:rsidP="003556BF">
            <w:pPr>
              <w:pStyle w:val="TAC"/>
              <w:rPr>
                <w:lang w:val="en-US" w:eastAsia="zh-CN"/>
              </w:rPr>
            </w:pPr>
          </w:p>
        </w:tc>
      </w:tr>
      <w:tr w:rsidR="003556BF" w14:paraId="7FCA1DB9"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AA443" w14:textId="77777777" w:rsidR="003556BF" w:rsidRDefault="003556BF" w:rsidP="003556BF">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7B4C9732" w14:textId="77777777" w:rsidR="003556BF" w:rsidRDefault="003556BF" w:rsidP="003556BF">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45158D8" w14:textId="77777777" w:rsidR="003556BF" w:rsidRDefault="003556BF" w:rsidP="003556BF">
            <w:pPr>
              <w:pStyle w:val="TAC"/>
              <w:rPr>
                <w:lang w:val="en-US" w:eastAsia="zh-CN"/>
              </w:rPr>
            </w:pPr>
          </w:p>
        </w:tc>
      </w:tr>
      <w:tr w:rsidR="003556BF" w14:paraId="57F1B877"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E33873" w14:textId="77777777" w:rsidR="003556BF" w:rsidRDefault="003556BF" w:rsidP="003556BF">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32F9392B" w14:textId="77777777" w:rsidR="003556BF" w:rsidRDefault="003556BF" w:rsidP="003556BF">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1E12F29A" w14:textId="77777777" w:rsidR="003556BF" w:rsidRDefault="003556BF" w:rsidP="003556BF">
            <w:pPr>
              <w:pStyle w:val="TAC"/>
              <w:rPr>
                <w:lang w:val="en-US" w:eastAsia="zh-CN"/>
              </w:rPr>
            </w:pPr>
          </w:p>
        </w:tc>
      </w:tr>
      <w:tr w:rsidR="003556BF" w14:paraId="1D9A906E"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6F3E81BF" w14:textId="77777777" w:rsidR="003556BF" w:rsidRDefault="003556BF" w:rsidP="003556BF">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C047865" w14:textId="77777777" w:rsidR="003556BF" w:rsidRDefault="003556BF" w:rsidP="003556BF">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628B85D8" w14:textId="77777777" w:rsidR="003556BF" w:rsidRDefault="003556BF" w:rsidP="003556BF">
            <w:pPr>
              <w:pStyle w:val="TAC"/>
            </w:pPr>
          </w:p>
        </w:tc>
      </w:tr>
      <w:tr w:rsidR="003556BF" w14:paraId="27CD1D40"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4DA38116" w14:textId="77777777" w:rsidR="003556BF" w:rsidRDefault="003556BF" w:rsidP="003556BF">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9BFA84" w14:textId="77777777" w:rsidR="003556BF" w:rsidRDefault="003556BF" w:rsidP="003556BF">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3EE66568" w14:textId="77777777" w:rsidR="003556BF" w:rsidRDefault="003556BF" w:rsidP="003556BF">
            <w:pPr>
              <w:pStyle w:val="TAC"/>
            </w:pPr>
          </w:p>
        </w:tc>
      </w:tr>
      <w:tr w:rsidR="003556BF" w14:paraId="480624E8"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E7EB42" w14:textId="77777777" w:rsidR="003556BF" w:rsidRDefault="003556BF" w:rsidP="003556BF">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1638EFA3" w14:textId="77777777" w:rsidR="003556BF" w:rsidRDefault="003556BF" w:rsidP="003556BF">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214DFD96" w14:textId="77777777" w:rsidR="003556BF" w:rsidRDefault="003556BF" w:rsidP="003556BF">
            <w:pPr>
              <w:pStyle w:val="TAC"/>
            </w:pPr>
          </w:p>
        </w:tc>
      </w:tr>
      <w:tr w:rsidR="003556BF" w14:paraId="4C6751F3"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C2A1B6" w14:textId="77777777" w:rsidR="003556BF" w:rsidRDefault="003556BF" w:rsidP="003556BF">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7BC29D41" w14:textId="77777777" w:rsidR="003556BF" w:rsidRDefault="003556BF" w:rsidP="003556BF">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7417B428" w14:textId="77777777" w:rsidR="003556BF" w:rsidRDefault="003556BF" w:rsidP="003556BF">
            <w:pPr>
              <w:pStyle w:val="TAC"/>
            </w:pPr>
          </w:p>
        </w:tc>
      </w:tr>
      <w:tr w:rsidR="003556BF" w14:paraId="25856BCF"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BFB504" w14:textId="77777777" w:rsidR="003556BF" w:rsidRDefault="003556BF" w:rsidP="003556BF">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7F9016D7" w14:textId="77777777" w:rsidR="003556BF" w:rsidRDefault="003556BF" w:rsidP="003556BF">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55C945BE" w14:textId="77777777" w:rsidR="003556BF" w:rsidRDefault="003556BF" w:rsidP="003556BF">
            <w:pPr>
              <w:pStyle w:val="TAC"/>
            </w:pPr>
          </w:p>
        </w:tc>
      </w:tr>
      <w:tr w:rsidR="003556BF" w14:paraId="71CCFA0D" w14:textId="77777777" w:rsidTr="003556B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A859941" w14:textId="77777777" w:rsidR="003556BF" w:rsidRDefault="003556BF" w:rsidP="003556BF">
            <w:pPr>
              <w:pStyle w:val="TAN"/>
            </w:pPr>
            <w:r>
              <w:t>NOTE 1:</w:t>
            </w:r>
            <w:r>
              <w:tab/>
              <w:t>Applicable for UE supporting inter-band carrier aggregation with mandatory simultaneous Rx/Tx capability.</w:t>
            </w:r>
          </w:p>
          <w:p w14:paraId="4254F6CE" w14:textId="77777777" w:rsidR="003556BF" w:rsidRDefault="003556BF" w:rsidP="003556BF">
            <w:pPr>
              <w:pStyle w:val="TAN"/>
            </w:pPr>
            <w:r>
              <w:t>NOTE 2:</w:t>
            </w:r>
            <w:r>
              <w:tab/>
              <w:t>The frequency range in band n28 is restricted for this band combination to 703-733 MHz for the UL and 758-788 MHz for the DL.</w:t>
            </w:r>
          </w:p>
          <w:p w14:paraId="508D0C69" w14:textId="77777777" w:rsidR="003556BF" w:rsidRDefault="003556BF" w:rsidP="003556BF">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4E21EE3D" w14:textId="77777777" w:rsidR="003556BF" w:rsidRPr="00F12C25" w:rsidRDefault="003556BF" w:rsidP="003556BF">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6BD68B0" w14:textId="77777777" w:rsidR="003556BF" w:rsidRPr="00082E5B" w:rsidRDefault="003556BF" w:rsidP="003556BF">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B65E934" w14:textId="77777777" w:rsidR="003556BF" w:rsidRDefault="003556BF" w:rsidP="003556BF">
            <w:pPr>
              <w:pStyle w:val="TAN"/>
            </w:pPr>
            <w:r>
              <w:t>NOTE 6:</w:t>
            </w:r>
            <w:r>
              <w:tab/>
              <w:t>The PCell is allocated in the licensed band in this combination.</w:t>
            </w:r>
          </w:p>
          <w:p w14:paraId="7FB02B61" w14:textId="77777777" w:rsidR="003556BF" w:rsidRDefault="003556BF" w:rsidP="003556BF">
            <w:pPr>
              <w:pStyle w:val="TAN"/>
              <w:keepNext w:val="0"/>
              <w:keepLines w:val="0"/>
              <w:widowControl w:val="0"/>
              <w:rPr>
                <w:lang w:eastAsia="zh-CN"/>
              </w:rPr>
            </w:pPr>
            <w:r w:rsidRPr="003D732F">
              <w:t>NOTE 7:</w:t>
            </w:r>
            <w:r w:rsidRPr="003D732F">
              <w:tab/>
              <w:t>The minimum requirements apply only when there is non-simultaneous Rx/Tx operation between n77-n79 NR carriers. This restriction applies also for these carriers when applicable NR CA configuration is part of a higher order configuration.</w:t>
            </w:r>
          </w:p>
          <w:p w14:paraId="247D30FC" w14:textId="77777777" w:rsidR="003556BF" w:rsidRDefault="003556BF" w:rsidP="003556BF">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5FA1C200" w14:textId="77777777" w:rsidR="003556BF" w:rsidRDefault="003556BF" w:rsidP="003556BF"/>
    <w:p w14:paraId="5B9C6ED0" w14:textId="77777777" w:rsidR="003556BF" w:rsidRPr="001C0CC4" w:rsidRDefault="003556BF" w:rsidP="003556BF">
      <w:pPr>
        <w:pStyle w:val="40"/>
      </w:pPr>
      <w:bookmarkStart w:id="65" w:name="_Toc45888005"/>
      <w:bookmarkStart w:id="66" w:name="_Toc45888604"/>
      <w:bookmarkStart w:id="67" w:name="_Toc59649885"/>
      <w:bookmarkStart w:id="68" w:name="_Toc61357149"/>
      <w:bookmarkStart w:id="69" w:name="_Toc61358923"/>
      <w:bookmarkStart w:id="70" w:name="_Toc67915860"/>
      <w:bookmarkStart w:id="71" w:name="_Toc75533403"/>
      <w:bookmarkStart w:id="72" w:name="_Toc75819288"/>
      <w:bookmarkStart w:id="73" w:name="_Toc76508132"/>
      <w:bookmarkStart w:id="74" w:name="_Toc76717082"/>
      <w:bookmarkStart w:id="75" w:name="_Toc83293723"/>
      <w:bookmarkStart w:id="76"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65"/>
      <w:bookmarkEnd w:id="66"/>
      <w:bookmarkEnd w:id="67"/>
      <w:bookmarkEnd w:id="68"/>
      <w:bookmarkEnd w:id="69"/>
      <w:bookmarkEnd w:id="70"/>
      <w:bookmarkEnd w:id="71"/>
      <w:bookmarkEnd w:id="72"/>
      <w:bookmarkEnd w:id="73"/>
      <w:bookmarkEnd w:id="74"/>
      <w:bookmarkEnd w:id="75"/>
      <w:bookmarkEnd w:id="76"/>
    </w:p>
    <w:p w14:paraId="1B540239" w14:textId="77777777" w:rsidR="003556BF" w:rsidRPr="001C0CC4" w:rsidRDefault="003556BF" w:rsidP="003556BF">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3556BF" w:rsidRPr="00366944" w14:paraId="5D9798DE"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00E60453" w14:textId="77777777" w:rsidR="003556BF" w:rsidRPr="00E11AF4" w:rsidRDefault="003556BF" w:rsidP="003556BF">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13409FCC" w14:textId="77777777" w:rsidR="003556BF" w:rsidRPr="00E11AF4" w:rsidRDefault="003556BF" w:rsidP="003556BF">
            <w:pPr>
              <w:pStyle w:val="TAH"/>
            </w:pPr>
            <w:r w:rsidRPr="00E11AF4">
              <w:t>NR Band</w:t>
            </w:r>
          </w:p>
          <w:p w14:paraId="313F1F11" w14:textId="77777777" w:rsidR="003556BF" w:rsidRPr="00E11AF4" w:rsidRDefault="003556BF" w:rsidP="003556BF">
            <w:pPr>
              <w:pStyle w:val="TAH"/>
            </w:pPr>
            <w:r w:rsidRPr="00E11AF4">
              <w:t>(Table 5.2-1)</w:t>
            </w:r>
          </w:p>
        </w:tc>
      </w:tr>
      <w:tr w:rsidR="003556BF" w:rsidRPr="00366944" w14:paraId="1DBE94EB"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D05BFF" w14:textId="77777777" w:rsidR="003556BF" w:rsidRPr="00E11AF4" w:rsidRDefault="003556BF" w:rsidP="003556BF">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2366119E" w14:textId="77777777" w:rsidR="003556BF" w:rsidRPr="00E11AF4" w:rsidRDefault="003556BF" w:rsidP="003556BF">
            <w:pPr>
              <w:pStyle w:val="TAC"/>
              <w:rPr>
                <w:lang w:eastAsia="zh-CN"/>
              </w:rPr>
            </w:pPr>
            <w:r w:rsidRPr="001335A9">
              <w:rPr>
                <w:lang w:eastAsia="zh-CN"/>
              </w:rPr>
              <w:t>n1, n3, n7</w:t>
            </w:r>
          </w:p>
        </w:tc>
      </w:tr>
      <w:tr w:rsidR="003556BF" w:rsidRPr="00366944" w14:paraId="6F627408"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63CFE4" w14:textId="77777777" w:rsidR="003556BF" w:rsidRPr="00E11AF4" w:rsidRDefault="003556BF" w:rsidP="003556BF">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172B3379" w14:textId="77777777" w:rsidR="003556BF" w:rsidRPr="00E11AF4" w:rsidRDefault="003556BF" w:rsidP="003556BF">
            <w:pPr>
              <w:pStyle w:val="TAC"/>
              <w:rPr>
                <w:lang w:val="en-US" w:eastAsia="zh-CN"/>
              </w:rPr>
            </w:pPr>
            <w:r w:rsidRPr="00E11AF4">
              <w:rPr>
                <w:rFonts w:hint="eastAsia"/>
                <w:lang w:val="en-US" w:eastAsia="zh-CN"/>
              </w:rPr>
              <w:t>n1, n3, n8</w:t>
            </w:r>
          </w:p>
        </w:tc>
      </w:tr>
      <w:tr w:rsidR="003556BF" w:rsidRPr="00366944" w14:paraId="4DB65182"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0A5743" w14:textId="77777777" w:rsidR="003556BF" w:rsidRPr="00E11AF4" w:rsidRDefault="003556BF" w:rsidP="003556BF">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3AC25EA9" w14:textId="77777777" w:rsidR="003556BF" w:rsidRPr="00E11AF4" w:rsidRDefault="003556BF" w:rsidP="003556BF">
            <w:pPr>
              <w:pStyle w:val="TAC"/>
              <w:rPr>
                <w:lang w:val="en-US" w:eastAsia="ja-JP"/>
              </w:rPr>
            </w:pPr>
            <w:r w:rsidRPr="00E11AF4">
              <w:rPr>
                <w:rFonts w:hint="eastAsia"/>
                <w:lang w:val="en-US" w:eastAsia="zh-CN"/>
              </w:rPr>
              <w:t>n1, n3, n28</w:t>
            </w:r>
          </w:p>
        </w:tc>
      </w:tr>
      <w:tr w:rsidR="003556BF" w:rsidRPr="00366944" w14:paraId="6A5C871B"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61D971" w14:textId="77777777" w:rsidR="003556BF" w:rsidRPr="00E11AF4" w:rsidRDefault="003556BF" w:rsidP="003556BF">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2DFAF7F" w14:textId="77777777" w:rsidR="003556BF" w:rsidRPr="00E11AF4" w:rsidRDefault="003556BF" w:rsidP="003556BF">
            <w:pPr>
              <w:pStyle w:val="TAC"/>
              <w:rPr>
                <w:lang w:val="en-US" w:eastAsia="zh-CN"/>
              </w:rPr>
            </w:pPr>
            <w:r w:rsidRPr="00E11AF4">
              <w:rPr>
                <w:rFonts w:hint="eastAsia"/>
                <w:lang w:val="en-US" w:eastAsia="zh-CN"/>
              </w:rPr>
              <w:t>n1, n3, n41</w:t>
            </w:r>
          </w:p>
        </w:tc>
      </w:tr>
      <w:tr w:rsidR="003556BF" w:rsidRPr="00366944" w14:paraId="6590A5A0"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B80D31" w14:textId="77777777" w:rsidR="003556BF" w:rsidRPr="00E11AF4" w:rsidRDefault="003556BF" w:rsidP="003556BF">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1DF10B5" w14:textId="77777777" w:rsidR="003556BF" w:rsidRPr="00E11AF4" w:rsidRDefault="003556BF" w:rsidP="003556BF">
            <w:pPr>
              <w:pStyle w:val="TAC"/>
              <w:rPr>
                <w:lang w:val="en-US" w:eastAsia="ja-JP"/>
              </w:rPr>
            </w:pPr>
            <w:r w:rsidRPr="00E11AF4">
              <w:rPr>
                <w:rFonts w:hint="eastAsia"/>
                <w:lang w:val="en-US" w:eastAsia="zh-CN"/>
              </w:rPr>
              <w:t>n1, n3, n78</w:t>
            </w:r>
          </w:p>
        </w:tc>
      </w:tr>
      <w:tr w:rsidR="003556BF" w:rsidRPr="00366944" w14:paraId="0C24028B"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2EDBF7" w14:textId="77777777" w:rsidR="003556BF" w:rsidRPr="00E11AF4" w:rsidRDefault="003556BF" w:rsidP="003556BF">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15B998B5" w14:textId="77777777" w:rsidR="003556BF" w:rsidRPr="00E11AF4" w:rsidRDefault="003556BF" w:rsidP="003556BF">
            <w:pPr>
              <w:pStyle w:val="TAC"/>
              <w:rPr>
                <w:lang w:val="en-US" w:eastAsia="zh-CN"/>
              </w:rPr>
            </w:pPr>
            <w:r w:rsidRPr="00E11AF4">
              <w:rPr>
                <w:rFonts w:hint="eastAsia"/>
                <w:lang w:val="en-US" w:eastAsia="zh-CN"/>
              </w:rPr>
              <w:t>n1, n7, n28</w:t>
            </w:r>
          </w:p>
        </w:tc>
      </w:tr>
      <w:tr w:rsidR="003556BF" w:rsidRPr="00366944" w14:paraId="42B4343B"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82371B" w14:textId="77777777" w:rsidR="003556BF" w:rsidRPr="00E11AF4" w:rsidRDefault="003556BF" w:rsidP="003556BF">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A88F1E2" w14:textId="77777777" w:rsidR="003556BF" w:rsidRPr="00E11AF4" w:rsidRDefault="003556BF" w:rsidP="003556BF">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3556BF" w:rsidRPr="00366944" w14:paraId="38B7FF17"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44A011" w14:textId="77777777" w:rsidR="003556BF" w:rsidRPr="00E11AF4" w:rsidRDefault="003556BF" w:rsidP="003556BF">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61BD5D7A" w14:textId="77777777" w:rsidR="003556BF" w:rsidRPr="00E11AF4" w:rsidRDefault="003556BF" w:rsidP="003556BF">
            <w:pPr>
              <w:pStyle w:val="TAC"/>
              <w:rPr>
                <w:lang w:val="en-US" w:eastAsia="ja-JP"/>
              </w:rPr>
            </w:pPr>
            <w:r w:rsidRPr="00E11AF4">
              <w:rPr>
                <w:rFonts w:hint="eastAsia"/>
                <w:lang w:val="en-US" w:eastAsia="zh-CN"/>
              </w:rPr>
              <w:t>n1, n8, n78</w:t>
            </w:r>
          </w:p>
        </w:tc>
      </w:tr>
      <w:tr w:rsidR="003556BF" w:rsidRPr="00366944" w14:paraId="4D933156"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C1F32B" w14:textId="77777777" w:rsidR="003556BF" w:rsidRPr="00E11AF4" w:rsidRDefault="003556BF" w:rsidP="003556BF">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C9A7BFA" w14:textId="77777777" w:rsidR="003556BF" w:rsidRPr="00E11AF4" w:rsidRDefault="003556BF" w:rsidP="003556BF">
            <w:pPr>
              <w:pStyle w:val="TAC"/>
              <w:rPr>
                <w:lang w:val="en-US" w:eastAsia="ja-JP"/>
              </w:rPr>
            </w:pPr>
            <w:r w:rsidRPr="00E11AF4">
              <w:rPr>
                <w:rFonts w:hint="eastAsia"/>
                <w:lang w:val="en-US" w:eastAsia="zh-CN"/>
              </w:rPr>
              <w:t>n1, n28, n78</w:t>
            </w:r>
          </w:p>
        </w:tc>
      </w:tr>
      <w:tr w:rsidR="003556BF" w:rsidRPr="00366944" w14:paraId="3D43CC1E"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D8927A" w14:textId="77777777" w:rsidR="003556BF" w:rsidRPr="00E11AF4" w:rsidRDefault="003556BF" w:rsidP="003556BF">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ins w:id="77" w:author="縣 幹哉" w:date="2022-07-27T10:14:00Z">
              <w:r w:rsidRPr="006A05FE">
                <w:rPr>
                  <w:vertAlign w:val="superscript"/>
                  <w:lang w:val="sv-SE"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69780AD0" w14:textId="77777777" w:rsidR="003556BF" w:rsidRPr="00E11AF4" w:rsidRDefault="003556BF" w:rsidP="003556BF">
            <w:pPr>
              <w:pStyle w:val="TAC"/>
              <w:rPr>
                <w:lang w:val="en-US" w:eastAsia="zh-CN"/>
              </w:rPr>
            </w:pPr>
            <w:r>
              <w:rPr>
                <w:rFonts w:hint="eastAsia"/>
                <w:lang w:val="en-US" w:eastAsia="zh-CN"/>
              </w:rPr>
              <w:t>n1, n40, n78</w:t>
            </w:r>
          </w:p>
        </w:tc>
      </w:tr>
      <w:tr w:rsidR="003556BF" w:rsidRPr="00366944" w14:paraId="013E7C0C"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FA6CB8" w14:textId="77777777" w:rsidR="003556BF" w:rsidRDefault="003556BF" w:rsidP="003556BF">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5E29B62B" w14:textId="77777777" w:rsidR="003556BF" w:rsidRDefault="003556BF" w:rsidP="003556BF">
            <w:pPr>
              <w:pStyle w:val="TAC"/>
              <w:rPr>
                <w:lang w:val="en-US" w:eastAsia="zh-CN"/>
              </w:rPr>
            </w:pPr>
            <w:r>
              <w:rPr>
                <w:rFonts w:hint="eastAsia"/>
                <w:lang w:val="en-US" w:eastAsia="zh-CN"/>
              </w:rPr>
              <w:t>n3, n7, n28</w:t>
            </w:r>
          </w:p>
        </w:tc>
      </w:tr>
      <w:tr w:rsidR="003556BF" w:rsidRPr="00366944" w14:paraId="44F938A8"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298577" w14:textId="77777777" w:rsidR="003556BF" w:rsidRDefault="003556BF" w:rsidP="003556BF">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34F20D69" w14:textId="77777777" w:rsidR="003556BF" w:rsidRDefault="003556BF" w:rsidP="003556BF">
            <w:pPr>
              <w:pStyle w:val="TAC"/>
              <w:rPr>
                <w:lang w:val="en-US" w:eastAsia="zh-CN"/>
              </w:rPr>
            </w:pPr>
            <w:r>
              <w:rPr>
                <w:rFonts w:hint="eastAsia"/>
                <w:lang w:val="en-US" w:eastAsia="zh-CN"/>
              </w:rPr>
              <w:t>n3, n7, n78</w:t>
            </w:r>
          </w:p>
        </w:tc>
      </w:tr>
      <w:tr w:rsidR="003556BF" w:rsidRPr="00366944" w14:paraId="079F4A1A"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27FF51C2" w14:textId="77777777" w:rsidR="003556BF" w:rsidRPr="00E11AF4" w:rsidRDefault="003556BF" w:rsidP="003556BF">
            <w:pPr>
              <w:pStyle w:val="TAC"/>
              <w:rPr>
                <w:rFonts w:eastAsia="宋体"/>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8F05952" w14:textId="77777777" w:rsidR="003556BF" w:rsidRPr="00E11AF4" w:rsidRDefault="003556BF" w:rsidP="003556BF">
            <w:pPr>
              <w:pStyle w:val="TAC"/>
              <w:rPr>
                <w:rFonts w:eastAsia="宋体"/>
                <w:lang w:val="en-US" w:eastAsia="zh-CN"/>
              </w:rPr>
            </w:pPr>
            <w:r w:rsidRPr="00E11AF4">
              <w:rPr>
                <w:rFonts w:hint="eastAsia"/>
                <w:lang w:val="en-US" w:eastAsia="zh-CN"/>
              </w:rPr>
              <w:t>n3, n8, n78</w:t>
            </w:r>
          </w:p>
        </w:tc>
      </w:tr>
      <w:tr w:rsidR="003556BF" w:rsidRPr="00366944" w14:paraId="0B1CD0D5"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04EA7A7A" w14:textId="77777777" w:rsidR="003556BF" w:rsidRPr="00E11AF4" w:rsidRDefault="003556BF" w:rsidP="003556BF">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269422F" w14:textId="77777777" w:rsidR="003556BF" w:rsidRPr="00E11AF4" w:rsidRDefault="003556BF" w:rsidP="003556BF">
            <w:pPr>
              <w:pStyle w:val="TAC"/>
              <w:rPr>
                <w:lang w:val="en-US" w:eastAsia="zh-CN"/>
              </w:rPr>
            </w:pPr>
            <w:r w:rsidRPr="00E11AF4">
              <w:rPr>
                <w:rFonts w:hint="eastAsia"/>
                <w:lang w:val="en-US" w:eastAsia="zh-CN"/>
              </w:rPr>
              <w:t>n3, n28, n77</w:t>
            </w:r>
          </w:p>
        </w:tc>
      </w:tr>
      <w:tr w:rsidR="003556BF" w:rsidRPr="00366944" w14:paraId="62B78020"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6B8420FE" w14:textId="77777777" w:rsidR="003556BF" w:rsidRPr="00E11AF4" w:rsidRDefault="003556BF" w:rsidP="003556BF">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46F29128" w14:textId="77777777" w:rsidR="003556BF" w:rsidRPr="00E11AF4" w:rsidRDefault="003556BF" w:rsidP="003556BF">
            <w:pPr>
              <w:pStyle w:val="TAC"/>
              <w:rPr>
                <w:lang w:val="en-US" w:eastAsia="zh-CN"/>
              </w:rPr>
            </w:pPr>
            <w:r w:rsidRPr="00E11AF4">
              <w:rPr>
                <w:rFonts w:hint="eastAsia"/>
                <w:lang w:val="en-US" w:eastAsia="zh-CN"/>
              </w:rPr>
              <w:t>n3, n28, n78</w:t>
            </w:r>
          </w:p>
        </w:tc>
      </w:tr>
      <w:tr w:rsidR="003556BF" w:rsidRPr="00366944" w14:paraId="1E642044"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34BB283D" w14:textId="77777777" w:rsidR="003556BF" w:rsidRPr="00E11AF4" w:rsidRDefault="003556BF" w:rsidP="003556BF">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0B03731F" w14:textId="77777777" w:rsidR="003556BF" w:rsidRPr="00E11AF4" w:rsidRDefault="003556BF" w:rsidP="003556BF">
            <w:pPr>
              <w:pStyle w:val="TAC"/>
              <w:rPr>
                <w:lang w:val="en-US" w:eastAsia="zh-CN"/>
              </w:rPr>
            </w:pPr>
            <w:r w:rsidRPr="00E11AF4">
              <w:rPr>
                <w:rFonts w:eastAsia="宋体" w:hint="eastAsia"/>
                <w:lang w:val="en-US" w:eastAsia="zh-CN"/>
              </w:rPr>
              <w:t>n</w:t>
            </w:r>
            <w:r w:rsidRPr="00E11AF4">
              <w:rPr>
                <w:rFonts w:eastAsia="宋体"/>
                <w:lang w:val="en-US" w:eastAsia="zh-CN"/>
              </w:rPr>
              <w:t>3</w:t>
            </w:r>
            <w:r w:rsidRPr="00E11AF4">
              <w:rPr>
                <w:rFonts w:eastAsia="宋体" w:hint="eastAsia"/>
                <w:lang w:val="en-US" w:eastAsia="zh-CN"/>
              </w:rPr>
              <w:t>, n40, n41</w:t>
            </w:r>
          </w:p>
        </w:tc>
      </w:tr>
      <w:tr w:rsidR="003556BF" w:rsidRPr="00366944" w14:paraId="42CAB3B7"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0236866E" w14:textId="77777777" w:rsidR="003556BF" w:rsidRPr="00E11AF4" w:rsidRDefault="003556BF" w:rsidP="003556BF">
            <w:pPr>
              <w:pStyle w:val="TAC"/>
              <w:rPr>
                <w:rFonts w:eastAsia="宋体"/>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0CFE682" w14:textId="77777777" w:rsidR="003556BF" w:rsidRPr="00E11AF4" w:rsidRDefault="003556BF" w:rsidP="003556BF">
            <w:pPr>
              <w:pStyle w:val="TAC"/>
              <w:rPr>
                <w:rFonts w:eastAsia="宋体"/>
                <w:lang w:val="en-US" w:eastAsia="zh-CN"/>
              </w:rPr>
            </w:pPr>
            <w:r w:rsidRPr="00E11AF4">
              <w:rPr>
                <w:rFonts w:eastAsia="宋体" w:hint="eastAsia"/>
                <w:lang w:val="en-US" w:eastAsia="zh-CN"/>
              </w:rPr>
              <w:t>n</w:t>
            </w:r>
            <w:r w:rsidRPr="00E11AF4">
              <w:rPr>
                <w:rFonts w:eastAsia="宋体"/>
                <w:lang w:val="en-US" w:eastAsia="zh-CN"/>
              </w:rPr>
              <w:t>3</w:t>
            </w:r>
            <w:r w:rsidRPr="00E11AF4">
              <w:rPr>
                <w:rFonts w:eastAsia="宋体" w:hint="eastAsia"/>
                <w:lang w:val="en-US" w:eastAsia="zh-CN"/>
              </w:rPr>
              <w:t>, n41, n79</w:t>
            </w:r>
          </w:p>
        </w:tc>
      </w:tr>
      <w:tr w:rsidR="003556BF" w:rsidRPr="00366944" w14:paraId="29FA327D"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755D3D93" w14:textId="77777777" w:rsidR="003556BF" w:rsidRPr="00E11AF4" w:rsidRDefault="003556BF" w:rsidP="003556BF">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15103627" w14:textId="77777777" w:rsidR="003556BF" w:rsidRPr="00E11AF4" w:rsidRDefault="003556BF" w:rsidP="003556BF">
            <w:pPr>
              <w:pStyle w:val="TAC"/>
              <w:rPr>
                <w:rFonts w:eastAsia="宋体"/>
                <w:lang w:val="en-US" w:eastAsia="zh-CN"/>
              </w:rPr>
            </w:pPr>
            <w:r w:rsidRPr="00E11AF4">
              <w:rPr>
                <w:rFonts w:eastAsia="宋体" w:hint="eastAsia"/>
                <w:lang w:val="en-US" w:eastAsia="zh-CN"/>
              </w:rPr>
              <w:t>n5, n66, n78</w:t>
            </w:r>
          </w:p>
        </w:tc>
      </w:tr>
      <w:tr w:rsidR="003556BF" w:rsidRPr="00366944" w14:paraId="2CC4EBD3"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7E6FA159" w14:textId="77777777" w:rsidR="003556BF" w:rsidRPr="00E11AF4" w:rsidRDefault="003556BF" w:rsidP="003556BF">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B8DDF87" w14:textId="77777777" w:rsidR="003556BF" w:rsidRPr="00E11AF4" w:rsidRDefault="003556BF" w:rsidP="003556BF">
            <w:pPr>
              <w:pStyle w:val="TAC"/>
              <w:rPr>
                <w:rFonts w:eastAsia="宋体"/>
                <w:lang w:val="en-US" w:eastAsia="zh-CN"/>
              </w:rPr>
            </w:pPr>
            <w:r w:rsidRPr="00E11AF4">
              <w:rPr>
                <w:rFonts w:eastAsia="宋体" w:hint="eastAsia"/>
                <w:lang w:val="en-US" w:eastAsia="zh-CN"/>
              </w:rPr>
              <w:t>n7, n25, n66</w:t>
            </w:r>
          </w:p>
        </w:tc>
      </w:tr>
      <w:tr w:rsidR="003556BF" w:rsidRPr="00366944" w14:paraId="64AD0BC9"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1997D6D2" w14:textId="77777777" w:rsidR="003556BF" w:rsidRPr="00E11AF4" w:rsidRDefault="003556BF" w:rsidP="003556BF">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7118EF9B" w14:textId="77777777" w:rsidR="003556BF" w:rsidRPr="00E11AF4" w:rsidRDefault="003556BF" w:rsidP="003556BF">
            <w:pPr>
              <w:pStyle w:val="TAC"/>
              <w:rPr>
                <w:rFonts w:eastAsia="宋体"/>
                <w:lang w:val="en-US" w:eastAsia="zh-CN"/>
              </w:rPr>
            </w:pPr>
            <w:r>
              <w:rPr>
                <w:rFonts w:eastAsia="宋体" w:hint="eastAsia"/>
                <w:lang w:val="en-US" w:eastAsia="zh-CN"/>
              </w:rPr>
              <w:t>n7, n28, n78</w:t>
            </w:r>
          </w:p>
        </w:tc>
      </w:tr>
      <w:tr w:rsidR="003556BF" w:rsidRPr="00366944" w14:paraId="7B3AA27E"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5DAA0F3C" w14:textId="77777777" w:rsidR="003556BF" w:rsidRPr="00E11AF4" w:rsidRDefault="003556BF" w:rsidP="003556BF">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60175C3E" w14:textId="77777777" w:rsidR="003556BF" w:rsidRPr="00E11AF4" w:rsidRDefault="003556BF" w:rsidP="003556BF">
            <w:pPr>
              <w:pStyle w:val="TAC"/>
              <w:rPr>
                <w:rFonts w:eastAsia="宋体"/>
                <w:lang w:val="en-US" w:eastAsia="zh-CN"/>
              </w:rPr>
            </w:pPr>
            <w:r w:rsidRPr="00E11AF4">
              <w:rPr>
                <w:rFonts w:eastAsia="宋体" w:hint="eastAsia"/>
                <w:lang w:val="en-US" w:eastAsia="zh-CN"/>
              </w:rPr>
              <w:t>n7, n66, n78</w:t>
            </w:r>
          </w:p>
        </w:tc>
      </w:tr>
      <w:tr w:rsidR="003556BF" w:rsidRPr="00366944" w14:paraId="75E5867C"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1378B22A" w14:textId="77777777" w:rsidR="003556BF" w:rsidRPr="00E11AF4" w:rsidRDefault="003556BF" w:rsidP="003556BF">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1857A870" w14:textId="77777777" w:rsidR="003556BF" w:rsidRPr="00E11AF4" w:rsidRDefault="003556BF" w:rsidP="003556BF">
            <w:pPr>
              <w:pStyle w:val="TAC"/>
              <w:rPr>
                <w:rFonts w:eastAsia="宋体"/>
                <w:lang w:val="en-US" w:eastAsia="zh-CN"/>
              </w:rPr>
            </w:pPr>
            <w:r w:rsidRPr="00E11AF4">
              <w:rPr>
                <w:rFonts w:eastAsia="宋体" w:hint="eastAsia"/>
                <w:lang w:val="en-US" w:eastAsia="zh-CN"/>
              </w:rPr>
              <w:t>n8, n39, n41</w:t>
            </w:r>
          </w:p>
        </w:tc>
      </w:tr>
      <w:tr w:rsidR="003556BF" w:rsidRPr="00366944" w14:paraId="3FC83694"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01652CED" w14:textId="77777777" w:rsidR="003556BF" w:rsidRPr="00E11AF4" w:rsidRDefault="003556BF" w:rsidP="003556BF">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179268A" w14:textId="77777777" w:rsidR="003556BF" w:rsidRPr="00E11AF4" w:rsidRDefault="003556BF" w:rsidP="003556BF">
            <w:pPr>
              <w:pStyle w:val="TAC"/>
              <w:rPr>
                <w:rFonts w:eastAsia="宋体"/>
                <w:lang w:val="en-US" w:eastAsia="zh-CN"/>
              </w:rPr>
            </w:pPr>
            <w:r w:rsidRPr="00E11AF4">
              <w:rPr>
                <w:rFonts w:eastAsia="宋体" w:hint="eastAsia"/>
                <w:lang w:val="en-US" w:eastAsia="zh-CN"/>
              </w:rPr>
              <w:t>n8, n41, n79</w:t>
            </w:r>
          </w:p>
        </w:tc>
      </w:tr>
      <w:tr w:rsidR="003556BF" w:rsidRPr="00366944" w14:paraId="59CF1ACE"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7EE2A4D0" w14:textId="77777777" w:rsidR="003556BF" w:rsidRPr="00E11AF4" w:rsidRDefault="003556BF" w:rsidP="003556BF">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57D9CE60" w14:textId="77777777" w:rsidR="003556BF" w:rsidRPr="00E11AF4" w:rsidRDefault="003556BF" w:rsidP="003556BF">
            <w:pPr>
              <w:pStyle w:val="TAC"/>
              <w:rPr>
                <w:rFonts w:eastAsia="宋体"/>
                <w:lang w:val="en-US" w:eastAsia="zh-CN"/>
              </w:rPr>
            </w:pPr>
            <w:r w:rsidRPr="00E11AF4">
              <w:rPr>
                <w:rFonts w:eastAsia="宋体" w:hint="eastAsia"/>
                <w:lang w:val="en-US" w:eastAsia="zh-CN"/>
              </w:rPr>
              <w:t>n20, n28, n78</w:t>
            </w:r>
          </w:p>
        </w:tc>
      </w:tr>
      <w:tr w:rsidR="003556BF" w:rsidRPr="00366944" w14:paraId="42DE6726"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79443A2F" w14:textId="77777777" w:rsidR="003556BF" w:rsidRPr="00E11AF4" w:rsidRDefault="003556BF" w:rsidP="003556BF">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97905C0" w14:textId="77777777" w:rsidR="003556BF" w:rsidRPr="00E11AF4" w:rsidRDefault="003556BF" w:rsidP="003556BF">
            <w:pPr>
              <w:pStyle w:val="TAC"/>
              <w:rPr>
                <w:rFonts w:eastAsia="宋体"/>
                <w:lang w:val="en-US" w:eastAsia="zh-CN"/>
              </w:rPr>
            </w:pPr>
            <w:r>
              <w:rPr>
                <w:rFonts w:hint="eastAsia"/>
                <w:lang w:val="en-US" w:eastAsia="zh-CN"/>
              </w:rPr>
              <w:t xml:space="preserve">n25, </w:t>
            </w:r>
            <w:r w:rsidRPr="00E11AF4">
              <w:rPr>
                <w:rFonts w:hint="eastAsia"/>
                <w:lang w:val="en-US" w:eastAsia="zh-CN"/>
              </w:rPr>
              <w:t>n41, n66</w:t>
            </w:r>
          </w:p>
        </w:tc>
      </w:tr>
      <w:tr w:rsidR="003556BF" w:rsidRPr="00366944" w14:paraId="2D60ED01"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6927F2D2" w14:textId="77777777" w:rsidR="003556BF" w:rsidRPr="00E11AF4" w:rsidRDefault="003556BF" w:rsidP="003556BF">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C9B5036" w14:textId="77777777" w:rsidR="003556BF" w:rsidRPr="00E11AF4" w:rsidRDefault="003556BF" w:rsidP="003556BF">
            <w:pPr>
              <w:pStyle w:val="TAC"/>
              <w:rPr>
                <w:lang w:val="en-US" w:eastAsia="zh-CN"/>
              </w:rPr>
            </w:pPr>
            <w:r w:rsidRPr="00E11AF4">
              <w:rPr>
                <w:rFonts w:hint="eastAsia"/>
                <w:lang w:val="en-US" w:eastAsia="zh-CN"/>
              </w:rPr>
              <w:t>n41, n66, n71</w:t>
            </w:r>
          </w:p>
        </w:tc>
      </w:tr>
      <w:tr w:rsidR="003556BF" w:rsidRPr="00366944" w14:paraId="2D432388"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7A70FA7A" w14:textId="77777777" w:rsidR="003556BF" w:rsidRPr="00901CD8" w:rsidRDefault="003556BF" w:rsidP="003556BF">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5B462696" w14:textId="77777777" w:rsidR="003556BF" w:rsidRPr="00E11AF4" w:rsidRDefault="003556BF" w:rsidP="003556BF">
            <w:pPr>
              <w:pStyle w:val="TAC"/>
              <w:rPr>
                <w:lang w:val="en-US" w:eastAsia="zh-CN"/>
              </w:rPr>
            </w:pPr>
            <w:r w:rsidRPr="00E11AF4">
              <w:rPr>
                <w:rFonts w:hint="eastAsia"/>
                <w:lang w:val="en-US" w:eastAsia="zh-CN"/>
              </w:rPr>
              <w:t>n25, n66, n7</w:t>
            </w:r>
            <w:r>
              <w:rPr>
                <w:rFonts w:hint="eastAsia"/>
                <w:lang w:val="en-US" w:eastAsia="zh-CN"/>
              </w:rPr>
              <w:t>1</w:t>
            </w:r>
          </w:p>
        </w:tc>
      </w:tr>
      <w:tr w:rsidR="003556BF" w:rsidRPr="00366944" w14:paraId="28235282"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03B6E67C" w14:textId="77777777" w:rsidR="003556BF" w:rsidRPr="00E11AF4" w:rsidRDefault="003556BF" w:rsidP="003556BF">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AB4E0DE" w14:textId="77777777" w:rsidR="003556BF" w:rsidRPr="00E11AF4" w:rsidRDefault="003556BF" w:rsidP="003556BF">
            <w:pPr>
              <w:pStyle w:val="TAC"/>
              <w:rPr>
                <w:lang w:val="en-US" w:eastAsia="zh-CN"/>
              </w:rPr>
            </w:pPr>
            <w:r w:rsidRPr="00E11AF4">
              <w:rPr>
                <w:rFonts w:hint="eastAsia"/>
                <w:lang w:val="en-US" w:eastAsia="zh-CN"/>
              </w:rPr>
              <w:t>n25, n66, n78</w:t>
            </w:r>
          </w:p>
        </w:tc>
      </w:tr>
      <w:tr w:rsidR="003556BF" w:rsidRPr="00366944" w14:paraId="66BB752A"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6E20FEFE" w14:textId="77777777" w:rsidR="003556BF" w:rsidRPr="00E11AF4" w:rsidRDefault="003556BF" w:rsidP="003556BF">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02E35834" w14:textId="77777777" w:rsidR="003556BF" w:rsidRPr="00E11AF4" w:rsidRDefault="003556BF" w:rsidP="003556BF">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3556BF" w:rsidRPr="00366944" w14:paraId="1277707E"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408AC7E4" w14:textId="77777777" w:rsidR="003556BF" w:rsidRPr="00E11AF4" w:rsidRDefault="003556BF" w:rsidP="003556BF">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7235B6F" w14:textId="77777777" w:rsidR="003556BF" w:rsidRPr="00E11AF4" w:rsidRDefault="003556BF" w:rsidP="003556BF">
            <w:pPr>
              <w:pStyle w:val="TAC"/>
              <w:rPr>
                <w:lang w:val="en-US" w:eastAsia="zh-CN"/>
              </w:rPr>
            </w:pPr>
            <w:r w:rsidRPr="00E11AF4">
              <w:rPr>
                <w:rFonts w:hint="eastAsia"/>
                <w:lang w:val="en-US" w:eastAsia="zh-CN"/>
              </w:rPr>
              <w:t>n28, n41, n78</w:t>
            </w:r>
          </w:p>
        </w:tc>
      </w:tr>
      <w:tr w:rsidR="003556BF" w:rsidRPr="00366944" w14:paraId="2CBA3B3D"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0B2349F9" w14:textId="77777777" w:rsidR="003556BF" w:rsidRPr="00E11AF4" w:rsidRDefault="003556BF" w:rsidP="003556BF">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63D991C6" w14:textId="77777777" w:rsidR="003556BF" w:rsidRPr="00E11AF4" w:rsidRDefault="003556BF" w:rsidP="003556BF">
            <w:pPr>
              <w:pStyle w:val="TAC"/>
              <w:rPr>
                <w:rFonts w:eastAsia="宋体"/>
                <w:lang w:val="en-US" w:eastAsia="zh-CN"/>
              </w:rPr>
            </w:pPr>
            <w:r w:rsidRPr="00E11AF4">
              <w:rPr>
                <w:rFonts w:eastAsia="宋体" w:hint="eastAsia"/>
                <w:lang w:val="en-US" w:eastAsia="zh-CN"/>
              </w:rPr>
              <w:t>n29, n66, n70</w:t>
            </w:r>
          </w:p>
        </w:tc>
      </w:tr>
      <w:tr w:rsidR="003556BF" w:rsidRPr="00366944" w14:paraId="36888883"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7F7F529F" w14:textId="77777777" w:rsidR="003556BF" w:rsidRPr="00E11AF4" w:rsidRDefault="003556BF" w:rsidP="003556BF">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52919832" w14:textId="77777777" w:rsidR="003556BF" w:rsidRPr="00E11AF4" w:rsidRDefault="003556BF" w:rsidP="003556BF">
            <w:pPr>
              <w:pStyle w:val="TAC"/>
              <w:rPr>
                <w:rFonts w:eastAsia="宋体"/>
                <w:lang w:val="en-US" w:eastAsia="zh-CN"/>
              </w:rPr>
            </w:pPr>
            <w:r w:rsidRPr="00E11AF4">
              <w:rPr>
                <w:rFonts w:eastAsia="宋体" w:hint="eastAsia"/>
                <w:lang w:val="en-US" w:eastAsia="zh-CN"/>
              </w:rPr>
              <w:t>n39, n41, n79</w:t>
            </w:r>
          </w:p>
        </w:tc>
      </w:tr>
      <w:tr w:rsidR="003556BF" w:rsidRPr="00366944" w14:paraId="0A5C7F59"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2EE9D4F8" w14:textId="77777777" w:rsidR="003556BF" w:rsidRPr="00E11AF4" w:rsidRDefault="003556BF" w:rsidP="003556BF">
            <w:pPr>
              <w:pStyle w:val="TAC"/>
            </w:pPr>
            <w:r w:rsidRPr="00E11AF4">
              <w:t>CA_n</w:t>
            </w:r>
            <w:r w:rsidRPr="00E11AF4">
              <w:rPr>
                <w:rFonts w:eastAsia="宋体" w:hint="eastAsia"/>
                <w:lang w:val="en-US" w:eastAsia="zh-CN"/>
              </w:rPr>
              <w:t>40</w:t>
            </w:r>
            <w:r w:rsidRPr="00E11AF4">
              <w:t>-n</w:t>
            </w:r>
            <w:r w:rsidRPr="00E11AF4">
              <w:rPr>
                <w:rFonts w:eastAsia="宋体"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B9BFD97" w14:textId="77777777" w:rsidR="003556BF" w:rsidRPr="00E11AF4" w:rsidRDefault="003556BF" w:rsidP="003556BF">
            <w:pPr>
              <w:pStyle w:val="TAC"/>
              <w:rPr>
                <w:lang w:val="en-US" w:eastAsia="zh-CN"/>
              </w:rPr>
            </w:pPr>
            <w:r w:rsidRPr="00E11AF4">
              <w:rPr>
                <w:rFonts w:hint="eastAsia"/>
                <w:lang w:val="en-US" w:eastAsia="zh-CN"/>
              </w:rPr>
              <w:t>n40</w:t>
            </w:r>
            <w:r w:rsidRPr="00E11AF4">
              <w:t>, n</w:t>
            </w:r>
            <w:r w:rsidRPr="00E11AF4">
              <w:rPr>
                <w:rFonts w:eastAsia="宋体" w:hint="eastAsia"/>
                <w:lang w:val="en-US" w:eastAsia="zh-CN"/>
              </w:rPr>
              <w:t>41, n79</w:t>
            </w:r>
          </w:p>
        </w:tc>
      </w:tr>
      <w:tr w:rsidR="003556BF" w:rsidRPr="00366944" w14:paraId="7C93D8E5"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198E259E" w14:textId="77777777" w:rsidR="003556BF" w:rsidRPr="00E11AF4" w:rsidRDefault="003556BF" w:rsidP="003556BF">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7D45DF48" w14:textId="77777777" w:rsidR="003556BF" w:rsidRPr="00E11AF4" w:rsidRDefault="003556BF" w:rsidP="003556BF">
            <w:pPr>
              <w:pStyle w:val="TAC"/>
              <w:rPr>
                <w:lang w:val="en-US" w:eastAsia="zh-CN"/>
              </w:rPr>
            </w:pPr>
            <w:r w:rsidRPr="00E11AF4">
              <w:rPr>
                <w:rFonts w:hint="eastAsia"/>
                <w:lang w:val="en-US" w:eastAsia="zh-CN"/>
              </w:rPr>
              <w:t>n41, n66, n71</w:t>
            </w:r>
          </w:p>
        </w:tc>
      </w:tr>
      <w:tr w:rsidR="003556BF" w:rsidRPr="00366944" w14:paraId="3A85A763" w14:textId="77777777" w:rsidTr="003556BF">
        <w:trPr>
          <w:jc w:val="center"/>
        </w:trPr>
        <w:tc>
          <w:tcPr>
            <w:tcW w:w="2366" w:type="dxa"/>
            <w:tcBorders>
              <w:top w:val="single" w:sz="4" w:space="0" w:color="auto"/>
              <w:left w:val="single" w:sz="4" w:space="0" w:color="auto"/>
              <w:bottom w:val="single" w:sz="4" w:space="0" w:color="auto"/>
              <w:right w:val="single" w:sz="4" w:space="0" w:color="auto"/>
            </w:tcBorders>
          </w:tcPr>
          <w:p w14:paraId="4EF4C040" w14:textId="77777777" w:rsidR="003556BF" w:rsidRPr="00E11AF4" w:rsidRDefault="003556BF" w:rsidP="003556BF">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1E804938" w14:textId="77777777" w:rsidR="003556BF" w:rsidRPr="00E11AF4" w:rsidRDefault="003556BF" w:rsidP="003556BF">
            <w:pPr>
              <w:pStyle w:val="TAC"/>
              <w:rPr>
                <w:lang w:val="en-US" w:eastAsia="zh-CN"/>
              </w:rPr>
            </w:pPr>
            <w:r w:rsidRPr="00E11AF4">
              <w:rPr>
                <w:rFonts w:hint="eastAsia"/>
                <w:lang w:val="en-US" w:eastAsia="zh-CN"/>
              </w:rPr>
              <w:t>n66, n70, n71</w:t>
            </w:r>
          </w:p>
        </w:tc>
      </w:tr>
      <w:tr w:rsidR="003556BF" w:rsidRPr="001C0CC4" w14:paraId="0358732D" w14:textId="77777777" w:rsidTr="003556BF">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347343BA" w14:textId="77777777" w:rsidR="003556BF" w:rsidRPr="00E11AF4" w:rsidRDefault="003556BF" w:rsidP="003556BF">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44FA0A57" w14:textId="77777777" w:rsidR="003556BF" w:rsidRDefault="003556BF" w:rsidP="003556BF">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76B884B" w14:textId="77777777" w:rsidR="003556BF" w:rsidRPr="00E11AF4" w:rsidRDefault="003556BF" w:rsidP="003556BF">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73473539" w14:textId="77777777" w:rsidR="003556BF" w:rsidRDefault="003556BF" w:rsidP="003556BF"/>
    <w:p w14:paraId="0DD1CE89" w14:textId="77777777" w:rsidR="003556BF" w:rsidRPr="00FF41DC" w:rsidRDefault="003556BF" w:rsidP="003556BF"/>
    <w:p w14:paraId="5671FAFF" w14:textId="77777777" w:rsidR="006C521E" w:rsidRPr="003556BF" w:rsidRDefault="006C521E" w:rsidP="006C521E">
      <w:pPr>
        <w:rPr>
          <w:lang w:eastAsia="zh-CN"/>
        </w:rPr>
      </w:pPr>
    </w:p>
    <w:p w14:paraId="6DB6FEB9" w14:textId="77777777" w:rsidR="006C521E" w:rsidRDefault="006C521E" w:rsidP="006C521E">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change1&gt;&gt;</w:t>
      </w:r>
    </w:p>
    <w:p w14:paraId="2056FA3E" w14:textId="77777777" w:rsidR="006C521E" w:rsidRDefault="006C521E" w:rsidP="006C521E">
      <w:pPr>
        <w:rPr>
          <w:lang w:val="en-US"/>
        </w:rPr>
        <w:sectPr w:rsidR="006C521E">
          <w:headerReference w:type="default" r:id="rId15"/>
          <w:footerReference w:type="default" r:id="rId16"/>
          <w:footnotePr>
            <w:numRestart w:val="eachSect"/>
          </w:footnotePr>
          <w:pgSz w:w="11907" w:h="16840"/>
          <w:pgMar w:top="1416" w:right="1133" w:bottom="1133" w:left="1133" w:header="850" w:footer="340" w:gutter="0"/>
          <w:cols w:space="720"/>
          <w:formProt w:val="0"/>
        </w:sectPr>
      </w:pPr>
    </w:p>
    <w:bookmarkEnd w:id="51"/>
    <w:p w14:paraId="43CAD9E4" w14:textId="77777777" w:rsidR="006C521E" w:rsidRDefault="006C521E" w:rsidP="006C521E">
      <w:pPr>
        <w:pStyle w:val="2"/>
        <w:rPr>
          <w:rFonts w:eastAsia="??"/>
          <w:color w:val="FF0000"/>
          <w:szCs w:val="32"/>
        </w:rPr>
      </w:pPr>
      <w:r>
        <w:rPr>
          <w:rFonts w:eastAsia="??"/>
          <w:color w:val="FF0000"/>
          <w:szCs w:val="32"/>
        </w:rPr>
        <w:lastRenderedPageBreak/>
        <w:t xml:space="preserve">&lt;&lt; Start of </w:t>
      </w:r>
      <w:commentRangeStart w:id="78"/>
      <w:r>
        <w:rPr>
          <w:rFonts w:eastAsia="??"/>
          <w:color w:val="FF0000"/>
          <w:szCs w:val="32"/>
        </w:rPr>
        <w:t>change2</w:t>
      </w:r>
      <w:commentRangeEnd w:id="78"/>
      <w:r w:rsidR="00584592">
        <w:rPr>
          <w:rStyle w:val="ad"/>
          <w:rFonts w:ascii="Times New Roman" w:hAnsi="Times New Roman"/>
        </w:rPr>
        <w:commentReference w:id="78"/>
      </w:r>
      <w:r>
        <w:rPr>
          <w:rFonts w:eastAsia="??"/>
          <w:color w:val="FF0000"/>
          <w:szCs w:val="32"/>
        </w:rPr>
        <w:t xml:space="preserve"> &gt;&gt;</w:t>
      </w:r>
    </w:p>
    <w:p w14:paraId="17A57916" w14:textId="77777777" w:rsidR="00584592" w:rsidRPr="0085328E" w:rsidRDefault="00584592" w:rsidP="00584592">
      <w:pPr>
        <w:pStyle w:val="40"/>
      </w:pPr>
      <w:bookmarkStart w:id="79" w:name="_Toc21342900"/>
      <w:bookmarkStart w:id="80" w:name="_Toc29801738"/>
      <w:bookmarkStart w:id="81" w:name="_Toc29802162"/>
      <w:bookmarkStart w:id="82" w:name="_Toc29802787"/>
      <w:bookmarkStart w:id="83" w:name="_Toc37251288"/>
      <w:bookmarkStart w:id="84" w:name="_Toc45888090"/>
      <w:bookmarkStart w:id="85" w:name="_Toc45888689"/>
      <w:bookmarkStart w:id="86" w:name="_Toc59649970"/>
      <w:bookmarkStart w:id="87" w:name="_Toc61357234"/>
      <w:bookmarkStart w:id="88" w:name="_Toc61359008"/>
      <w:bookmarkStart w:id="89" w:name="_Toc67915945"/>
      <w:bookmarkStart w:id="90" w:name="_Toc75533489"/>
      <w:bookmarkStart w:id="91" w:name="_Toc75819375"/>
      <w:bookmarkStart w:id="92" w:name="_Toc76508219"/>
      <w:bookmarkStart w:id="93" w:name="_Toc76717169"/>
      <w:bookmarkStart w:id="94" w:name="_Toc83293810"/>
      <w:bookmarkStart w:id="95" w:name="_Toc843348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C046F">
        <w:t>6.2.3.</w:t>
      </w:r>
      <w:r>
        <w:t>19</w:t>
      </w:r>
      <w:r w:rsidRPr="004C046F">
        <w:tab/>
        <w:t>A-MPR for NS_</w:t>
      </w:r>
      <w:bookmarkEnd w:id="79"/>
      <w:bookmarkEnd w:id="80"/>
      <w:bookmarkEnd w:id="81"/>
      <w:bookmarkEnd w:id="82"/>
      <w:r>
        <w:t>50</w:t>
      </w:r>
      <w:bookmarkEnd w:id="83"/>
      <w:bookmarkEnd w:id="84"/>
      <w:bookmarkEnd w:id="85"/>
      <w:bookmarkEnd w:id="86"/>
      <w:bookmarkEnd w:id="87"/>
      <w:bookmarkEnd w:id="88"/>
      <w:bookmarkEnd w:id="89"/>
      <w:bookmarkEnd w:id="90"/>
      <w:bookmarkEnd w:id="91"/>
      <w:bookmarkEnd w:id="92"/>
      <w:bookmarkEnd w:id="93"/>
      <w:bookmarkEnd w:id="94"/>
      <w:bookmarkEnd w:id="95"/>
    </w:p>
    <w:p w14:paraId="4222F36B" w14:textId="77777777" w:rsidR="00584592" w:rsidRDefault="00584592" w:rsidP="00584592">
      <w:pPr>
        <w:pStyle w:val="TH"/>
      </w:pPr>
      <w:r>
        <w:t>Table 6.2.3.19-1: A-MPR regions for NS_50</w:t>
      </w:r>
    </w:p>
    <w:tbl>
      <w:tblPr>
        <w:tblW w:w="7628" w:type="dxa"/>
        <w:tblInd w:w="645" w:type="dxa"/>
        <w:tblLayout w:type="fixed"/>
        <w:tblCellMar>
          <w:left w:w="70" w:type="dxa"/>
          <w:right w:w="70" w:type="dxa"/>
        </w:tblCellMar>
        <w:tblLook w:val="01E0" w:firstRow="1" w:lastRow="1" w:firstColumn="1" w:lastColumn="1" w:noHBand="0" w:noVBand="0"/>
      </w:tblPr>
      <w:tblGrid>
        <w:gridCol w:w="1508"/>
        <w:gridCol w:w="2072"/>
        <w:gridCol w:w="2880"/>
        <w:gridCol w:w="1168"/>
      </w:tblGrid>
      <w:tr w:rsidR="00584592" w:rsidRPr="0007126F" w14:paraId="6F38BF68" w14:textId="77777777" w:rsidTr="00F25E6C">
        <w:tc>
          <w:tcPr>
            <w:tcW w:w="1508" w:type="dxa"/>
            <w:tcBorders>
              <w:top w:val="single" w:sz="4" w:space="0" w:color="000000"/>
              <w:left w:val="single" w:sz="4" w:space="0" w:color="auto"/>
              <w:bottom w:val="single" w:sz="4" w:space="0" w:color="auto"/>
              <w:right w:val="single" w:sz="4" w:space="0" w:color="000000"/>
            </w:tcBorders>
            <w:hideMark/>
          </w:tcPr>
          <w:p w14:paraId="51E13313" w14:textId="77777777" w:rsidR="00584592" w:rsidRPr="003735AF" w:rsidRDefault="00584592" w:rsidP="00F25E6C">
            <w:pPr>
              <w:pStyle w:val="TAH"/>
            </w:pPr>
            <w:r w:rsidRPr="003735AF">
              <w:t>Channel Bandwidth (MHz)</w:t>
            </w:r>
          </w:p>
        </w:tc>
        <w:tc>
          <w:tcPr>
            <w:tcW w:w="2072" w:type="dxa"/>
            <w:tcBorders>
              <w:top w:val="single" w:sz="4" w:space="0" w:color="000000"/>
              <w:left w:val="single" w:sz="4" w:space="0" w:color="000000"/>
              <w:bottom w:val="single" w:sz="4" w:space="0" w:color="000000"/>
              <w:right w:val="single" w:sz="4" w:space="0" w:color="000000"/>
            </w:tcBorders>
            <w:hideMark/>
          </w:tcPr>
          <w:p w14:paraId="47714CA0" w14:textId="77777777" w:rsidR="00584592" w:rsidRPr="00580BD6" w:rsidRDefault="00584592" w:rsidP="00F25E6C">
            <w:pPr>
              <w:pStyle w:val="TAH"/>
            </w:pPr>
            <w:r>
              <w:t>RB</w:t>
            </w:r>
            <w:r>
              <w:rPr>
                <w:vertAlign w:val="subscript"/>
              </w:rPr>
              <w:t>start</w:t>
            </w:r>
            <w:r>
              <w:t>*12*SCS (MHz)</w:t>
            </w:r>
          </w:p>
        </w:tc>
        <w:tc>
          <w:tcPr>
            <w:tcW w:w="2880" w:type="dxa"/>
            <w:tcBorders>
              <w:top w:val="single" w:sz="4" w:space="0" w:color="000000"/>
              <w:left w:val="single" w:sz="4" w:space="0" w:color="000000"/>
              <w:bottom w:val="single" w:sz="4" w:space="0" w:color="000000"/>
              <w:right w:val="single" w:sz="4" w:space="0" w:color="000000"/>
            </w:tcBorders>
            <w:hideMark/>
          </w:tcPr>
          <w:p w14:paraId="60955F1A" w14:textId="77777777" w:rsidR="00584592" w:rsidRPr="004C046F" w:rsidRDefault="00584592" w:rsidP="00F25E6C">
            <w:pPr>
              <w:pStyle w:val="TAH"/>
            </w:pPr>
            <w:r>
              <w:t>L</w:t>
            </w:r>
            <w:r>
              <w:rPr>
                <w:vertAlign w:val="subscript"/>
              </w:rPr>
              <w:t>CRB</w:t>
            </w:r>
            <w:r>
              <w:t>*12*SCS (MHz)</w:t>
            </w:r>
          </w:p>
        </w:tc>
        <w:tc>
          <w:tcPr>
            <w:tcW w:w="1168" w:type="dxa"/>
            <w:tcBorders>
              <w:top w:val="single" w:sz="4" w:space="0" w:color="000000"/>
              <w:left w:val="single" w:sz="4" w:space="0" w:color="000000"/>
              <w:bottom w:val="single" w:sz="4" w:space="0" w:color="000000"/>
              <w:right w:val="single" w:sz="4" w:space="0" w:color="000000"/>
            </w:tcBorders>
            <w:hideMark/>
          </w:tcPr>
          <w:p w14:paraId="5D6E6580" w14:textId="77777777" w:rsidR="00584592" w:rsidRDefault="00584592" w:rsidP="00F25E6C">
            <w:pPr>
              <w:pStyle w:val="TAH"/>
            </w:pPr>
            <w:r>
              <w:t>A-MPR</w:t>
            </w:r>
          </w:p>
        </w:tc>
      </w:tr>
      <w:tr w:rsidR="00584592" w:rsidRPr="0007126F" w14:paraId="670B5410" w14:textId="77777777" w:rsidTr="00F25E6C">
        <w:trPr>
          <w:trHeight w:val="203"/>
        </w:trPr>
        <w:tc>
          <w:tcPr>
            <w:tcW w:w="1508" w:type="dxa"/>
            <w:tcBorders>
              <w:top w:val="single" w:sz="4" w:space="0" w:color="auto"/>
              <w:left w:val="single" w:sz="4" w:space="0" w:color="auto"/>
              <w:right w:val="single" w:sz="4" w:space="0" w:color="auto"/>
            </w:tcBorders>
            <w:shd w:val="clear" w:color="auto" w:fill="auto"/>
            <w:hideMark/>
          </w:tcPr>
          <w:p w14:paraId="6F13E5CD" w14:textId="77777777" w:rsidR="00584592" w:rsidRDefault="00584592" w:rsidP="00F25E6C">
            <w:pPr>
              <w:pStyle w:val="TAC"/>
            </w:pPr>
            <w:r>
              <w:t>25 MHz</w:t>
            </w:r>
          </w:p>
        </w:tc>
        <w:tc>
          <w:tcPr>
            <w:tcW w:w="2072" w:type="dxa"/>
            <w:tcBorders>
              <w:top w:val="single" w:sz="4" w:space="0" w:color="000000"/>
              <w:left w:val="single" w:sz="4" w:space="0" w:color="auto"/>
              <w:bottom w:val="single" w:sz="4" w:space="0" w:color="auto"/>
              <w:right w:val="single" w:sz="4" w:space="0" w:color="000000"/>
            </w:tcBorders>
          </w:tcPr>
          <w:p w14:paraId="6963CE66" w14:textId="77777777" w:rsidR="00584592" w:rsidRDefault="00584592" w:rsidP="00F25E6C">
            <w:pPr>
              <w:pStyle w:val="TAC"/>
            </w:pPr>
            <w:r>
              <w:rPr>
                <w:rFonts w:cs="Arial"/>
              </w:rPr>
              <w:t xml:space="preserve">≤ </w:t>
            </w:r>
            <w:r>
              <w:t>L</w:t>
            </w:r>
            <w:r w:rsidRPr="00604CB6">
              <w:rPr>
                <w:vertAlign w:val="subscript"/>
              </w:rPr>
              <w:t>CRB</w:t>
            </w:r>
            <w:r>
              <w:t>*12*SCS - 5</w:t>
            </w:r>
          </w:p>
        </w:tc>
        <w:tc>
          <w:tcPr>
            <w:tcW w:w="2880" w:type="dxa"/>
            <w:tcBorders>
              <w:top w:val="single" w:sz="4" w:space="0" w:color="000000"/>
              <w:left w:val="single" w:sz="4" w:space="0" w:color="000000"/>
              <w:bottom w:val="single" w:sz="4" w:space="0" w:color="auto"/>
              <w:right w:val="single" w:sz="4" w:space="0" w:color="000000"/>
            </w:tcBorders>
            <w:hideMark/>
          </w:tcPr>
          <w:p w14:paraId="34F212AC" w14:textId="77777777" w:rsidR="00584592" w:rsidRDefault="00584592" w:rsidP="00F25E6C">
            <w:pPr>
              <w:pStyle w:val="TAC"/>
            </w:pPr>
            <w:r>
              <w:t>&gt; 5</w:t>
            </w:r>
          </w:p>
        </w:tc>
        <w:tc>
          <w:tcPr>
            <w:tcW w:w="1168" w:type="dxa"/>
            <w:tcBorders>
              <w:top w:val="single" w:sz="4" w:space="0" w:color="000000"/>
              <w:left w:val="single" w:sz="4" w:space="0" w:color="000000"/>
              <w:bottom w:val="single" w:sz="4" w:space="0" w:color="auto"/>
              <w:right w:val="single" w:sz="4" w:space="0" w:color="000000"/>
            </w:tcBorders>
            <w:hideMark/>
          </w:tcPr>
          <w:p w14:paraId="45C30E60" w14:textId="77777777" w:rsidR="00584592" w:rsidRDefault="00584592" w:rsidP="00F25E6C">
            <w:pPr>
              <w:pStyle w:val="TAC"/>
            </w:pPr>
            <w:r>
              <w:t>A7</w:t>
            </w:r>
          </w:p>
        </w:tc>
      </w:tr>
      <w:tr w:rsidR="00584592" w:rsidRPr="0007126F" w14:paraId="5A28A0BD" w14:textId="77777777" w:rsidTr="00F25E6C">
        <w:trPr>
          <w:trHeight w:val="202"/>
        </w:trPr>
        <w:tc>
          <w:tcPr>
            <w:tcW w:w="1508" w:type="dxa"/>
            <w:tcBorders>
              <w:left w:val="single" w:sz="4" w:space="0" w:color="auto"/>
              <w:right w:val="single" w:sz="4" w:space="0" w:color="auto"/>
            </w:tcBorders>
            <w:shd w:val="clear" w:color="auto" w:fill="auto"/>
          </w:tcPr>
          <w:p w14:paraId="38A4C5D3" w14:textId="77777777" w:rsidR="00584592" w:rsidRDefault="00584592" w:rsidP="00F25E6C">
            <w:pPr>
              <w:pStyle w:val="TAC"/>
            </w:pPr>
          </w:p>
        </w:tc>
        <w:tc>
          <w:tcPr>
            <w:tcW w:w="2072" w:type="dxa"/>
            <w:vMerge w:val="restart"/>
            <w:tcBorders>
              <w:top w:val="single" w:sz="4" w:space="0" w:color="000000"/>
              <w:left w:val="single" w:sz="4" w:space="0" w:color="auto"/>
              <w:right w:val="single" w:sz="4" w:space="0" w:color="000000"/>
            </w:tcBorders>
          </w:tcPr>
          <w:p w14:paraId="24460B97" w14:textId="77777777" w:rsidR="00584592" w:rsidRDefault="00584592" w:rsidP="00F25E6C">
            <w:pPr>
              <w:pStyle w:val="TAC"/>
              <w:rPr>
                <w:rFonts w:cs="Arial"/>
              </w:rPr>
            </w:pPr>
            <w:r>
              <w:rPr>
                <w:rFonts w:cs="Arial"/>
              </w:rPr>
              <w:t xml:space="preserve">≤ </w:t>
            </w:r>
            <w:ins w:id="96" w:author="jinwang (A)" w:date="2022-08-06T22:24:00Z">
              <w:r>
                <w:t>6.48</w:t>
              </w:r>
            </w:ins>
            <w:del w:id="97" w:author="jinwang (A)" w:date="2022-08-06T22:24:00Z">
              <w:r w:rsidDel="0090449F">
                <w:delText>20</w:delText>
              </w:r>
            </w:del>
          </w:p>
        </w:tc>
        <w:tc>
          <w:tcPr>
            <w:tcW w:w="2880" w:type="dxa"/>
            <w:tcBorders>
              <w:top w:val="single" w:sz="4" w:space="0" w:color="auto"/>
              <w:left w:val="single" w:sz="4" w:space="0" w:color="000000"/>
              <w:bottom w:val="single" w:sz="4" w:space="0" w:color="auto"/>
              <w:right w:val="single" w:sz="4" w:space="0" w:color="000000"/>
            </w:tcBorders>
          </w:tcPr>
          <w:p w14:paraId="2E3774D3" w14:textId="77777777" w:rsidR="00584592" w:rsidRDefault="00584592" w:rsidP="00F25E6C">
            <w:pPr>
              <w:pStyle w:val="TAC"/>
            </w:pPr>
            <w:r>
              <w:rPr>
                <w:rFonts w:cs="Arial"/>
              </w:rPr>
              <w:t xml:space="preserve">≤ </w:t>
            </w:r>
            <w:r>
              <w:t>1.44</w:t>
            </w:r>
          </w:p>
        </w:tc>
        <w:tc>
          <w:tcPr>
            <w:tcW w:w="1168" w:type="dxa"/>
            <w:tcBorders>
              <w:top w:val="single" w:sz="4" w:space="0" w:color="auto"/>
              <w:left w:val="single" w:sz="4" w:space="0" w:color="000000"/>
              <w:bottom w:val="single" w:sz="4" w:space="0" w:color="auto"/>
              <w:right w:val="single" w:sz="4" w:space="0" w:color="000000"/>
            </w:tcBorders>
          </w:tcPr>
          <w:p w14:paraId="20899BBF" w14:textId="77777777" w:rsidR="00584592" w:rsidRDefault="00584592" w:rsidP="00F25E6C">
            <w:pPr>
              <w:pStyle w:val="TAC"/>
            </w:pPr>
            <w:r>
              <w:t>A8</w:t>
            </w:r>
          </w:p>
        </w:tc>
      </w:tr>
      <w:tr w:rsidR="00584592" w:rsidRPr="0007126F" w14:paraId="0F102F02" w14:textId="77777777" w:rsidTr="00F25E6C">
        <w:trPr>
          <w:trHeight w:val="202"/>
          <w:ins w:id="98" w:author="jinwang (A)" w:date="2022-08-06T22:22:00Z"/>
        </w:trPr>
        <w:tc>
          <w:tcPr>
            <w:tcW w:w="1508" w:type="dxa"/>
            <w:tcBorders>
              <w:left w:val="single" w:sz="4" w:space="0" w:color="auto"/>
              <w:bottom w:val="single" w:sz="4" w:space="0" w:color="auto"/>
              <w:right w:val="single" w:sz="4" w:space="0" w:color="auto"/>
            </w:tcBorders>
            <w:shd w:val="clear" w:color="auto" w:fill="auto"/>
          </w:tcPr>
          <w:p w14:paraId="63AB4EE5" w14:textId="77777777" w:rsidR="00584592" w:rsidRDefault="00584592" w:rsidP="00F25E6C">
            <w:pPr>
              <w:pStyle w:val="TAC"/>
              <w:rPr>
                <w:ins w:id="99" w:author="jinwang (A)" w:date="2022-08-06T22:22:00Z"/>
              </w:rPr>
            </w:pPr>
          </w:p>
        </w:tc>
        <w:tc>
          <w:tcPr>
            <w:tcW w:w="2072" w:type="dxa"/>
            <w:vMerge/>
            <w:tcBorders>
              <w:left w:val="single" w:sz="4" w:space="0" w:color="auto"/>
              <w:right w:val="single" w:sz="4" w:space="0" w:color="000000"/>
            </w:tcBorders>
          </w:tcPr>
          <w:p w14:paraId="3DFE9809" w14:textId="77777777" w:rsidR="00584592" w:rsidRDefault="00584592" w:rsidP="00F25E6C">
            <w:pPr>
              <w:pStyle w:val="TAC"/>
              <w:rPr>
                <w:ins w:id="100" w:author="jinwang (A)" w:date="2022-08-06T22:22:00Z"/>
                <w:rFonts w:cs="Arial"/>
              </w:rPr>
            </w:pPr>
          </w:p>
        </w:tc>
        <w:tc>
          <w:tcPr>
            <w:tcW w:w="2880" w:type="dxa"/>
            <w:tcBorders>
              <w:top w:val="single" w:sz="4" w:space="0" w:color="auto"/>
              <w:left w:val="single" w:sz="4" w:space="0" w:color="000000"/>
              <w:bottom w:val="single" w:sz="4" w:space="0" w:color="auto"/>
              <w:right w:val="single" w:sz="4" w:space="0" w:color="000000"/>
            </w:tcBorders>
          </w:tcPr>
          <w:p w14:paraId="6B1B59DF" w14:textId="77777777" w:rsidR="00584592" w:rsidRDefault="00584592" w:rsidP="00F25E6C">
            <w:pPr>
              <w:pStyle w:val="TAC"/>
              <w:rPr>
                <w:ins w:id="101" w:author="jinwang (A)" w:date="2022-08-06T22:22:00Z"/>
                <w:rFonts w:cs="Arial"/>
              </w:rPr>
            </w:pPr>
            <w:ins w:id="102" w:author="jinwang (A)" w:date="2022-08-06T22:23:00Z">
              <w:r>
                <w:rPr>
                  <w:rFonts w:cs="Arial"/>
                </w:rPr>
                <w:t>≤ 3.6</w:t>
              </w:r>
            </w:ins>
          </w:p>
        </w:tc>
        <w:tc>
          <w:tcPr>
            <w:tcW w:w="1168" w:type="dxa"/>
            <w:tcBorders>
              <w:top w:val="single" w:sz="4" w:space="0" w:color="auto"/>
              <w:left w:val="single" w:sz="4" w:space="0" w:color="000000"/>
              <w:bottom w:val="single" w:sz="4" w:space="0" w:color="auto"/>
              <w:right w:val="single" w:sz="4" w:space="0" w:color="000000"/>
            </w:tcBorders>
          </w:tcPr>
          <w:p w14:paraId="1353C097" w14:textId="77777777" w:rsidR="00584592" w:rsidRDefault="00584592" w:rsidP="00F25E6C">
            <w:pPr>
              <w:pStyle w:val="TAC"/>
              <w:rPr>
                <w:ins w:id="103" w:author="jinwang (A)" w:date="2022-08-06T22:22:00Z"/>
              </w:rPr>
            </w:pPr>
            <w:ins w:id="104" w:author="jinwang (A)" w:date="2022-08-06T22:23:00Z">
              <w:r>
                <w:t>A9</w:t>
              </w:r>
            </w:ins>
          </w:p>
        </w:tc>
      </w:tr>
      <w:tr w:rsidR="00584592" w:rsidRPr="0007126F" w14:paraId="216EA848" w14:textId="77777777" w:rsidTr="00F25E6C">
        <w:trPr>
          <w:trHeight w:val="202"/>
        </w:trPr>
        <w:tc>
          <w:tcPr>
            <w:tcW w:w="1508" w:type="dxa"/>
            <w:tcBorders>
              <w:top w:val="single" w:sz="4" w:space="0" w:color="auto"/>
              <w:left w:val="single" w:sz="4" w:space="0" w:color="auto"/>
              <w:right w:val="single" w:sz="4" w:space="0" w:color="auto"/>
            </w:tcBorders>
            <w:shd w:val="clear" w:color="auto" w:fill="auto"/>
          </w:tcPr>
          <w:p w14:paraId="7AE82482" w14:textId="77777777" w:rsidR="00584592" w:rsidRDefault="00584592" w:rsidP="00F25E6C">
            <w:pPr>
              <w:pStyle w:val="TAC"/>
            </w:pPr>
            <w:r>
              <w:t>30 MHz</w:t>
            </w:r>
          </w:p>
        </w:tc>
        <w:tc>
          <w:tcPr>
            <w:tcW w:w="2072" w:type="dxa"/>
            <w:tcBorders>
              <w:top w:val="single" w:sz="4" w:space="0" w:color="000000"/>
              <w:left w:val="single" w:sz="4" w:space="0" w:color="auto"/>
              <w:bottom w:val="single" w:sz="4" w:space="0" w:color="auto"/>
              <w:right w:val="single" w:sz="4" w:space="0" w:color="000000"/>
            </w:tcBorders>
          </w:tcPr>
          <w:p w14:paraId="36CD85B0" w14:textId="77777777" w:rsidR="00584592" w:rsidRDefault="00584592" w:rsidP="00F25E6C">
            <w:pPr>
              <w:pStyle w:val="TAC"/>
              <w:rPr>
                <w:rFonts w:cs="Arial"/>
              </w:rPr>
            </w:pPr>
            <w:r>
              <w:rPr>
                <w:rFonts w:cs="Arial"/>
              </w:rPr>
              <w:t xml:space="preserve">≤ </w:t>
            </w:r>
            <w:r>
              <w:t>L</w:t>
            </w:r>
            <w:r w:rsidRPr="00604CB6">
              <w:rPr>
                <w:vertAlign w:val="subscript"/>
              </w:rPr>
              <w:t>CRB</w:t>
            </w:r>
            <w:r>
              <w:t>*12*SCS - 5</w:t>
            </w:r>
          </w:p>
        </w:tc>
        <w:tc>
          <w:tcPr>
            <w:tcW w:w="2880" w:type="dxa"/>
            <w:tcBorders>
              <w:top w:val="single" w:sz="4" w:space="0" w:color="auto"/>
              <w:left w:val="single" w:sz="4" w:space="0" w:color="000000"/>
              <w:bottom w:val="single" w:sz="4" w:space="0" w:color="auto"/>
              <w:right w:val="single" w:sz="4" w:space="0" w:color="000000"/>
            </w:tcBorders>
          </w:tcPr>
          <w:p w14:paraId="058E9186" w14:textId="77777777" w:rsidR="00584592" w:rsidRDefault="00584592" w:rsidP="00F25E6C">
            <w:pPr>
              <w:pStyle w:val="TAC"/>
            </w:pPr>
            <w:r>
              <w:t>&gt; 5</w:t>
            </w:r>
          </w:p>
        </w:tc>
        <w:tc>
          <w:tcPr>
            <w:tcW w:w="1168" w:type="dxa"/>
            <w:tcBorders>
              <w:top w:val="single" w:sz="4" w:space="0" w:color="auto"/>
              <w:left w:val="single" w:sz="4" w:space="0" w:color="000000"/>
              <w:bottom w:val="single" w:sz="4" w:space="0" w:color="auto"/>
              <w:right w:val="single" w:sz="4" w:space="0" w:color="000000"/>
            </w:tcBorders>
          </w:tcPr>
          <w:p w14:paraId="49717A53" w14:textId="77777777" w:rsidR="00584592" w:rsidRDefault="00584592" w:rsidP="00F25E6C">
            <w:pPr>
              <w:pStyle w:val="TAC"/>
            </w:pPr>
            <w:r>
              <w:t>A7</w:t>
            </w:r>
          </w:p>
        </w:tc>
      </w:tr>
      <w:tr w:rsidR="00584592" w:rsidRPr="0007126F" w14:paraId="7177C3E2" w14:textId="77777777" w:rsidTr="00F25E6C">
        <w:trPr>
          <w:trHeight w:val="202"/>
        </w:trPr>
        <w:tc>
          <w:tcPr>
            <w:tcW w:w="1508" w:type="dxa"/>
            <w:tcBorders>
              <w:left w:val="single" w:sz="4" w:space="0" w:color="auto"/>
              <w:right w:val="single" w:sz="4" w:space="0" w:color="auto"/>
            </w:tcBorders>
            <w:shd w:val="clear" w:color="auto" w:fill="auto"/>
          </w:tcPr>
          <w:p w14:paraId="2D3A9BBD" w14:textId="77777777" w:rsidR="00584592" w:rsidRDefault="00584592" w:rsidP="00F25E6C">
            <w:pPr>
              <w:pStyle w:val="TAC"/>
            </w:pPr>
          </w:p>
        </w:tc>
        <w:tc>
          <w:tcPr>
            <w:tcW w:w="2072" w:type="dxa"/>
            <w:tcBorders>
              <w:top w:val="single" w:sz="4" w:space="0" w:color="auto"/>
              <w:left w:val="single" w:sz="4" w:space="0" w:color="auto"/>
              <w:right w:val="single" w:sz="4" w:space="0" w:color="auto"/>
            </w:tcBorders>
            <w:shd w:val="clear" w:color="auto" w:fill="auto"/>
          </w:tcPr>
          <w:p w14:paraId="3C75635F" w14:textId="77777777" w:rsidR="00584592" w:rsidRDefault="00584592" w:rsidP="00F25E6C">
            <w:pPr>
              <w:pStyle w:val="TAC"/>
              <w:rPr>
                <w:rFonts w:cs="Arial"/>
              </w:rPr>
            </w:pPr>
            <w:r>
              <w:rPr>
                <w:rFonts w:cs="Arial"/>
              </w:rPr>
              <w:t xml:space="preserve">≤ </w:t>
            </w:r>
            <w:ins w:id="105" w:author="jinwang (A)" w:date="2022-08-06T22:24:00Z">
              <w:r>
                <w:t>8.64</w:t>
              </w:r>
            </w:ins>
            <w:del w:id="106" w:author="jinwang (A)" w:date="2022-08-06T22:24:00Z">
              <w:r w:rsidDel="0090449F">
                <w:delText>25</w:delText>
              </w:r>
            </w:del>
          </w:p>
        </w:tc>
        <w:tc>
          <w:tcPr>
            <w:tcW w:w="2880" w:type="dxa"/>
            <w:tcBorders>
              <w:top w:val="single" w:sz="4" w:space="0" w:color="auto"/>
              <w:left w:val="single" w:sz="4" w:space="0" w:color="auto"/>
              <w:bottom w:val="single" w:sz="4" w:space="0" w:color="auto"/>
              <w:right w:val="single" w:sz="4" w:space="0" w:color="000000"/>
            </w:tcBorders>
          </w:tcPr>
          <w:p w14:paraId="7E7218D0" w14:textId="77777777" w:rsidR="00584592" w:rsidRDefault="00584592" w:rsidP="00F25E6C">
            <w:pPr>
              <w:pStyle w:val="TAC"/>
            </w:pPr>
            <w:r>
              <w:rPr>
                <w:rFonts w:cs="Arial"/>
              </w:rPr>
              <w:t xml:space="preserve">≤ </w:t>
            </w:r>
            <w:r>
              <w:t>1.44</w:t>
            </w:r>
          </w:p>
        </w:tc>
        <w:tc>
          <w:tcPr>
            <w:tcW w:w="1168" w:type="dxa"/>
            <w:tcBorders>
              <w:top w:val="single" w:sz="4" w:space="0" w:color="auto"/>
              <w:left w:val="single" w:sz="4" w:space="0" w:color="000000"/>
              <w:bottom w:val="single" w:sz="4" w:space="0" w:color="auto"/>
              <w:right w:val="single" w:sz="4" w:space="0" w:color="000000"/>
            </w:tcBorders>
          </w:tcPr>
          <w:p w14:paraId="7A2ED394" w14:textId="77777777" w:rsidR="00584592" w:rsidRDefault="00584592" w:rsidP="00F25E6C">
            <w:pPr>
              <w:pStyle w:val="TAC"/>
            </w:pPr>
            <w:r>
              <w:t>A8</w:t>
            </w:r>
          </w:p>
        </w:tc>
      </w:tr>
      <w:tr w:rsidR="00584592" w:rsidRPr="0007126F" w14:paraId="31218F3F" w14:textId="77777777" w:rsidTr="00F25E6C">
        <w:trPr>
          <w:trHeight w:val="202"/>
        </w:trPr>
        <w:tc>
          <w:tcPr>
            <w:tcW w:w="1508" w:type="dxa"/>
            <w:tcBorders>
              <w:left w:val="single" w:sz="4" w:space="0" w:color="auto"/>
              <w:bottom w:val="single" w:sz="4" w:space="0" w:color="auto"/>
              <w:right w:val="single" w:sz="4" w:space="0" w:color="auto"/>
            </w:tcBorders>
            <w:shd w:val="clear" w:color="auto" w:fill="auto"/>
          </w:tcPr>
          <w:p w14:paraId="1AA29D54" w14:textId="77777777" w:rsidR="00584592" w:rsidRDefault="00584592" w:rsidP="00F25E6C">
            <w:pPr>
              <w:pStyle w:val="TAC"/>
            </w:pPr>
          </w:p>
        </w:tc>
        <w:tc>
          <w:tcPr>
            <w:tcW w:w="2072" w:type="dxa"/>
            <w:tcBorders>
              <w:left w:val="single" w:sz="4" w:space="0" w:color="auto"/>
              <w:bottom w:val="single" w:sz="4" w:space="0" w:color="auto"/>
              <w:right w:val="single" w:sz="4" w:space="0" w:color="auto"/>
            </w:tcBorders>
            <w:shd w:val="clear" w:color="auto" w:fill="auto"/>
          </w:tcPr>
          <w:p w14:paraId="6B7A6C77" w14:textId="77777777" w:rsidR="00584592" w:rsidRDefault="00584592" w:rsidP="00F25E6C">
            <w:pPr>
              <w:pStyle w:val="TAC"/>
              <w:rPr>
                <w:rFonts w:cs="Arial"/>
              </w:rPr>
            </w:pPr>
          </w:p>
        </w:tc>
        <w:tc>
          <w:tcPr>
            <w:tcW w:w="2880" w:type="dxa"/>
            <w:tcBorders>
              <w:top w:val="single" w:sz="4" w:space="0" w:color="auto"/>
              <w:left w:val="single" w:sz="4" w:space="0" w:color="auto"/>
              <w:bottom w:val="single" w:sz="4" w:space="0" w:color="auto"/>
              <w:right w:val="single" w:sz="4" w:space="0" w:color="000000"/>
            </w:tcBorders>
          </w:tcPr>
          <w:p w14:paraId="529FFFF9" w14:textId="77777777" w:rsidR="00584592" w:rsidRDefault="00584592" w:rsidP="00F25E6C">
            <w:pPr>
              <w:pStyle w:val="TAC"/>
              <w:rPr>
                <w:rFonts w:cs="Arial"/>
              </w:rPr>
            </w:pPr>
            <w:r>
              <w:rPr>
                <w:rFonts w:cs="Arial"/>
              </w:rPr>
              <w:t xml:space="preserve">≤ </w:t>
            </w:r>
            <w:r>
              <w:t>3.6</w:t>
            </w:r>
          </w:p>
        </w:tc>
        <w:tc>
          <w:tcPr>
            <w:tcW w:w="1168" w:type="dxa"/>
            <w:tcBorders>
              <w:top w:val="single" w:sz="4" w:space="0" w:color="auto"/>
              <w:left w:val="single" w:sz="4" w:space="0" w:color="000000"/>
              <w:bottom w:val="single" w:sz="4" w:space="0" w:color="auto"/>
              <w:right w:val="single" w:sz="4" w:space="0" w:color="000000"/>
            </w:tcBorders>
          </w:tcPr>
          <w:p w14:paraId="5F2BDF47" w14:textId="77777777" w:rsidR="00584592" w:rsidRDefault="00584592" w:rsidP="00F25E6C">
            <w:pPr>
              <w:pStyle w:val="TAC"/>
            </w:pPr>
            <w:r>
              <w:t>A9</w:t>
            </w:r>
          </w:p>
        </w:tc>
      </w:tr>
      <w:tr w:rsidR="00584592" w:rsidRPr="0007126F" w14:paraId="29D7F9BD" w14:textId="77777777" w:rsidTr="00F25E6C">
        <w:trPr>
          <w:trHeight w:val="202"/>
        </w:trPr>
        <w:tc>
          <w:tcPr>
            <w:tcW w:w="1508" w:type="dxa"/>
            <w:tcBorders>
              <w:top w:val="single" w:sz="4" w:space="0" w:color="auto"/>
              <w:left w:val="single" w:sz="4" w:space="0" w:color="auto"/>
              <w:right w:val="single" w:sz="4" w:space="0" w:color="auto"/>
            </w:tcBorders>
            <w:shd w:val="clear" w:color="auto" w:fill="auto"/>
          </w:tcPr>
          <w:p w14:paraId="6F811F4D" w14:textId="77777777" w:rsidR="00584592" w:rsidRDefault="00584592" w:rsidP="00F25E6C">
            <w:pPr>
              <w:pStyle w:val="TAC"/>
            </w:pPr>
            <w:r>
              <w:t>40 MHz</w:t>
            </w:r>
          </w:p>
        </w:tc>
        <w:tc>
          <w:tcPr>
            <w:tcW w:w="2072" w:type="dxa"/>
            <w:tcBorders>
              <w:top w:val="single" w:sz="4" w:space="0" w:color="000000"/>
              <w:left w:val="single" w:sz="4" w:space="0" w:color="auto"/>
              <w:bottom w:val="single" w:sz="4" w:space="0" w:color="auto"/>
              <w:right w:val="single" w:sz="4" w:space="0" w:color="000000"/>
            </w:tcBorders>
          </w:tcPr>
          <w:p w14:paraId="479ACEC0" w14:textId="77777777" w:rsidR="00584592" w:rsidRDefault="00584592" w:rsidP="00F25E6C">
            <w:pPr>
              <w:pStyle w:val="TAC"/>
              <w:rPr>
                <w:rFonts w:cs="Arial"/>
              </w:rPr>
            </w:pPr>
            <w:r>
              <w:rPr>
                <w:rFonts w:cs="Arial"/>
              </w:rPr>
              <w:t>≤ 4.32</w:t>
            </w:r>
          </w:p>
        </w:tc>
        <w:tc>
          <w:tcPr>
            <w:tcW w:w="2880" w:type="dxa"/>
            <w:tcBorders>
              <w:top w:val="single" w:sz="4" w:space="0" w:color="auto"/>
              <w:left w:val="single" w:sz="4" w:space="0" w:color="000000"/>
              <w:bottom w:val="single" w:sz="4" w:space="0" w:color="auto"/>
              <w:right w:val="single" w:sz="4" w:space="0" w:color="000000"/>
            </w:tcBorders>
          </w:tcPr>
          <w:p w14:paraId="18FA664E" w14:textId="77777777" w:rsidR="00584592" w:rsidRDefault="00584592" w:rsidP="00F25E6C">
            <w:pPr>
              <w:pStyle w:val="TAC"/>
              <w:rPr>
                <w:rFonts w:cs="Arial"/>
              </w:rPr>
            </w:pPr>
            <w:r>
              <w:rPr>
                <w:rFonts w:cs="Arial"/>
              </w:rPr>
              <w:t>&gt; 0</w:t>
            </w:r>
          </w:p>
        </w:tc>
        <w:tc>
          <w:tcPr>
            <w:tcW w:w="1168" w:type="dxa"/>
            <w:tcBorders>
              <w:top w:val="single" w:sz="4" w:space="0" w:color="auto"/>
              <w:left w:val="single" w:sz="4" w:space="0" w:color="000000"/>
              <w:bottom w:val="single" w:sz="4" w:space="0" w:color="auto"/>
              <w:right w:val="single" w:sz="4" w:space="0" w:color="000000"/>
            </w:tcBorders>
          </w:tcPr>
          <w:p w14:paraId="59338DE9" w14:textId="77777777" w:rsidR="00584592" w:rsidRDefault="00584592" w:rsidP="00F25E6C">
            <w:pPr>
              <w:pStyle w:val="TAC"/>
            </w:pPr>
            <w:r>
              <w:t>A1</w:t>
            </w:r>
          </w:p>
        </w:tc>
      </w:tr>
      <w:tr w:rsidR="00584592" w:rsidRPr="0007126F" w14:paraId="5AC79F8E" w14:textId="77777777" w:rsidTr="00F25E6C">
        <w:trPr>
          <w:trHeight w:val="202"/>
        </w:trPr>
        <w:tc>
          <w:tcPr>
            <w:tcW w:w="1508" w:type="dxa"/>
            <w:tcBorders>
              <w:left w:val="single" w:sz="4" w:space="0" w:color="auto"/>
              <w:right w:val="single" w:sz="4" w:space="0" w:color="auto"/>
            </w:tcBorders>
            <w:shd w:val="clear" w:color="auto" w:fill="auto"/>
          </w:tcPr>
          <w:p w14:paraId="5D94962F" w14:textId="77777777" w:rsidR="00584592" w:rsidRDefault="00584592" w:rsidP="00F25E6C">
            <w:pPr>
              <w:pStyle w:val="TAC"/>
            </w:pPr>
          </w:p>
        </w:tc>
        <w:tc>
          <w:tcPr>
            <w:tcW w:w="2072" w:type="dxa"/>
            <w:tcBorders>
              <w:top w:val="single" w:sz="4" w:space="0" w:color="000000"/>
              <w:left w:val="single" w:sz="4" w:space="0" w:color="auto"/>
              <w:bottom w:val="single" w:sz="4" w:space="0" w:color="auto"/>
              <w:right w:val="single" w:sz="4" w:space="0" w:color="000000"/>
            </w:tcBorders>
          </w:tcPr>
          <w:p w14:paraId="285270B4" w14:textId="77777777" w:rsidR="00584592" w:rsidRDefault="00584592" w:rsidP="00F25E6C">
            <w:pPr>
              <w:pStyle w:val="TAC"/>
              <w:rPr>
                <w:rFonts w:cs="Arial"/>
              </w:rPr>
            </w:pPr>
            <w:r>
              <w:rPr>
                <w:rFonts w:cs="Arial"/>
              </w:rPr>
              <w:t>&gt; 4.32, ≤ 10.44</w:t>
            </w:r>
          </w:p>
        </w:tc>
        <w:tc>
          <w:tcPr>
            <w:tcW w:w="2880" w:type="dxa"/>
            <w:tcBorders>
              <w:top w:val="single" w:sz="4" w:space="0" w:color="auto"/>
              <w:left w:val="single" w:sz="4" w:space="0" w:color="000000"/>
              <w:bottom w:val="single" w:sz="4" w:space="0" w:color="auto"/>
              <w:right w:val="single" w:sz="4" w:space="0" w:color="000000"/>
            </w:tcBorders>
          </w:tcPr>
          <w:p w14:paraId="7DBA64E1" w14:textId="77777777" w:rsidR="00584592" w:rsidRDefault="00584592" w:rsidP="00F25E6C">
            <w:pPr>
              <w:pStyle w:val="TAC"/>
              <w:rPr>
                <w:rFonts w:cs="Arial"/>
              </w:rPr>
            </w:pPr>
            <w:r>
              <w:rPr>
                <w:rFonts w:cs="Arial"/>
              </w:rPr>
              <w:t xml:space="preserve">≤ </w:t>
            </w:r>
            <w:r>
              <w:t>10.8</w:t>
            </w:r>
          </w:p>
        </w:tc>
        <w:tc>
          <w:tcPr>
            <w:tcW w:w="1168" w:type="dxa"/>
            <w:tcBorders>
              <w:top w:val="single" w:sz="4" w:space="0" w:color="auto"/>
              <w:left w:val="single" w:sz="4" w:space="0" w:color="000000"/>
              <w:bottom w:val="single" w:sz="4" w:space="0" w:color="auto"/>
              <w:right w:val="single" w:sz="4" w:space="0" w:color="000000"/>
            </w:tcBorders>
          </w:tcPr>
          <w:p w14:paraId="72BD147B" w14:textId="77777777" w:rsidR="00584592" w:rsidRDefault="00584592" w:rsidP="00F25E6C">
            <w:pPr>
              <w:pStyle w:val="TAC"/>
            </w:pPr>
            <w:r>
              <w:t>A3</w:t>
            </w:r>
          </w:p>
        </w:tc>
      </w:tr>
      <w:tr w:rsidR="00584592" w:rsidRPr="0007126F" w14:paraId="5876AEAA" w14:textId="77777777" w:rsidTr="00F25E6C">
        <w:trPr>
          <w:trHeight w:val="202"/>
        </w:trPr>
        <w:tc>
          <w:tcPr>
            <w:tcW w:w="1508" w:type="dxa"/>
            <w:tcBorders>
              <w:left w:val="single" w:sz="4" w:space="0" w:color="auto"/>
              <w:right w:val="single" w:sz="4" w:space="0" w:color="auto"/>
            </w:tcBorders>
            <w:shd w:val="clear" w:color="auto" w:fill="auto"/>
          </w:tcPr>
          <w:p w14:paraId="3740E194" w14:textId="77777777" w:rsidR="00584592" w:rsidRDefault="00584592" w:rsidP="00F25E6C">
            <w:pPr>
              <w:pStyle w:val="TAC"/>
            </w:pPr>
          </w:p>
        </w:tc>
        <w:tc>
          <w:tcPr>
            <w:tcW w:w="2072" w:type="dxa"/>
            <w:tcBorders>
              <w:top w:val="single" w:sz="4" w:space="0" w:color="000000"/>
              <w:left w:val="single" w:sz="4" w:space="0" w:color="auto"/>
              <w:bottom w:val="single" w:sz="4" w:space="0" w:color="auto"/>
              <w:right w:val="single" w:sz="4" w:space="0" w:color="000000"/>
            </w:tcBorders>
          </w:tcPr>
          <w:p w14:paraId="4F1AC02F" w14:textId="77777777" w:rsidR="00584592" w:rsidRDefault="00584592" w:rsidP="00F25E6C">
            <w:pPr>
              <w:pStyle w:val="TAC"/>
              <w:rPr>
                <w:rFonts w:cs="Arial"/>
              </w:rPr>
            </w:pPr>
            <w:r>
              <w:rPr>
                <w:rFonts w:cs="Arial"/>
              </w:rPr>
              <w:t>&gt; 4.32, ≤ 18</w:t>
            </w:r>
          </w:p>
        </w:tc>
        <w:tc>
          <w:tcPr>
            <w:tcW w:w="2880" w:type="dxa"/>
            <w:tcBorders>
              <w:top w:val="single" w:sz="4" w:space="0" w:color="auto"/>
              <w:left w:val="single" w:sz="4" w:space="0" w:color="000000"/>
              <w:bottom w:val="single" w:sz="4" w:space="0" w:color="auto"/>
              <w:right w:val="single" w:sz="4" w:space="0" w:color="000000"/>
            </w:tcBorders>
          </w:tcPr>
          <w:p w14:paraId="504BA79C" w14:textId="77777777" w:rsidR="00584592" w:rsidRDefault="00584592" w:rsidP="00F25E6C">
            <w:pPr>
              <w:pStyle w:val="TAC"/>
              <w:rPr>
                <w:rFonts w:cs="Arial"/>
              </w:rPr>
            </w:pPr>
            <w:r>
              <w:t>&gt; 10.8</w:t>
            </w:r>
          </w:p>
        </w:tc>
        <w:tc>
          <w:tcPr>
            <w:tcW w:w="1168" w:type="dxa"/>
            <w:tcBorders>
              <w:top w:val="single" w:sz="4" w:space="0" w:color="auto"/>
              <w:left w:val="single" w:sz="4" w:space="0" w:color="000000"/>
              <w:bottom w:val="single" w:sz="4" w:space="0" w:color="auto"/>
              <w:right w:val="single" w:sz="4" w:space="0" w:color="000000"/>
            </w:tcBorders>
          </w:tcPr>
          <w:p w14:paraId="0169F207" w14:textId="77777777" w:rsidR="00584592" w:rsidRDefault="00584592" w:rsidP="00F25E6C">
            <w:pPr>
              <w:pStyle w:val="TAC"/>
            </w:pPr>
            <w:r>
              <w:t>A2</w:t>
            </w:r>
          </w:p>
        </w:tc>
      </w:tr>
      <w:tr w:rsidR="00584592" w:rsidRPr="0007126F" w14:paraId="3DD92B02" w14:textId="77777777" w:rsidTr="00F25E6C">
        <w:trPr>
          <w:trHeight w:val="202"/>
        </w:trPr>
        <w:tc>
          <w:tcPr>
            <w:tcW w:w="1508" w:type="dxa"/>
            <w:tcBorders>
              <w:left w:val="single" w:sz="4" w:space="0" w:color="auto"/>
              <w:right w:val="single" w:sz="4" w:space="0" w:color="auto"/>
            </w:tcBorders>
            <w:shd w:val="clear" w:color="auto" w:fill="auto"/>
          </w:tcPr>
          <w:p w14:paraId="5C178B78" w14:textId="77777777" w:rsidR="00584592" w:rsidRDefault="00584592" w:rsidP="00F25E6C">
            <w:pPr>
              <w:pStyle w:val="TAC"/>
            </w:pPr>
          </w:p>
        </w:tc>
        <w:tc>
          <w:tcPr>
            <w:tcW w:w="2072" w:type="dxa"/>
            <w:tcBorders>
              <w:top w:val="single" w:sz="4" w:space="0" w:color="000000"/>
              <w:left w:val="single" w:sz="4" w:space="0" w:color="auto"/>
              <w:bottom w:val="single" w:sz="4" w:space="0" w:color="auto"/>
              <w:right w:val="single" w:sz="4" w:space="0" w:color="000000"/>
            </w:tcBorders>
          </w:tcPr>
          <w:p w14:paraId="0E4E6C7D" w14:textId="77777777" w:rsidR="00584592" w:rsidRDefault="00584592" w:rsidP="00F25E6C">
            <w:pPr>
              <w:pStyle w:val="TAC"/>
              <w:rPr>
                <w:rFonts w:cs="Arial"/>
              </w:rPr>
            </w:pPr>
            <w:r>
              <w:rPr>
                <w:rFonts w:cs="Arial"/>
              </w:rPr>
              <w:t>&gt; 18, ≤ 31.68</w:t>
            </w:r>
          </w:p>
        </w:tc>
        <w:tc>
          <w:tcPr>
            <w:tcW w:w="2880" w:type="dxa"/>
            <w:tcBorders>
              <w:top w:val="single" w:sz="4" w:space="0" w:color="auto"/>
              <w:left w:val="single" w:sz="4" w:space="0" w:color="000000"/>
              <w:bottom w:val="single" w:sz="4" w:space="0" w:color="auto"/>
              <w:right w:val="single" w:sz="4" w:space="0" w:color="000000"/>
            </w:tcBorders>
          </w:tcPr>
          <w:p w14:paraId="71A4AE7B" w14:textId="77777777" w:rsidR="00584592" w:rsidRDefault="00584592" w:rsidP="00F25E6C">
            <w:pPr>
              <w:pStyle w:val="TAC"/>
              <w:rPr>
                <w:rFonts w:cs="Arial"/>
              </w:rPr>
            </w:pPr>
            <w:r>
              <w:t>&gt; max (31.68 – RB</w:t>
            </w:r>
            <w:r w:rsidRPr="0085328E">
              <w:rPr>
                <w:vertAlign w:val="subscript"/>
              </w:rPr>
              <w:t>start</w:t>
            </w:r>
            <w:r>
              <w:t>*12*SCS, 0)</w:t>
            </w:r>
          </w:p>
        </w:tc>
        <w:tc>
          <w:tcPr>
            <w:tcW w:w="1168" w:type="dxa"/>
            <w:tcBorders>
              <w:top w:val="single" w:sz="4" w:space="0" w:color="auto"/>
              <w:left w:val="single" w:sz="4" w:space="0" w:color="000000"/>
              <w:bottom w:val="single" w:sz="4" w:space="0" w:color="auto"/>
              <w:right w:val="single" w:sz="4" w:space="0" w:color="000000"/>
            </w:tcBorders>
          </w:tcPr>
          <w:p w14:paraId="55C691EE" w14:textId="77777777" w:rsidR="00584592" w:rsidRDefault="00584592" w:rsidP="00F25E6C">
            <w:pPr>
              <w:pStyle w:val="TAC"/>
            </w:pPr>
            <w:r>
              <w:t>A6</w:t>
            </w:r>
          </w:p>
        </w:tc>
      </w:tr>
      <w:tr w:rsidR="00584592" w:rsidRPr="0007126F" w14:paraId="6D6B3125" w14:textId="77777777" w:rsidTr="00F25E6C">
        <w:trPr>
          <w:trHeight w:val="202"/>
        </w:trPr>
        <w:tc>
          <w:tcPr>
            <w:tcW w:w="1508" w:type="dxa"/>
            <w:tcBorders>
              <w:left w:val="single" w:sz="4" w:space="0" w:color="auto"/>
              <w:bottom w:val="single" w:sz="4" w:space="0" w:color="auto"/>
              <w:right w:val="single" w:sz="4" w:space="0" w:color="auto"/>
            </w:tcBorders>
            <w:shd w:val="clear" w:color="auto" w:fill="auto"/>
          </w:tcPr>
          <w:p w14:paraId="4F53B382" w14:textId="77777777" w:rsidR="00584592" w:rsidRDefault="00584592" w:rsidP="00F25E6C">
            <w:pPr>
              <w:pStyle w:val="TAC"/>
            </w:pPr>
          </w:p>
        </w:tc>
        <w:tc>
          <w:tcPr>
            <w:tcW w:w="2072" w:type="dxa"/>
            <w:tcBorders>
              <w:top w:val="single" w:sz="4" w:space="0" w:color="000000"/>
              <w:left w:val="single" w:sz="4" w:space="0" w:color="auto"/>
              <w:bottom w:val="single" w:sz="4" w:space="0" w:color="auto"/>
              <w:right w:val="single" w:sz="4" w:space="0" w:color="000000"/>
            </w:tcBorders>
          </w:tcPr>
          <w:p w14:paraId="591A5C84" w14:textId="77777777" w:rsidR="00584592" w:rsidRDefault="00584592" w:rsidP="00F25E6C">
            <w:pPr>
              <w:pStyle w:val="TAC"/>
              <w:rPr>
                <w:rFonts w:cs="Arial"/>
              </w:rPr>
            </w:pPr>
            <w:r>
              <w:rPr>
                <w:rFonts w:cs="Arial"/>
              </w:rPr>
              <w:t>&gt; 31.68</w:t>
            </w:r>
          </w:p>
        </w:tc>
        <w:tc>
          <w:tcPr>
            <w:tcW w:w="2880" w:type="dxa"/>
            <w:tcBorders>
              <w:top w:val="single" w:sz="4" w:space="0" w:color="auto"/>
              <w:left w:val="single" w:sz="4" w:space="0" w:color="000000"/>
              <w:bottom w:val="single" w:sz="4" w:space="0" w:color="auto"/>
              <w:right w:val="single" w:sz="4" w:space="0" w:color="000000"/>
            </w:tcBorders>
          </w:tcPr>
          <w:p w14:paraId="635C0912" w14:textId="77777777" w:rsidR="00584592" w:rsidRDefault="00584592" w:rsidP="00F25E6C">
            <w:pPr>
              <w:pStyle w:val="TAC"/>
              <w:rPr>
                <w:rFonts w:cs="Arial"/>
              </w:rPr>
            </w:pPr>
            <w:r>
              <w:rPr>
                <w:rFonts w:cs="Arial"/>
              </w:rPr>
              <w:t>&gt; 0</w:t>
            </w:r>
          </w:p>
        </w:tc>
        <w:tc>
          <w:tcPr>
            <w:tcW w:w="1168" w:type="dxa"/>
            <w:tcBorders>
              <w:top w:val="single" w:sz="4" w:space="0" w:color="auto"/>
              <w:left w:val="single" w:sz="4" w:space="0" w:color="000000"/>
              <w:bottom w:val="single" w:sz="4" w:space="0" w:color="auto"/>
              <w:right w:val="single" w:sz="4" w:space="0" w:color="000000"/>
            </w:tcBorders>
          </w:tcPr>
          <w:p w14:paraId="5CD4DE90" w14:textId="77777777" w:rsidR="00584592" w:rsidRDefault="00584592" w:rsidP="00F25E6C">
            <w:pPr>
              <w:pStyle w:val="TAC"/>
            </w:pPr>
            <w:r>
              <w:t>A5</w:t>
            </w:r>
          </w:p>
        </w:tc>
      </w:tr>
      <w:tr w:rsidR="00584592" w:rsidRPr="0007126F" w14:paraId="4D533E42" w14:textId="77777777" w:rsidTr="00F25E6C">
        <w:tc>
          <w:tcPr>
            <w:tcW w:w="7628" w:type="dxa"/>
            <w:gridSpan w:val="4"/>
            <w:tcBorders>
              <w:top w:val="single" w:sz="4" w:space="0" w:color="000000"/>
              <w:left w:val="single" w:sz="4" w:space="0" w:color="000000"/>
              <w:bottom w:val="single" w:sz="4" w:space="0" w:color="000000"/>
              <w:right w:val="single" w:sz="4" w:space="0" w:color="000000"/>
            </w:tcBorders>
            <w:hideMark/>
          </w:tcPr>
          <w:p w14:paraId="44495BCA" w14:textId="77777777" w:rsidR="00584592" w:rsidRDefault="00584592" w:rsidP="00F25E6C">
            <w:pPr>
              <w:pStyle w:val="TAN"/>
              <w:rPr>
                <w:rFonts w:eastAsia="Yu Mincho"/>
              </w:rPr>
            </w:pPr>
            <w:r>
              <w:rPr>
                <w:rFonts w:eastAsia="Yu Mincho"/>
              </w:rPr>
              <w:t>NOTE 1:</w:t>
            </w:r>
            <w:r>
              <w:rPr>
                <w:rFonts w:eastAsia="Yu Mincho"/>
              </w:rPr>
              <w:tab/>
              <w:t>The A-MPR values are specified in Table 6.2.3.19-2.</w:t>
            </w:r>
          </w:p>
        </w:tc>
      </w:tr>
    </w:tbl>
    <w:p w14:paraId="0D8836B5" w14:textId="77777777" w:rsidR="00584592" w:rsidRPr="0007126F" w:rsidRDefault="00584592" w:rsidP="00584592">
      <w:pPr>
        <w:rPr>
          <w:rFonts w:ascii="Calibri" w:eastAsia="Calibri" w:hAnsi="Calibri"/>
          <w:sz w:val="22"/>
          <w:szCs w:val="22"/>
        </w:rPr>
      </w:pPr>
    </w:p>
    <w:p w14:paraId="3DA7713B" w14:textId="77777777" w:rsidR="00584592" w:rsidRDefault="00584592" w:rsidP="00584592">
      <w:pPr>
        <w:pStyle w:val="TH"/>
      </w:pPr>
      <w:r>
        <w:t>Table 6.2.3.19-2: A-MPR for NS_50</w:t>
      </w:r>
    </w:p>
    <w:tbl>
      <w:tblPr>
        <w:tblW w:w="11049" w:type="dxa"/>
        <w:jc w:val="center"/>
        <w:tblCellMar>
          <w:left w:w="70" w:type="dxa"/>
          <w:right w:w="70" w:type="dxa"/>
        </w:tblCellMar>
        <w:tblLook w:val="01E0" w:firstRow="1" w:lastRow="1" w:firstColumn="1" w:lastColumn="1" w:noHBand="0" w:noVBand="0"/>
        <w:tblPrChange w:id="107" w:author="jinwang (A)" w:date="2022-08-06T22:25:00Z">
          <w:tblPr>
            <w:tblW w:w="9895" w:type="dxa"/>
            <w:jc w:val="center"/>
            <w:tblCellMar>
              <w:left w:w="70" w:type="dxa"/>
              <w:right w:w="70" w:type="dxa"/>
            </w:tblCellMar>
            <w:tblLook w:val="01E0" w:firstRow="1" w:lastRow="1" w:firstColumn="1" w:lastColumn="1" w:noHBand="0" w:noVBand="0"/>
          </w:tblPr>
        </w:tblPrChange>
      </w:tblPr>
      <w:tblGrid>
        <w:gridCol w:w="1081"/>
        <w:gridCol w:w="987"/>
        <w:gridCol w:w="1111"/>
        <w:gridCol w:w="1111"/>
        <w:gridCol w:w="1111"/>
        <w:gridCol w:w="1111"/>
        <w:gridCol w:w="1111"/>
        <w:gridCol w:w="1118"/>
        <w:gridCol w:w="1154"/>
        <w:gridCol w:w="1154"/>
        <w:tblGridChange w:id="108">
          <w:tblGrid>
            <w:gridCol w:w="1081"/>
            <w:gridCol w:w="987"/>
            <w:gridCol w:w="1111"/>
            <w:gridCol w:w="1111"/>
            <w:gridCol w:w="1111"/>
            <w:gridCol w:w="1111"/>
            <w:gridCol w:w="1111"/>
            <w:gridCol w:w="1118"/>
            <w:gridCol w:w="1154"/>
            <w:gridCol w:w="1154"/>
          </w:tblGrid>
        </w:tblGridChange>
      </w:tblGrid>
      <w:tr w:rsidR="00584592" w:rsidRPr="0007126F" w14:paraId="4739FFF2" w14:textId="77777777" w:rsidTr="00F25E6C">
        <w:trPr>
          <w:trHeight w:val="70"/>
          <w:jc w:val="center"/>
          <w:trPrChange w:id="109" w:author="jinwang (A)" w:date="2022-08-06T22:25:00Z">
            <w:trPr>
              <w:trHeight w:val="70"/>
              <w:jc w:val="center"/>
            </w:trPr>
          </w:trPrChange>
        </w:trPr>
        <w:tc>
          <w:tcPr>
            <w:tcW w:w="2068" w:type="dxa"/>
            <w:gridSpan w:val="2"/>
            <w:tcBorders>
              <w:top w:val="single" w:sz="4" w:space="0" w:color="auto"/>
              <w:left w:val="single" w:sz="4" w:space="0" w:color="auto"/>
              <w:right w:val="single" w:sz="4" w:space="0" w:color="auto"/>
            </w:tcBorders>
            <w:shd w:val="clear" w:color="auto" w:fill="auto"/>
            <w:hideMark/>
            <w:tcPrChange w:id="110" w:author="jinwang (A)" w:date="2022-08-06T22:25:00Z">
              <w:tcPr>
                <w:tcW w:w="2068" w:type="dxa"/>
                <w:gridSpan w:val="2"/>
                <w:tcBorders>
                  <w:top w:val="single" w:sz="4" w:space="0" w:color="auto"/>
                  <w:left w:val="single" w:sz="4" w:space="0" w:color="auto"/>
                  <w:right w:val="single" w:sz="4" w:space="0" w:color="auto"/>
                </w:tcBorders>
                <w:shd w:val="clear" w:color="auto" w:fill="auto"/>
                <w:hideMark/>
              </w:tcPr>
            </w:tcPrChange>
          </w:tcPr>
          <w:p w14:paraId="5BAFB61B" w14:textId="77777777" w:rsidR="00584592" w:rsidRDefault="00584592" w:rsidP="00F25E6C">
            <w:pPr>
              <w:pStyle w:val="TAH"/>
            </w:pPr>
            <w:r>
              <w:t>Modulation/Waveform</w:t>
            </w:r>
          </w:p>
        </w:tc>
        <w:tc>
          <w:tcPr>
            <w:tcW w:w="1111" w:type="dxa"/>
            <w:tcBorders>
              <w:top w:val="single" w:sz="4" w:space="0" w:color="000000"/>
              <w:left w:val="single" w:sz="4" w:space="0" w:color="auto"/>
              <w:bottom w:val="single" w:sz="4" w:space="0" w:color="000000"/>
              <w:right w:val="single" w:sz="4" w:space="0" w:color="000000"/>
            </w:tcBorders>
            <w:tcPrChange w:id="111" w:author="jinwang (A)" w:date="2022-08-06T22:25:00Z">
              <w:tcPr>
                <w:tcW w:w="1111" w:type="dxa"/>
                <w:tcBorders>
                  <w:top w:val="single" w:sz="4" w:space="0" w:color="000000"/>
                  <w:left w:val="single" w:sz="4" w:space="0" w:color="auto"/>
                  <w:bottom w:val="single" w:sz="4" w:space="0" w:color="000000"/>
                  <w:right w:val="single" w:sz="4" w:space="0" w:color="000000"/>
                </w:tcBorders>
              </w:tcPr>
            </w:tcPrChange>
          </w:tcPr>
          <w:p w14:paraId="7EEA0332" w14:textId="77777777" w:rsidR="00584592" w:rsidRDefault="00584592" w:rsidP="00F25E6C">
            <w:pPr>
              <w:pStyle w:val="TAH"/>
            </w:pPr>
            <w:r>
              <w:t>A1 (dB)</w:t>
            </w:r>
          </w:p>
        </w:tc>
        <w:tc>
          <w:tcPr>
            <w:tcW w:w="1111" w:type="dxa"/>
            <w:tcBorders>
              <w:top w:val="single" w:sz="4" w:space="0" w:color="000000"/>
              <w:left w:val="single" w:sz="4" w:space="0" w:color="000000"/>
              <w:bottom w:val="single" w:sz="4" w:space="0" w:color="000000"/>
              <w:right w:val="single" w:sz="4" w:space="0" w:color="000000"/>
            </w:tcBorders>
            <w:tcPrChange w:id="112"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728989C0" w14:textId="77777777" w:rsidR="00584592" w:rsidRDefault="00584592" w:rsidP="00F25E6C">
            <w:pPr>
              <w:pStyle w:val="TAH"/>
            </w:pPr>
            <w:r>
              <w:t>A2 (dB)</w:t>
            </w:r>
          </w:p>
        </w:tc>
        <w:tc>
          <w:tcPr>
            <w:tcW w:w="1111" w:type="dxa"/>
            <w:tcBorders>
              <w:top w:val="single" w:sz="4" w:space="0" w:color="000000"/>
              <w:left w:val="single" w:sz="4" w:space="0" w:color="000000"/>
              <w:bottom w:val="single" w:sz="4" w:space="0" w:color="000000"/>
              <w:right w:val="single" w:sz="4" w:space="0" w:color="000000"/>
            </w:tcBorders>
            <w:tcPrChange w:id="113"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21767CDE" w14:textId="77777777" w:rsidR="00584592" w:rsidRDefault="00584592" w:rsidP="00F25E6C">
            <w:pPr>
              <w:pStyle w:val="TAH"/>
            </w:pPr>
            <w:r>
              <w:t>A3 (dB)</w:t>
            </w:r>
          </w:p>
        </w:tc>
        <w:tc>
          <w:tcPr>
            <w:tcW w:w="1111" w:type="dxa"/>
            <w:tcBorders>
              <w:top w:val="single" w:sz="4" w:space="0" w:color="000000"/>
              <w:left w:val="single" w:sz="4" w:space="0" w:color="000000"/>
              <w:bottom w:val="single" w:sz="4" w:space="0" w:color="000000"/>
              <w:right w:val="single" w:sz="4" w:space="0" w:color="000000"/>
            </w:tcBorders>
            <w:tcPrChange w:id="114"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59A11CB3" w14:textId="77777777" w:rsidR="00584592" w:rsidRDefault="00584592" w:rsidP="00F25E6C">
            <w:pPr>
              <w:pStyle w:val="TAH"/>
            </w:pPr>
            <w:r>
              <w:t>A5 (dB)</w:t>
            </w:r>
          </w:p>
        </w:tc>
        <w:tc>
          <w:tcPr>
            <w:tcW w:w="1111" w:type="dxa"/>
            <w:tcBorders>
              <w:top w:val="single" w:sz="4" w:space="0" w:color="000000"/>
              <w:left w:val="single" w:sz="4" w:space="0" w:color="000000"/>
              <w:bottom w:val="single" w:sz="4" w:space="0" w:color="000000"/>
              <w:right w:val="single" w:sz="4" w:space="0" w:color="000000"/>
            </w:tcBorders>
            <w:tcPrChange w:id="115"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4D6E6E2" w14:textId="77777777" w:rsidR="00584592" w:rsidRDefault="00584592" w:rsidP="00F25E6C">
            <w:pPr>
              <w:pStyle w:val="TAH"/>
            </w:pPr>
            <w:r>
              <w:t>A6 (dB)</w:t>
            </w:r>
          </w:p>
        </w:tc>
        <w:tc>
          <w:tcPr>
            <w:tcW w:w="1118" w:type="dxa"/>
            <w:tcBorders>
              <w:top w:val="single" w:sz="4" w:space="0" w:color="000000"/>
              <w:left w:val="single" w:sz="4" w:space="0" w:color="000000"/>
              <w:bottom w:val="single" w:sz="4" w:space="0" w:color="000000"/>
              <w:right w:val="single" w:sz="4" w:space="0" w:color="000000"/>
            </w:tcBorders>
            <w:tcPrChange w:id="116"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13641624" w14:textId="77777777" w:rsidR="00584592" w:rsidRDefault="00584592" w:rsidP="00F25E6C">
            <w:pPr>
              <w:pStyle w:val="TAH"/>
            </w:pPr>
            <w:r>
              <w:t>A7 (dB)</w:t>
            </w:r>
          </w:p>
        </w:tc>
        <w:tc>
          <w:tcPr>
            <w:tcW w:w="1154" w:type="dxa"/>
            <w:tcBorders>
              <w:top w:val="single" w:sz="4" w:space="0" w:color="000000"/>
              <w:left w:val="single" w:sz="4" w:space="0" w:color="000000"/>
              <w:bottom w:val="single" w:sz="4" w:space="0" w:color="000000"/>
              <w:right w:val="single" w:sz="4" w:space="0" w:color="000000"/>
            </w:tcBorders>
            <w:tcPrChange w:id="117"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01B212BD" w14:textId="77777777" w:rsidR="00584592" w:rsidRDefault="00584592" w:rsidP="00F25E6C">
            <w:pPr>
              <w:pStyle w:val="TAH"/>
            </w:pPr>
            <w:r>
              <w:t>A8 (dB)</w:t>
            </w:r>
          </w:p>
        </w:tc>
        <w:tc>
          <w:tcPr>
            <w:tcW w:w="1154" w:type="dxa"/>
            <w:tcBorders>
              <w:top w:val="single" w:sz="4" w:space="0" w:color="000000"/>
              <w:left w:val="single" w:sz="4" w:space="0" w:color="000000"/>
              <w:bottom w:val="single" w:sz="4" w:space="0" w:color="000000"/>
              <w:right w:val="single" w:sz="4" w:space="0" w:color="000000"/>
            </w:tcBorders>
            <w:tcPrChange w:id="118"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27857DDB" w14:textId="77777777" w:rsidR="00584592" w:rsidRDefault="00584592" w:rsidP="00F25E6C">
            <w:pPr>
              <w:pStyle w:val="TAH"/>
              <w:rPr>
                <w:ins w:id="119" w:author="jinwang (A)" w:date="2022-08-06T22:25:00Z"/>
              </w:rPr>
            </w:pPr>
            <w:ins w:id="120" w:author="jinwang (A)" w:date="2022-08-06T22:25:00Z">
              <w:r>
                <w:t>A9 (dB)</w:t>
              </w:r>
            </w:ins>
          </w:p>
        </w:tc>
      </w:tr>
      <w:tr w:rsidR="00584592" w:rsidRPr="0007126F" w14:paraId="369D08DB" w14:textId="77777777" w:rsidTr="00F25E6C">
        <w:trPr>
          <w:jc w:val="center"/>
          <w:trPrChange w:id="121" w:author="jinwang (A)" w:date="2022-08-06T22:25:00Z">
            <w:trPr>
              <w:jc w:val="center"/>
            </w:trPr>
          </w:trPrChange>
        </w:trPr>
        <w:tc>
          <w:tcPr>
            <w:tcW w:w="2068" w:type="dxa"/>
            <w:gridSpan w:val="2"/>
            <w:tcBorders>
              <w:left w:val="single" w:sz="4" w:space="0" w:color="auto"/>
              <w:bottom w:val="single" w:sz="4" w:space="0" w:color="auto"/>
              <w:right w:val="single" w:sz="4" w:space="0" w:color="auto"/>
            </w:tcBorders>
            <w:shd w:val="clear" w:color="auto" w:fill="auto"/>
            <w:hideMark/>
            <w:tcPrChange w:id="122" w:author="jinwang (A)" w:date="2022-08-06T22:25:00Z">
              <w:tcPr>
                <w:tcW w:w="2068" w:type="dxa"/>
                <w:gridSpan w:val="2"/>
                <w:tcBorders>
                  <w:left w:val="single" w:sz="4" w:space="0" w:color="auto"/>
                  <w:bottom w:val="single" w:sz="4" w:space="0" w:color="auto"/>
                  <w:right w:val="single" w:sz="4" w:space="0" w:color="auto"/>
                </w:tcBorders>
                <w:shd w:val="clear" w:color="auto" w:fill="auto"/>
                <w:hideMark/>
              </w:tcPr>
            </w:tcPrChange>
          </w:tcPr>
          <w:p w14:paraId="171CB90A" w14:textId="77777777" w:rsidR="00584592" w:rsidRPr="0007126F" w:rsidRDefault="00584592" w:rsidP="00F25E6C">
            <w:pPr>
              <w:pStyle w:val="TAH"/>
              <w:rPr>
                <w:szCs w:val="22"/>
              </w:rPr>
            </w:pPr>
          </w:p>
        </w:tc>
        <w:tc>
          <w:tcPr>
            <w:tcW w:w="1111" w:type="dxa"/>
            <w:tcBorders>
              <w:top w:val="single" w:sz="4" w:space="0" w:color="000000"/>
              <w:left w:val="single" w:sz="4" w:space="0" w:color="auto"/>
              <w:bottom w:val="single" w:sz="4" w:space="0" w:color="000000"/>
              <w:right w:val="single" w:sz="4" w:space="0" w:color="000000"/>
            </w:tcBorders>
            <w:tcPrChange w:id="123" w:author="jinwang (A)" w:date="2022-08-06T22:25:00Z">
              <w:tcPr>
                <w:tcW w:w="1111" w:type="dxa"/>
                <w:tcBorders>
                  <w:top w:val="single" w:sz="4" w:space="0" w:color="000000"/>
                  <w:left w:val="single" w:sz="4" w:space="0" w:color="auto"/>
                  <w:bottom w:val="single" w:sz="4" w:space="0" w:color="000000"/>
                  <w:right w:val="single" w:sz="4" w:space="0" w:color="000000"/>
                </w:tcBorders>
              </w:tcPr>
            </w:tcPrChange>
          </w:tcPr>
          <w:p w14:paraId="43F36B1B" w14:textId="77777777" w:rsidR="00584592" w:rsidRDefault="00584592" w:rsidP="00F25E6C">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Change w:id="124"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6C60C6AB" w14:textId="77777777" w:rsidR="00584592" w:rsidRDefault="00584592" w:rsidP="00F25E6C">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Change w:id="125"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57B2827C" w14:textId="77777777" w:rsidR="00584592" w:rsidRDefault="00584592" w:rsidP="00F25E6C">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Change w:id="126"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7644AC54" w14:textId="77777777" w:rsidR="00584592" w:rsidRDefault="00584592" w:rsidP="00F25E6C">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Change w:id="127"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43941830" w14:textId="77777777" w:rsidR="00584592" w:rsidRDefault="00584592" w:rsidP="00F25E6C">
            <w:pPr>
              <w:pStyle w:val="TAH"/>
            </w:pPr>
            <w:r>
              <w:t>Outer/Inner</w:t>
            </w:r>
          </w:p>
        </w:tc>
        <w:tc>
          <w:tcPr>
            <w:tcW w:w="1118" w:type="dxa"/>
            <w:tcBorders>
              <w:top w:val="single" w:sz="4" w:space="0" w:color="000000"/>
              <w:left w:val="single" w:sz="4" w:space="0" w:color="000000"/>
              <w:bottom w:val="single" w:sz="4" w:space="0" w:color="000000"/>
              <w:right w:val="single" w:sz="4" w:space="0" w:color="000000"/>
            </w:tcBorders>
            <w:tcPrChange w:id="128"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2370C514" w14:textId="77777777" w:rsidR="00584592" w:rsidRDefault="00584592" w:rsidP="00F25E6C">
            <w:pPr>
              <w:pStyle w:val="TAH"/>
            </w:pPr>
            <w:r>
              <w:t>Outer/Inner</w:t>
            </w:r>
          </w:p>
        </w:tc>
        <w:tc>
          <w:tcPr>
            <w:tcW w:w="1154" w:type="dxa"/>
            <w:tcBorders>
              <w:top w:val="single" w:sz="4" w:space="0" w:color="000000"/>
              <w:left w:val="single" w:sz="4" w:space="0" w:color="000000"/>
              <w:bottom w:val="single" w:sz="4" w:space="0" w:color="000000"/>
              <w:right w:val="single" w:sz="4" w:space="0" w:color="000000"/>
            </w:tcBorders>
            <w:tcPrChange w:id="129"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3845495D" w14:textId="77777777" w:rsidR="00584592" w:rsidRDefault="00584592" w:rsidP="00F25E6C">
            <w:pPr>
              <w:pStyle w:val="TAH"/>
            </w:pPr>
            <w:r>
              <w:t>Outer/Inner</w:t>
            </w:r>
          </w:p>
        </w:tc>
        <w:tc>
          <w:tcPr>
            <w:tcW w:w="1154" w:type="dxa"/>
            <w:tcBorders>
              <w:top w:val="single" w:sz="4" w:space="0" w:color="000000"/>
              <w:left w:val="single" w:sz="4" w:space="0" w:color="000000"/>
              <w:bottom w:val="single" w:sz="4" w:space="0" w:color="000000"/>
              <w:right w:val="single" w:sz="4" w:space="0" w:color="000000"/>
            </w:tcBorders>
            <w:tcPrChange w:id="130"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551C37FF" w14:textId="77777777" w:rsidR="00584592" w:rsidRDefault="00584592" w:rsidP="00F25E6C">
            <w:pPr>
              <w:pStyle w:val="TAH"/>
              <w:rPr>
                <w:ins w:id="131" w:author="jinwang (A)" w:date="2022-08-06T22:25:00Z"/>
              </w:rPr>
            </w:pPr>
            <w:ins w:id="132" w:author="jinwang (A)" w:date="2022-08-06T22:25:00Z">
              <w:r>
                <w:t>Inner</w:t>
              </w:r>
            </w:ins>
          </w:p>
        </w:tc>
      </w:tr>
      <w:tr w:rsidR="00584592" w:rsidRPr="0007126F" w14:paraId="23255C29" w14:textId="77777777" w:rsidTr="00F25E6C">
        <w:trPr>
          <w:jc w:val="center"/>
          <w:trPrChange w:id="133" w:author="jinwang (A)" w:date="2022-08-06T22:25:00Z">
            <w:trPr>
              <w:jc w:val="center"/>
            </w:trPr>
          </w:trPrChange>
        </w:trPr>
        <w:tc>
          <w:tcPr>
            <w:tcW w:w="1081" w:type="dxa"/>
            <w:tcBorders>
              <w:top w:val="single" w:sz="4" w:space="0" w:color="auto"/>
              <w:left w:val="single" w:sz="4" w:space="0" w:color="auto"/>
              <w:right w:val="single" w:sz="4" w:space="0" w:color="auto"/>
            </w:tcBorders>
            <w:shd w:val="clear" w:color="auto" w:fill="auto"/>
            <w:hideMark/>
            <w:tcPrChange w:id="134" w:author="jinwang (A)" w:date="2022-08-06T22:25:00Z">
              <w:tcPr>
                <w:tcW w:w="1081" w:type="dxa"/>
                <w:tcBorders>
                  <w:top w:val="single" w:sz="4" w:space="0" w:color="auto"/>
                  <w:left w:val="single" w:sz="4" w:space="0" w:color="auto"/>
                  <w:right w:val="single" w:sz="4" w:space="0" w:color="auto"/>
                </w:tcBorders>
                <w:shd w:val="clear" w:color="auto" w:fill="auto"/>
                <w:hideMark/>
              </w:tcPr>
            </w:tcPrChange>
          </w:tcPr>
          <w:p w14:paraId="41697D85" w14:textId="77777777" w:rsidR="00584592" w:rsidRDefault="00584592" w:rsidP="00F25E6C">
            <w:pPr>
              <w:pStyle w:val="TAC"/>
            </w:pPr>
            <w:r>
              <w:t>DFT-s-OFDM</w:t>
            </w:r>
          </w:p>
        </w:tc>
        <w:tc>
          <w:tcPr>
            <w:tcW w:w="987" w:type="dxa"/>
            <w:tcBorders>
              <w:top w:val="single" w:sz="4" w:space="0" w:color="auto"/>
              <w:left w:val="single" w:sz="4" w:space="0" w:color="auto"/>
              <w:bottom w:val="single" w:sz="4" w:space="0" w:color="auto"/>
              <w:right w:val="single" w:sz="4" w:space="0" w:color="auto"/>
            </w:tcBorders>
            <w:hideMark/>
            <w:tcPrChange w:id="135"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0701277E" w14:textId="77777777" w:rsidR="00584592" w:rsidRDefault="00584592" w:rsidP="00F25E6C">
            <w:pPr>
              <w:pStyle w:val="TAC"/>
            </w:pPr>
            <w:r>
              <w:t>Pi/2 BPSK</w:t>
            </w:r>
          </w:p>
        </w:tc>
        <w:tc>
          <w:tcPr>
            <w:tcW w:w="1111" w:type="dxa"/>
            <w:tcBorders>
              <w:top w:val="single" w:sz="4" w:space="0" w:color="000000"/>
              <w:left w:val="single" w:sz="4" w:space="0" w:color="000000"/>
              <w:bottom w:val="single" w:sz="4" w:space="0" w:color="000000"/>
              <w:right w:val="single" w:sz="4" w:space="0" w:color="000000"/>
            </w:tcBorders>
            <w:tcPrChange w:id="136"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5254CDE3" w14:textId="77777777" w:rsidR="00584592" w:rsidRDefault="00584592" w:rsidP="00F25E6C">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Change w:id="137"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A6B5163" w14:textId="77777777" w:rsidR="00584592" w:rsidRDefault="00584592" w:rsidP="00F25E6C">
            <w:pPr>
              <w:pStyle w:val="TAC"/>
            </w:pPr>
            <w:r>
              <w:t>≤ 7</w:t>
            </w:r>
          </w:p>
        </w:tc>
        <w:tc>
          <w:tcPr>
            <w:tcW w:w="1111" w:type="dxa"/>
            <w:tcBorders>
              <w:top w:val="single" w:sz="4" w:space="0" w:color="000000"/>
              <w:left w:val="single" w:sz="4" w:space="0" w:color="000000"/>
              <w:bottom w:val="single" w:sz="4" w:space="0" w:color="000000"/>
              <w:right w:val="single" w:sz="4" w:space="0" w:color="000000"/>
            </w:tcBorders>
            <w:tcPrChange w:id="138"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221E073A" w14:textId="77777777" w:rsidR="00584592" w:rsidRDefault="00584592" w:rsidP="00F25E6C">
            <w:pPr>
              <w:pStyle w:val="TAC"/>
            </w:pPr>
            <w:r>
              <w:t>≤ 3</w:t>
            </w:r>
          </w:p>
        </w:tc>
        <w:tc>
          <w:tcPr>
            <w:tcW w:w="1111" w:type="dxa"/>
            <w:tcBorders>
              <w:top w:val="single" w:sz="4" w:space="0" w:color="000000"/>
              <w:left w:val="single" w:sz="4" w:space="0" w:color="000000"/>
              <w:bottom w:val="single" w:sz="4" w:space="0" w:color="000000"/>
              <w:right w:val="single" w:sz="4" w:space="0" w:color="000000"/>
            </w:tcBorders>
            <w:tcPrChange w:id="139"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750801C0" w14:textId="77777777" w:rsidR="00584592" w:rsidRDefault="00584592" w:rsidP="00F25E6C">
            <w:pPr>
              <w:pStyle w:val="TAC"/>
            </w:pPr>
            <w:r>
              <w:t>≤ 5</w:t>
            </w:r>
          </w:p>
        </w:tc>
        <w:tc>
          <w:tcPr>
            <w:tcW w:w="1111" w:type="dxa"/>
            <w:tcBorders>
              <w:top w:val="single" w:sz="4" w:space="0" w:color="000000"/>
              <w:left w:val="single" w:sz="4" w:space="0" w:color="000000"/>
              <w:bottom w:val="single" w:sz="4" w:space="0" w:color="000000"/>
              <w:right w:val="single" w:sz="4" w:space="0" w:color="000000"/>
            </w:tcBorders>
            <w:tcPrChange w:id="140"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4F38201B" w14:textId="77777777" w:rsidR="00584592" w:rsidRDefault="00584592" w:rsidP="00F25E6C">
            <w:pPr>
              <w:pStyle w:val="TAC"/>
            </w:pPr>
            <w:r>
              <w:t>≤ 2</w:t>
            </w:r>
          </w:p>
        </w:tc>
        <w:tc>
          <w:tcPr>
            <w:tcW w:w="1118" w:type="dxa"/>
            <w:tcBorders>
              <w:top w:val="single" w:sz="4" w:space="0" w:color="000000"/>
              <w:left w:val="single" w:sz="4" w:space="0" w:color="000000"/>
              <w:bottom w:val="single" w:sz="4" w:space="0" w:color="000000"/>
              <w:right w:val="single" w:sz="4" w:space="0" w:color="000000"/>
            </w:tcBorders>
            <w:tcPrChange w:id="141"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3734814D" w14:textId="77777777" w:rsidR="00584592" w:rsidRDefault="00584592" w:rsidP="00F25E6C">
            <w:pPr>
              <w:pStyle w:val="TAC"/>
            </w:pPr>
            <w:r>
              <w:t>≤ 4</w:t>
            </w:r>
          </w:p>
        </w:tc>
        <w:tc>
          <w:tcPr>
            <w:tcW w:w="1154" w:type="dxa"/>
            <w:tcBorders>
              <w:top w:val="single" w:sz="4" w:space="0" w:color="000000"/>
              <w:left w:val="single" w:sz="4" w:space="0" w:color="000000"/>
              <w:bottom w:val="single" w:sz="4" w:space="0" w:color="000000"/>
              <w:right w:val="single" w:sz="4" w:space="0" w:color="000000"/>
            </w:tcBorders>
            <w:tcPrChange w:id="142"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74514A79" w14:textId="77777777" w:rsidR="00584592" w:rsidRDefault="00584592" w:rsidP="00F25E6C">
            <w:pPr>
              <w:pStyle w:val="TAC"/>
            </w:pPr>
            <w:r>
              <w:t>≤ 2</w:t>
            </w:r>
          </w:p>
        </w:tc>
        <w:tc>
          <w:tcPr>
            <w:tcW w:w="1154" w:type="dxa"/>
            <w:tcBorders>
              <w:top w:val="single" w:sz="4" w:space="0" w:color="000000"/>
              <w:left w:val="single" w:sz="4" w:space="0" w:color="000000"/>
              <w:bottom w:val="single" w:sz="4" w:space="0" w:color="000000"/>
              <w:right w:val="single" w:sz="4" w:space="0" w:color="000000"/>
            </w:tcBorders>
            <w:tcPrChange w:id="143"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6DA30C8D" w14:textId="77777777" w:rsidR="00584592" w:rsidRDefault="00584592" w:rsidP="00F25E6C">
            <w:pPr>
              <w:pStyle w:val="TAC"/>
              <w:rPr>
                <w:ins w:id="144" w:author="jinwang (A)" w:date="2022-08-06T22:25:00Z"/>
              </w:rPr>
            </w:pPr>
          </w:p>
        </w:tc>
      </w:tr>
      <w:tr w:rsidR="00584592" w:rsidRPr="0007126F" w14:paraId="3F295DFB" w14:textId="77777777" w:rsidTr="00F25E6C">
        <w:trPr>
          <w:jc w:val="center"/>
          <w:trPrChange w:id="145" w:author="jinwang (A)" w:date="2022-08-06T22:25:00Z">
            <w:trPr>
              <w:jc w:val="center"/>
            </w:trPr>
          </w:trPrChange>
        </w:trPr>
        <w:tc>
          <w:tcPr>
            <w:tcW w:w="1081" w:type="dxa"/>
            <w:tcBorders>
              <w:left w:val="single" w:sz="4" w:space="0" w:color="auto"/>
              <w:right w:val="single" w:sz="4" w:space="0" w:color="auto"/>
            </w:tcBorders>
            <w:shd w:val="clear" w:color="auto" w:fill="auto"/>
            <w:hideMark/>
            <w:tcPrChange w:id="146" w:author="jinwang (A)" w:date="2022-08-06T22:25:00Z">
              <w:tcPr>
                <w:tcW w:w="1081" w:type="dxa"/>
                <w:tcBorders>
                  <w:left w:val="single" w:sz="4" w:space="0" w:color="auto"/>
                  <w:right w:val="single" w:sz="4" w:space="0" w:color="auto"/>
                </w:tcBorders>
                <w:shd w:val="clear" w:color="auto" w:fill="auto"/>
                <w:hideMark/>
              </w:tcPr>
            </w:tcPrChange>
          </w:tcPr>
          <w:p w14:paraId="6B4D49C3" w14:textId="77777777" w:rsidR="00584592" w:rsidRPr="0007126F" w:rsidRDefault="00584592" w:rsidP="00F25E6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Change w:id="147"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0F13B8E0" w14:textId="77777777" w:rsidR="00584592" w:rsidRDefault="00584592" w:rsidP="00F25E6C">
            <w:pPr>
              <w:pStyle w:val="TAC"/>
            </w:pPr>
            <w:r>
              <w:t>QPSK</w:t>
            </w:r>
          </w:p>
        </w:tc>
        <w:tc>
          <w:tcPr>
            <w:tcW w:w="1111" w:type="dxa"/>
            <w:tcBorders>
              <w:top w:val="single" w:sz="4" w:space="0" w:color="000000"/>
              <w:left w:val="single" w:sz="4" w:space="0" w:color="000000"/>
              <w:bottom w:val="single" w:sz="4" w:space="0" w:color="000000"/>
              <w:right w:val="single" w:sz="4" w:space="0" w:color="000000"/>
            </w:tcBorders>
            <w:tcPrChange w:id="148"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02A826BF" w14:textId="77777777" w:rsidR="00584592" w:rsidRDefault="00584592" w:rsidP="00F25E6C">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Change w:id="149"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07E317CD" w14:textId="77777777" w:rsidR="00584592" w:rsidRDefault="00584592" w:rsidP="00F25E6C">
            <w:pPr>
              <w:pStyle w:val="TAC"/>
            </w:pPr>
            <w:r>
              <w:t>≤ 7</w:t>
            </w:r>
          </w:p>
        </w:tc>
        <w:tc>
          <w:tcPr>
            <w:tcW w:w="1111" w:type="dxa"/>
            <w:tcBorders>
              <w:top w:val="single" w:sz="4" w:space="0" w:color="000000"/>
              <w:left w:val="single" w:sz="4" w:space="0" w:color="000000"/>
              <w:bottom w:val="single" w:sz="4" w:space="0" w:color="000000"/>
              <w:right w:val="single" w:sz="4" w:space="0" w:color="000000"/>
            </w:tcBorders>
            <w:tcPrChange w:id="150"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2E14BF9C" w14:textId="77777777" w:rsidR="00584592" w:rsidRDefault="00584592" w:rsidP="00F25E6C">
            <w:pPr>
              <w:pStyle w:val="TAC"/>
            </w:pPr>
            <w:r>
              <w:t>≤ 3</w:t>
            </w:r>
          </w:p>
        </w:tc>
        <w:tc>
          <w:tcPr>
            <w:tcW w:w="1111" w:type="dxa"/>
            <w:tcBorders>
              <w:top w:val="single" w:sz="4" w:space="0" w:color="000000"/>
              <w:left w:val="single" w:sz="4" w:space="0" w:color="000000"/>
              <w:bottom w:val="single" w:sz="4" w:space="0" w:color="000000"/>
              <w:right w:val="single" w:sz="4" w:space="0" w:color="000000"/>
            </w:tcBorders>
            <w:tcPrChange w:id="151"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6D078D9D" w14:textId="77777777" w:rsidR="00584592" w:rsidRDefault="00584592" w:rsidP="00F25E6C">
            <w:pPr>
              <w:pStyle w:val="TAC"/>
            </w:pPr>
            <w:r>
              <w:t>≤ 5</w:t>
            </w:r>
          </w:p>
        </w:tc>
        <w:tc>
          <w:tcPr>
            <w:tcW w:w="1111" w:type="dxa"/>
            <w:tcBorders>
              <w:top w:val="single" w:sz="4" w:space="0" w:color="000000"/>
              <w:left w:val="single" w:sz="4" w:space="0" w:color="000000"/>
              <w:bottom w:val="single" w:sz="4" w:space="0" w:color="000000"/>
              <w:right w:val="single" w:sz="4" w:space="0" w:color="000000"/>
            </w:tcBorders>
            <w:tcPrChange w:id="152"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55D0BBB4" w14:textId="77777777" w:rsidR="00584592" w:rsidRDefault="00584592" w:rsidP="00F25E6C">
            <w:pPr>
              <w:pStyle w:val="TAC"/>
            </w:pPr>
            <w:r>
              <w:t>≤ 2</w:t>
            </w:r>
          </w:p>
        </w:tc>
        <w:tc>
          <w:tcPr>
            <w:tcW w:w="1118" w:type="dxa"/>
            <w:tcBorders>
              <w:top w:val="single" w:sz="4" w:space="0" w:color="000000"/>
              <w:left w:val="single" w:sz="4" w:space="0" w:color="000000"/>
              <w:bottom w:val="single" w:sz="4" w:space="0" w:color="000000"/>
              <w:right w:val="single" w:sz="4" w:space="0" w:color="000000"/>
            </w:tcBorders>
            <w:tcPrChange w:id="153"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43BDCDC5" w14:textId="77777777" w:rsidR="00584592" w:rsidRDefault="00584592" w:rsidP="00F25E6C">
            <w:pPr>
              <w:pStyle w:val="TAC"/>
            </w:pPr>
            <w:r>
              <w:t>≤ 5</w:t>
            </w:r>
          </w:p>
        </w:tc>
        <w:tc>
          <w:tcPr>
            <w:tcW w:w="1154" w:type="dxa"/>
            <w:tcBorders>
              <w:top w:val="single" w:sz="4" w:space="0" w:color="000000"/>
              <w:left w:val="single" w:sz="4" w:space="0" w:color="000000"/>
              <w:bottom w:val="single" w:sz="4" w:space="0" w:color="000000"/>
              <w:right w:val="single" w:sz="4" w:space="0" w:color="000000"/>
            </w:tcBorders>
            <w:tcPrChange w:id="154"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638BCF30" w14:textId="77777777" w:rsidR="00584592" w:rsidRDefault="00584592" w:rsidP="00F25E6C">
            <w:pPr>
              <w:pStyle w:val="TAC"/>
            </w:pPr>
            <w:r>
              <w:t>≤ 2</w:t>
            </w:r>
          </w:p>
        </w:tc>
        <w:tc>
          <w:tcPr>
            <w:tcW w:w="1154" w:type="dxa"/>
            <w:tcBorders>
              <w:top w:val="single" w:sz="4" w:space="0" w:color="000000"/>
              <w:left w:val="single" w:sz="4" w:space="0" w:color="000000"/>
              <w:bottom w:val="single" w:sz="4" w:space="0" w:color="000000"/>
              <w:right w:val="single" w:sz="4" w:space="0" w:color="000000"/>
            </w:tcBorders>
            <w:tcPrChange w:id="155"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05984F5D" w14:textId="77777777" w:rsidR="00584592" w:rsidRDefault="00584592" w:rsidP="00F25E6C">
            <w:pPr>
              <w:pStyle w:val="TAC"/>
              <w:rPr>
                <w:ins w:id="156" w:author="jinwang (A)" w:date="2022-08-06T22:25:00Z"/>
              </w:rPr>
            </w:pPr>
          </w:p>
        </w:tc>
      </w:tr>
      <w:tr w:rsidR="00584592" w:rsidRPr="0007126F" w14:paraId="799B8779" w14:textId="77777777" w:rsidTr="00F25E6C">
        <w:trPr>
          <w:trHeight w:val="70"/>
          <w:jc w:val="center"/>
          <w:trPrChange w:id="157" w:author="jinwang (A)" w:date="2022-08-06T22:25:00Z">
            <w:trPr>
              <w:trHeight w:val="70"/>
              <w:jc w:val="center"/>
            </w:trPr>
          </w:trPrChange>
        </w:trPr>
        <w:tc>
          <w:tcPr>
            <w:tcW w:w="1081" w:type="dxa"/>
            <w:tcBorders>
              <w:left w:val="single" w:sz="4" w:space="0" w:color="auto"/>
              <w:right w:val="single" w:sz="4" w:space="0" w:color="auto"/>
            </w:tcBorders>
            <w:shd w:val="clear" w:color="auto" w:fill="auto"/>
            <w:hideMark/>
            <w:tcPrChange w:id="158" w:author="jinwang (A)" w:date="2022-08-06T22:25:00Z">
              <w:tcPr>
                <w:tcW w:w="1081" w:type="dxa"/>
                <w:tcBorders>
                  <w:left w:val="single" w:sz="4" w:space="0" w:color="auto"/>
                  <w:right w:val="single" w:sz="4" w:space="0" w:color="auto"/>
                </w:tcBorders>
                <w:shd w:val="clear" w:color="auto" w:fill="auto"/>
                <w:hideMark/>
              </w:tcPr>
            </w:tcPrChange>
          </w:tcPr>
          <w:p w14:paraId="31072CB1" w14:textId="77777777" w:rsidR="00584592" w:rsidRPr="0007126F" w:rsidRDefault="00584592" w:rsidP="00F25E6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Change w:id="159"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7B4A5937" w14:textId="77777777" w:rsidR="00584592" w:rsidRDefault="00584592" w:rsidP="00F25E6C">
            <w:pPr>
              <w:pStyle w:val="TAC"/>
            </w:pPr>
            <w:r>
              <w:t>16 QAM</w:t>
            </w:r>
          </w:p>
        </w:tc>
        <w:tc>
          <w:tcPr>
            <w:tcW w:w="1111" w:type="dxa"/>
            <w:tcBorders>
              <w:top w:val="single" w:sz="4" w:space="0" w:color="000000"/>
              <w:left w:val="single" w:sz="4" w:space="0" w:color="000000"/>
              <w:bottom w:val="single" w:sz="4" w:space="0" w:color="000000"/>
              <w:right w:val="single" w:sz="4" w:space="0" w:color="000000"/>
            </w:tcBorders>
            <w:tcPrChange w:id="160"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6E4D87CB" w14:textId="77777777" w:rsidR="00584592" w:rsidRDefault="00584592" w:rsidP="00F25E6C">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Change w:id="161"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2F5F577B" w14:textId="77777777" w:rsidR="00584592" w:rsidRDefault="00584592" w:rsidP="00F25E6C">
            <w:pPr>
              <w:pStyle w:val="TAC"/>
            </w:pPr>
            <w:r>
              <w:t>≤ 7</w:t>
            </w:r>
          </w:p>
        </w:tc>
        <w:tc>
          <w:tcPr>
            <w:tcW w:w="1111" w:type="dxa"/>
            <w:tcBorders>
              <w:top w:val="single" w:sz="4" w:space="0" w:color="000000"/>
              <w:left w:val="single" w:sz="4" w:space="0" w:color="000000"/>
              <w:bottom w:val="single" w:sz="4" w:space="0" w:color="000000"/>
              <w:right w:val="single" w:sz="4" w:space="0" w:color="000000"/>
            </w:tcBorders>
            <w:tcPrChange w:id="162"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77ABD057" w14:textId="77777777" w:rsidR="00584592" w:rsidRDefault="00584592" w:rsidP="00F25E6C">
            <w:pPr>
              <w:pStyle w:val="TAC"/>
            </w:pPr>
            <w:r>
              <w:t>≤ 3</w:t>
            </w:r>
          </w:p>
        </w:tc>
        <w:tc>
          <w:tcPr>
            <w:tcW w:w="1111" w:type="dxa"/>
            <w:tcBorders>
              <w:top w:val="single" w:sz="4" w:space="0" w:color="000000"/>
              <w:left w:val="single" w:sz="4" w:space="0" w:color="000000"/>
              <w:bottom w:val="single" w:sz="4" w:space="0" w:color="000000"/>
              <w:right w:val="single" w:sz="4" w:space="0" w:color="000000"/>
            </w:tcBorders>
            <w:tcPrChange w:id="163"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5647E76" w14:textId="77777777" w:rsidR="00584592" w:rsidRDefault="00584592" w:rsidP="00F25E6C">
            <w:pPr>
              <w:pStyle w:val="TAC"/>
            </w:pPr>
            <w:r>
              <w:t>≤ 5</w:t>
            </w:r>
          </w:p>
        </w:tc>
        <w:tc>
          <w:tcPr>
            <w:tcW w:w="1111" w:type="dxa"/>
            <w:tcBorders>
              <w:top w:val="single" w:sz="4" w:space="0" w:color="000000"/>
              <w:left w:val="single" w:sz="4" w:space="0" w:color="000000"/>
              <w:bottom w:val="single" w:sz="4" w:space="0" w:color="000000"/>
              <w:right w:val="single" w:sz="4" w:space="0" w:color="000000"/>
            </w:tcBorders>
            <w:tcPrChange w:id="164"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4B543B39" w14:textId="77777777" w:rsidR="00584592" w:rsidRDefault="00584592" w:rsidP="00F25E6C">
            <w:pPr>
              <w:pStyle w:val="TAC"/>
            </w:pPr>
            <w:r>
              <w:t>≤ 2</w:t>
            </w:r>
          </w:p>
        </w:tc>
        <w:tc>
          <w:tcPr>
            <w:tcW w:w="1118" w:type="dxa"/>
            <w:tcBorders>
              <w:top w:val="single" w:sz="4" w:space="0" w:color="000000"/>
              <w:left w:val="single" w:sz="4" w:space="0" w:color="000000"/>
              <w:bottom w:val="single" w:sz="4" w:space="0" w:color="000000"/>
              <w:right w:val="single" w:sz="4" w:space="0" w:color="000000"/>
            </w:tcBorders>
            <w:tcPrChange w:id="165"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7970E90C" w14:textId="77777777" w:rsidR="00584592" w:rsidRDefault="00584592" w:rsidP="00F25E6C">
            <w:pPr>
              <w:pStyle w:val="TAC"/>
            </w:pPr>
            <w:r>
              <w:t>≤ 5</w:t>
            </w:r>
          </w:p>
        </w:tc>
        <w:tc>
          <w:tcPr>
            <w:tcW w:w="1154" w:type="dxa"/>
            <w:tcBorders>
              <w:top w:val="single" w:sz="4" w:space="0" w:color="000000"/>
              <w:left w:val="single" w:sz="4" w:space="0" w:color="000000"/>
              <w:bottom w:val="single" w:sz="4" w:space="0" w:color="000000"/>
              <w:right w:val="single" w:sz="4" w:space="0" w:color="000000"/>
            </w:tcBorders>
            <w:tcPrChange w:id="166"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7BA96E69" w14:textId="77777777" w:rsidR="00584592" w:rsidRDefault="00584592" w:rsidP="00F25E6C">
            <w:pPr>
              <w:pStyle w:val="TAC"/>
            </w:pPr>
            <w:r>
              <w:t>≤ 2.5</w:t>
            </w:r>
          </w:p>
        </w:tc>
        <w:tc>
          <w:tcPr>
            <w:tcW w:w="1154" w:type="dxa"/>
            <w:tcBorders>
              <w:top w:val="single" w:sz="4" w:space="0" w:color="000000"/>
              <w:left w:val="single" w:sz="4" w:space="0" w:color="000000"/>
              <w:bottom w:val="single" w:sz="4" w:space="0" w:color="000000"/>
              <w:right w:val="single" w:sz="4" w:space="0" w:color="000000"/>
            </w:tcBorders>
            <w:tcPrChange w:id="167"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2DFDB87E" w14:textId="77777777" w:rsidR="00584592" w:rsidRDefault="00584592" w:rsidP="00F25E6C">
            <w:pPr>
              <w:pStyle w:val="TAC"/>
              <w:rPr>
                <w:ins w:id="168" w:author="jinwang (A)" w:date="2022-08-06T22:25:00Z"/>
              </w:rPr>
            </w:pPr>
          </w:p>
        </w:tc>
      </w:tr>
      <w:tr w:rsidR="00584592" w:rsidRPr="0007126F" w14:paraId="52A60AA5" w14:textId="77777777" w:rsidTr="00F25E6C">
        <w:trPr>
          <w:jc w:val="center"/>
          <w:trPrChange w:id="169" w:author="jinwang (A)" w:date="2022-08-06T22:25:00Z">
            <w:trPr>
              <w:jc w:val="center"/>
            </w:trPr>
          </w:trPrChange>
        </w:trPr>
        <w:tc>
          <w:tcPr>
            <w:tcW w:w="1081" w:type="dxa"/>
            <w:tcBorders>
              <w:left w:val="single" w:sz="4" w:space="0" w:color="auto"/>
              <w:right w:val="single" w:sz="4" w:space="0" w:color="auto"/>
            </w:tcBorders>
            <w:shd w:val="clear" w:color="auto" w:fill="auto"/>
            <w:hideMark/>
            <w:tcPrChange w:id="170" w:author="jinwang (A)" w:date="2022-08-06T22:25:00Z">
              <w:tcPr>
                <w:tcW w:w="1081" w:type="dxa"/>
                <w:tcBorders>
                  <w:left w:val="single" w:sz="4" w:space="0" w:color="auto"/>
                  <w:right w:val="single" w:sz="4" w:space="0" w:color="auto"/>
                </w:tcBorders>
                <w:shd w:val="clear" w:color="auto" w:fill="auto"/>
                <w:hideMark/>
              </w:tcPr>
            </w:tcPrChange>
          </w:tcPr>
          <w:p w14:paraId="5EA914A8" w14:textId="77777777" w:rsidR="00584592" w:rsidRPr="0007126F" w:rsidRDefault="00584592" w:rsidP="00F25E6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Change w:id="171"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178A59DC" w14:textId="77777777" w:rsidR="00584592" w:rsidRDefault="00584592" w:rsidP="00F25E6C">
            <w:pPr>
              <w:pStyle w:val="TAC"/>
            </w:pPr>
            <w:r>
              <w:t>64 QAM</w:t>
            </w:r>
          </w:p>
        </w:tc>
        <w:tc>
          <w:tcPr>
            <w:tcW w:w="1111" w:type="dxa"/>
            <w:tcBorders>
              <w:top w:val="single" w:sz="4" w:space="0" w:color="000000"/>
              <w:left w:val="single" w:sz="4" w:space="0" w:color="000000"/>
              <w:bottom w:val="single" w:sz="4" w:space="0" w:color="000000"/>
              <w:right w:val="single" w:sz="4" w:space="0" w:color="000000"/>
            </w:tcBorders>
            <w:tcPrChange w:id="172"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31A604D2" w14:textId="77777777" w:rsidR="00584592" w:rsidRDefault="00584592" w:rsidP="00F25E6C">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Change w:id="173"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4913B319" w14:textId="77777777" w:rsidR="00584592" w:rsidRDefault="00584592" w:rsidP="00F25E6C">
            <w:pPr>
              <w:pStyle w:val="TAC"/>
            </w:pPr>
            <w:r>
              <w:t>≤ 7</w:t>
            </w:r>
          </w:p>
        </w:tc>
        <w:tc>
          <w:tcPr>
            <w:tcW w:w="1111" w:type="dxa"/>
            <w:tcBorders>
              <w:top w:val="single" w:sz="4" w:space="0" w:color="000000"/>
              <w:left w:val="single" w:sz="4" w:space="0" w:color="000000"/>
              <w:bottom w:val="single" w:sz="4" w:space="0" w:color="000000"/>
              <w:right w:val="single" w:sz="4" w:space="0" w:color="000000"/>
            </w:tcBorders>
            <w:tcPrChange w:id="174"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3CA9283" w14:textId="77777777" w:rsidR="00584592" w:rsidRDefault="00584592" w:rsidP="00F25E6C">
            <w:pPr>
              <w:pStyle w:val="TAC"/>
            </w:pPr>
            <w:r>
              <w:t>≤ 3</w:t>
            </w:r>
          </w:p>
        </w:tc>
        <w:tc>
          <w:tcPr>
            <w:tcW w:w="1111" w:type="dxa"/>
            <w:tcBorders>
              <w:top w:val="single" w:sz="4" w:space="0" w:color="000000"/>
              <w:left w:val="single" w:sz="4" w:space="0" w:color="000000"/>
              <w:bottom w:val="single" w:sz="4" w:space="0" w:color="000000"/>
              <w:right w:val="single" w:sz="4" w:space="0" w:color="000000"/>
            </w:tcBorders>
            <w:tcPrChange w:id="175"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5D63698E" w14:textId="77777777" w:rsidR="00584592" w:rsidRDefault="00584592" w:rsidP="00F25E6C">
            <w:pPr>
              <w:pStyle w:val="TAC"/>
            </w:pPr>
            <w:r>
              <w:t>≤ 5</w:t>
            </w:r>
          </w:p>
        </w:tc>
        <w:tc>
          <w:tcPr>
            <w:tcW w:w="1111" w:type="dxa"/>
            <w:tcBorders>
              <w:top w:val="single" w:sz="4" w:space="0" w:color="000000"/>
              <w:left w:val="single" w:sz="4" w:space="0" w:color="000000"/>
              <w:bottom w:val="single" w:sz="4" w:space="0" w:color="000000"/>
              <w:right w:val="single" w:sz="4" w:space="0" w:color="000000"/>
            </w:tcBorders>
            <w:tcPrChange w:id="176"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49D54EBE" w14:textId="77777777" w:rsidR="00584592" w:rsidRDefault="00584592" w:rsidP="00F25E6C">
            <w:pPr>
              <w:pStyle w:val="TAC"/>
            </w:pPr>
          </w:p>
        </w:tc>
        <w:tc>
          <w:tcPr>
            <w:tcW w:w="1118" w:type="dxa"/>
            <w:tcBorders>
              <w:top w:val="single" w:sz="4" w:space="0" w:color="000000"/>
              <w:left w:val="single" w:sz="4" w:space="0" w:color="000000"/>
              <w:bottom w:val="single" w:sz="4" w:space="0" w:color="000000"/>
              <w:right w:val="single" w:sz="4" w:space="0" w:color="000000"/>
            </w:tcBorders>
            <w:tcPrChange w:id="177"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173AA6EB" w14:textId="77777777" w:rsidR="00584592" w:rsidRDefault="00584592" w:rsidP="00F25E6C">
            <w:pPr>
              <w:pStyle w:val="TAC"/>
            </w:pPr>
            <w:r>
              <w:t>≤ 5</w:t>
            </w:r>
          </w:p>
        </w:tc>
        <w:tc>
          <w:tcPr>
            <w:tcW w:w="1154" w:type="dxa"/>
            <w:tcBorders>
              <w:top w:val="single" w:sz="4" w:space="0" w:color="000000"/>
              <w:left w:val="single" w:sz="4" w:space="0" w:color="000000"/>
              <w:bottom w:val="single" w:sz="4" w:space="0" w:color="000000"/>
              <w:right w:val="single" w:sz="4" w:space="0" w:color="000000"/>
            </w:tcBorders>
            <w:tcPrChange w:id="178"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40223B52" w14:textId="77777777" w:rsidR="00584592" w:rsidRDefault="00584592" w:rsidP="00F25E6C">
            <w:pPr>
              <w:pStyle w:val="TAC"/>
            </w:pPr>
          </w:p>
        </w:tc>
        <w:tc>
          <w:tcPr>
            <w:tcW w:w="1154" w:type="dxa"/>
            <w:tcBorders>
              <w:top w:val="single" w:sz="4" w:space="0" w:color="000000"/>
              <w:left w:val="single" w:sz="4" w:space="0" w:color="000000"/>
              <w:bottom w:val="single" w:sz="4" w:space="0" w:color="000000"/>
              <w:right w:val="single" w:sz="4" w:space="0" w:color="000000"/>
            </w:tcBorders>
            <w:tcPrChange w:id="179"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7C4A8A3C" w14:textId="77777777" w:rsidR="00584592" w:rsidRDefault="00584592" w:rsidP="00F25E6C">
            <w:pPr>
              <w:pStyle w:val="TAC"/>
              <w:rPr>
                <w:ins w:id="180" w:author="jinwang (A)" w:date="2022-08-06T22:25:00Z"/>
              </w:rPr>
            </w:pPr>
          </w:p>
        </w:tc>
      </w:tr>
      <w:tr w:rsidR="00584592" w:rsidRPr="0007126F" w14:paraId="5AA90ADD" w14:textId="77777777" w:rsidTr="00F25E6C">
        <w:trPr>
          <w:jc w:val="center"/>
          <w:trPrChange w:id="181" w:author="jinwang (A)" w:date="2022-08-06T22:25:00Z">
            <w:trPr>
              <w:jc w:val="center"/>
            </w:trPr>
          </w:trPrChange>
        </w:trPr>
        <w:tc>
          <w:tcPr>
            <w:tcW w:w="1081" w:type="dxa"/>
            <w:tcBorders>
              <w:left w:val="single" w:sz="4" w:space="0" w:color="auto"/>
              <w:bottom w:val="single" w:sz="4" w:space="0" w:color="auto"/>
              <w:right w:val="single" w:sz="4" w:space="0" w:color="auto"/>
            </w:tcBorders>
            <w:shd w:val="clear" w:color="auto" w:fill="auto"/>
            <w:hideMark/>
            <w:tcPrChange w:id="182" w:author="jinwang (A)" w:date="2022-08-06T22:25:00Z">
              <w:tcPr>
                <w:tcW w:w="1081" w:type="dxa"/>
                <w:tcBorders>
                  <w:left w:val="single" w:sz="4" w:space="0" w:color="auto"/>
                  <w:bottom w:val="single" w:sz="4" w:space="0" w:color="auto"/>
                  <w:right w:val="single" w:sz="4" w:space="0" w:color="auto"/>
                </w:tcBorders>
                <w:shd w:val="clear" w:color="auto" w:fill="auto"/>
                <w:hideMark/>
              </w:tcPr>
            </w:tcPrChange>
          </w:tcPr>
          <w:p w14:paraId="46F336AE" w14:textId="77777777" w:rsidR="00584592" w:rsidRPr="0007126F" w:rsidRDefault="00584592" w:rsidP="00F25E6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Change w:id="183"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7B8589C6" w14:textId="77777777" w:rsidR="00584592" w:rsidRDefault="00584592" w:rsidP="00F25E6C">
            <w:pPr>
              <w:pStyle w:val="TAC"/>
            </w:pPr>
            <w:r>
              <w:t>256 QAM</w:t>
            </w:r>
          </w:p>
        </w:tc>
        <w:tc>
          <w:tcPr>
            <w:tcW w:w="1111" w:type="dxa"/>
            <w:tcBorders>
              <w:top w:val="single" w:sz="4" w:space="0" w:color="000000"/>
              <w:left w:val="single" w:sz="4" w:space="0" w:color="000000"/>
              <w:bottom w:val="single" w:sz="4" w:space="0" w:color="000000"/>
              <w:right w:val="single" w:sz="4" w:space="0" w:color="000000"/>
            </w:tcBorders>
            <w:tcPrChange w:id="184"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4D036598" w14:textId="77777777" w:rsidR="00584592" w:rsidRDefault="00584592" w:rsidP="00F25E6C">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Change w:id="185"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65D4B04" w14:textId="77777777" w:rsidR="00584592" w:rsidRDefault="00584592" w:rsidP="00F25E6C">
            <w:pPr>
              <w:pStyle w:val="TAC"/>
            </w:pPr>
            <w:r>
              <w:t>≤ 7</w:t>
            </w:r>
          </w:p>
        </w:tc>
        <w:tc>
          <w:tcPr>
            <w:tcW w:w="1111" w:type="dxa"/>
            <w:tcBorders>
              <w:top w:val="single" w:sz="4" w:space="0" w:color="000000"/>
              <w:left w:val="single" w:sz="4" w:space="0" w:color="000000"/>
              <w:bottom w:val="single" w:sz="4" w:space="0" w:color="000000"/>
              <w:right w:val="single" w:sz="4" w:space="0" w:color="000000"/>
            </w:tcBorders>
            <w:tcPrChange w:id="186"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413A748" w14:textId="77777777" w:rsidR="00584592" w:rsidRDefault="00584592" w:rsidP="00F25E6C">
            <w:pPr>
              <w:pStyle w:val="TAC"/>
            </w:pPr>
          </w:p>
        </w:tc>
        <w:tc>
          <w:tcPr>
            <w:tcW w:w="1111" w:type="dxa"/>
            <w:tcBorders>
              <w:top w:val="single" w:sz="4" w:space="0" w:color="000000"/>
              <w:left w:val="single" w:sz="4" w:space="0" w:color="000000"/>
              <w:bottom w:val="single" w:sz="4" w:space="0" w:color="000000"/>
              <w:right w:val="single" w:sz="4" w:space="0" w:color="000000"/>
            </w:tcBorders>
            <w:tcPrChange w:id="187"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51052BEE" w14:textId="77777777" w:rsidR="00584592" w:rsidRDefault="00584592" w:rsidP="00F25E6C">
            <w:pPr>
              <w:pStyle w:val="TAC"/>
            </w:pPr>
            <w:r>
              <w:t>≤ 5</w:t>
            </w:r>
          </w:p>
        </w:tc>
        <w:tc>
          <w:tcPr>
            <w:tcW w:w="1111" w:type="dxa"/>
            <w:tcBorders>
              <w:top w:val="single" w:sz="4" w:space="0" w:color="000000"/>
              <w:left w:val="single" w:sz="4" w:space="0" w:color="000000"/>
              <w:bottom w:val="single" w:sz="4" w:space="0" w:color="000000"/>
              <w:right w:val="single" w:sz="4" w:space="0" w:color="000000"/>
            </w:tcBorders>
            <w:tcPrChange w:id="188"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4E731AD5" w14:textId="77777777" w:rsidR="00584592" w:rsidRDefault="00584592" w:rsidP="00F25E6C">
            <w:pPr>
              <w:pStyle w:val="TAC"/>
            </w:pPr>
          </w:p>
        </w:tc>
        <w:tc>
          <w:tcPr>
            <w:tcW w:w="1118" w:type="dxa"/>
            <w:tcBorders>
              <w:top w:val="single" w:sz="4" w:space="0" w:color="000000"/>
              <w:left w:val="single" w:sz="4" w:space="0" w:color="000000"/>
              <w:bottom w:val="single" w:sz="4" w:space="0" w:color="000000"/>
              <w:right w:val="single" w:sz="4" w:space="0" w:color="000000"/>
            </w:tcBorders>
            <w:tcPrChange w:id="189"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30D94142" w14:textId="77777777" w:rsidR="00584592" w:rsidRDefault="00584592" w:rsidP="00F25E6C">
            <w:pPr>
              <w:pStyle w:val="TAC"/>
            </w:pPr>
            <w:r>
              <w:t>≤ 5</w:t>
            </w:r>
          </w:p>
        </w:tc>
        <w:tc>
          <w:tcPr>
            <w:tcW w:w="1154" w:type="dxa"/>
            <w:tcBorders>
              <w:top w:val="single" w:sz="4" w:space="0" w:color="000000"/>
              <w:left w:val="single" w:sz="4" w:space="0" w:color="000000"/>
              <w:bottom w:val="single" w:sz="4" w:space="0" w:color="000000"/>
              <w:right w:val="single" w:sz="4" w:space="0" w:color="000000"/>
            </w:tcBorders>
            <w:tcPrChange w:id="190"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19A95FB0" w14:textId="77777777" w:rsidR="00584592" w:rsidRDefault="00584592" w:rsidP="00F25E6C">
            <w:pPr>
              <w:pStyle w:val="TAC"/>
            </w:pPr>
          </w:p>
        </w:tc>
        <w:tc>
          <w:tcPr>
            <w:tcW w:w="1154" w:type="dxa"/>
            <w:tcBorders>
              <w:top w:val="single" w:sz="4" w:space="0" w:color="000000"/>
              <w:left w:val="single" w:sz="4" w:space="0" w:color="000000"/>
              <w:bottom w:val="single" w:sz="4" w:space="0" w:color="000000"/>
              <w:right w:val="single" w:sz="4" w:space="0" w:color="000000"/>
            </w:tcBorders>
            <w:tcPrChange w:id="191"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11C8AD32" w14:textId="77777777" w:rsidR="00584592" w:rsidRDefault="00584592" w:rsidP="00F25E6C">
            <w:pPr>
              <w:pStyle w:val="TAC"/>
              <w:rPr>
                <w:ins w:id="192" w:author="jinwang (A)" w:date="2022-08-06T22:25:00Z"/>
              </w:rPr>
            </w:pPr>
          </w:p>
        </w:tc>
      </w:tr>
      <w:tr w:rsidR="00584592" w:rsidRPr="0007126F" w14:paraId="4639B0A8" w14:textId="77777777" w:rsidTr="00F25E6C">
        <w:trPr>
          <w:jc w:val="center"/>
          <w:trPrChange w:id="193" w:author="jinwang (A)" w:date="2022-08-06T22:25:00Z">
            <w:trPr>
              <w:jc w:val="center"/>
            </w:trPr>
          </w:trPrChange>
        </w:trPr>
        <w:tc>
          <w:tcPr>
            <w:tcW w:w="1081" w:type="dxa"/>
            <w:tcBorders>
              <w:top w:val="single" w:sz="4" w:space="0" w:color="auto"/>
              <w:left w:val="single" w:sz="4" w:space="0" w:color="auto"/>
              <w:right w:val="single" w:sz="4" w:space="0" w:color="auto"/>
            </w:tcBorders>
            <w:shd w:val="clear" w:color="auto" w:fill="auto"/>
            <w:hideMark/>
            <w:tcPrChange w:id="194" w:author="jinwang (A)" w:date="2022-08-06T22:25:00Z">
              <w:tcPr>
                <w:tcW w:w="1081" w:type="dxa"/>
                <w:tcBorders>
                  <w:top w:val="single" w:sz="4" w:space="0" w:color="auto"/>
                  <w:left w:val="single" w:sz="4" w:space="0" w:color="auto"/>
                  <w:right w:val="single" w:sz="4" w:space="0" w:color="auto"/>
                </w:tcBorders>
                <w:shd w:val="clear" w:color="auto" w:fill="auto"/>
                <w:hideMark/>
              </w:tcPr>
            </w:tcPrChange>
          </w:tcPr>
          <w:p w14:paraId="2212A6DD" w14:textId="77777777" w:rsidR="00584592" w:rsidRDefault="00584592" w:rsidP="00F25E6C">
            <w:pPr>
              <w:pStyle w:val="TAC"/>
            </w:pPr>
            <w:r>
              <w:t>CP-OFDM</w:t>
            </w:r>
          </w:p>
        </w:tc>
        <w:tc>
          <w:tcPr>
            <w:tcW w:w="987" w:type="dxa"/>
            <w:tcBorders>
              <w:top w:val="single" w:sz="4" w:space="0" w:color="auto"/>
              <w:left w:val="single" w:sz="4" w:space="0" w:color="auto"/>
              <w:bottom w:val="single" w:sz="4" w:space="0" w:color="auto"/>
              <w:right w:val="single" w:sz="4" w:space="0" w:color="auto"/>
            </w:tcBorders>
            <w:hideMark/>
            <w:tcPrChange w:id="195"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40983950" w14:textId="77777777" w:rsidR="00584592" w:rsidRDefault="00584592" w:rsidP="00F25E6C">
            <w:pPr>
              <w:pStyle w:val="TAC"/>
            </w:pPr>
            <w:r>
              <w:t>QPSK</w:t>
            </w:r>
          </w:p>
        </w:tc>
        <w:tc>
          <w:tcPr>
            <w:tcW w:w="1111" w:type="dxa"/>
            <w:tcBorders>
              <w:top w:val="single" w:sz="4" w:space="0" w:color="000000"/>
              <w:left w:val="single" w:sz="4" w:space="0" w:color="000000"/>
              <w:bottom w:val="single" w:sz="4" w:space="0" w:color="000000"/>
              <w:right w:val="single" w:sz="4" w:space="0" w:color="000000"/>
            </w:tcBorders>
            <w:tcPrChange w:id="196"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2ADB816A" w14:textId="77777777" w:rsidR="00584592" w:rsidRDefault="00584592" w:rsidP="00F25E6C">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Change w:id="197"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420080B2" w14:textId="77777777" w:rsidR="00584592" w:rsidRDefault="00584592" w:rsidP="00F25E6C">
            <w:pPr>
              <w:pStyle w:val="TAC"/>
            </w:pPr>
            <w:r>
              <w:t>≤ 8</w:t>
            </w:r>
          </w:p>
        </w:tc>
        <w:tc>
          <w:tcPr>
            <w:tcW w:w="1111" w:type="dxa"/>
            <w:tcBorders>
              <w:top w:val="single" w:sz="4" w:space="0" w:color="000000"/>
              <w:left w:val="single" w:sz="4" w:space="0" w:color="000000"/>
              <w:bottom w:val="single" w:sz="4" w:space="0" w:color="000000"/>
              <w:right w:val="single" w:sz="4" w:space="0" w:color="000000"/>
            </w:tcBorders>
            <w:tcPrChange w:id="198"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2856078E" w14:textId="77777777" w:rsidR="00584592" w:rsidRDefault="00584592" w:rsidP="00F25E6C">
            <w:pPr>
              <w:pStyle w:val="TAC"/>
            </w:pPr>
            <w:r>
              <w:t>≤ 4.5</w:t>
            </w:r>
          </w:p>
        </w:tc>
        <w:tc>
          <w:tcPr>
            <w:tcW w:w="1111" w:type="dxa"/>
            <w:tcBorders>
              <w:top w:val="single" w:sz="4" w:space="0" w:color="000000"/>
              <w:left w:val="single" w:sz="4" w:space="0" w:color="000000"/>
              <w:bottom w:val="single" w:sz="4" w:space="0" w:color="000000"/>
              <w:right w:val="single" w:sz="4" w:space="0" w:color="000000"/>
            </w:tcBorders>
            <w:tcPrChange w:id="199"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076C92BA" w14:textId="77777777" w:rsidR="00584592" w:rsidRDefault="00584592" w:rsidP="00F25E6C">
            <w:pPr>
              <w:pStyle w:val="TAC"/>
            </w:pPr>
            <w:r>
              <w:t>≤ 5</w:t>
            </w:r>
          </w:p>
        </w:tc>
        <w:tc>
          <w:tcPr>
            <w:tcW w:w="1111" w:type="dxa"/>
            <w:tcBorders>
              <w:top w:val="single" w:sz="4" w:space="0" w:color="000000"/>
              <w:left w:val="single" w:sz="4" w:space="0" w:color="000000"/>
              <w:bottom w:val="single" w:sz="4" w:space="0" w:color="000000"/>
              <w:right w:val="single" w:sz="4" w:space="0" w:color="000000"/>
            </w:tcBorders>
            <w:tcPrChange w:id="200"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6B45AFA0" w14:textId="77777777" w:rsidR="00584592" w:rsidRDefault="00584592" w:rsidP="00F25E6C">
            <w:pPr>
              <w:pStyle w:val="TAC"/>
            </w:pPr>
            <w:r>
              <w:t>≤ 3.5</w:t>
            </w:r>
          </w:p>
        </w:tc>
        <w:tc>
          <w:tcPr>
            <w:tcW w:w="1118" w:type="dxa"/>
            <w:tcBorders>
              <w:top w:val="single" w:sz="4" w:space="0" w:color="000000"/>
              <w:left w:val="single" w:sz="4" w:space="0" w:color="000000"/>
              <w:bottom w:val="single" w:sz="4" w:space="0" w:color="000000"/>
              <w:right w:val="single" w:sz="4" w:space="0" w:color="000000"/>
            </w:tcBorders>
            <w:tcPrChange w:id="201"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6B6F86F5" w14:textId="77777777" w:rsidR="00584592" w:rsidRDefault="00584592" w:rsidP="00F25E6C">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Change w:id="202"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30994C55" w14:textId="77777777" w:rsidR="00584592" w:rsidRDefault="00584592" w:rsidP="00F25E6C">
            <w:pPr>
              <w:pStyle w:val="TAC"/>
            </w:pPr>
          </w:p>
        </w:tc>
        <w:tc>
          <w:tcPr>
            <w:tcW w:w="1154" w:type="dxa"/>
            <w:tcBorders>
              <w:top w:val="single" w:sz="4" w:space="0" w:color="000000"/>
              <w:left w:val="single" w:sz="4" w:space="0" w:color="000000"/>
              <w:bottom w:val="single" w:sz="4" w:space="0" w:color="000000"/>
              <w:right w:val="single" w:sz="4" w:space="0" w:color="000000"/>
            </w:tcBorders>
            <w:tcPrChange w:id="203"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04121EF1" w14:textId="77777777" w:rsidR="00584592" w:rsidRDefault="00584592" w:rsidP="00F25E6C">
            <w:pPr>
              <w:pStyle w:val="TAC"/>
              <w:rPr>
                <w:ins w:id="204" w:author="jinwang (A)" w:date="2022-08-06T22:25:00Z"/>
              </w:rPr>
            </w:pPr>
            <w:ins w:id="205" w:author="jinwang (A)" w:date="2022-08-06T22:25:00Z">
              <w:r>
                <w:rPr>
                  <w:rFonts w:cs="Arial"/>
                </w:rPr>
                <w:t>≤ 3.0</w:t>
              </w:r>
            </w:ins>
          </w:p>
        </w:tc>
      </w:tr>
      <w:tr w:rsidR="00584592" w:rsidRPr="0007126F" w14:paraId="0A441C66" w14:textId="77777777" w:rsidTr="00F25E6C">
        <w:trPr>
          <w:jc w:val="center"/>
          <w:trPrChange w:id="206" w:author="jinwang (A)" w:date="2022-08-06T22:25:00Z">
            <w:trPr>
              <w:jc w:val="center"/>
            </w:trPr>
          </w:trPrChange>
        </w:trPr>
        <w:tc>
          <w:tcPr>
            <w:tcW w:w="1081" w:type="dxa"/>
            <w:tcBorders>
              <w:left w:val="single" w:sz="4" w:space="0" w:color="auto"/>
              <w:right w:val="single" w:sz="4" w:space="0" w:color="auto"/>
            </w:tcBorders>
            <w:shd w:val="clear" w:color="auto" w:fill="auto"/>
            <w:hideMark/>
            <w:tcPrChange w:id="207" w:author="jinwang (A)" w:date="2022-08-06T22:25:00Z">
              <w:tcPr>
                <w:tcW w:w="1081" w:type="dxa"/>
                <w:tcBorders>
                  <w:left w:val="single" w:sz="4" w:space="0" w:color="auto"/>
                  <w:right w:val="single" w:sz="4" w:space="0" w:color="auto"/>
                </w:tcBorders>
                <w:shd w:val="clear" w:color="auto" w:fill="auto"/>
                <w:hideMark/>
              </w:tcPr>
            </w:tcPrChange>
          </w:tcPr>
          <w:p w14:paraId="2E3B0435" w14:textId="77777777" w:rsidR="00584592" w:rsidRPr="0007126F" w:rsidRDefault="00584592" w:rsidP="00F25E6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Change w:id="208"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291D43AA" w14:textId="77777777" w:rsidR="00584592" w:rsidRDefault="00584592" w:rsidP="00F25E6C">
            <w:pPr>
              <w:pStyle w:val="TAC"/>
            </w:pPr>
            <w:r>
              <w:t>16 QAM</w:t>
            </w:r>
          </w:p>
        </w:tc>
        <w:tc>
          <w:tcPr>
            <w:tcW w:w="1111" w:type="dxa"/>
            <w:tcBorders>
              <w:top w:val="single" w:sz="4" w:space="0" w:color="000000"/>
              <w:left w:val="single" w:sz="4" w:space="0" w:color="000000"/>
              <w:bottom w:val="single" w:sz="4" w:space="0" w:color="000000"/>
              <w:right w:val="single" w:sz="4" w:space="0" w:color="000000"/>
            </w:tcBorders>
            <w:tcPrChange w:id="209"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62B9A580" w14:textId="77777777" w:rsidR="00584592" w:rsidRDefault="00584592" w:rsidP="00F25E6C">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Change w:id="210"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070F0A0D" w14:textId="77777777" w:rsidR="00584592" w:rsidRDefault="00584592" w:rsidP="00F25E6C">
            <w:pPr>
              <w:pStyle w:val="TAC"/>
            </w:pPr>
            <w:r>
              <w:t>≤ 8</w:t>
            </w:r>
          </w:p>
        </w:tc>
        <w:tc>
          <w:tcPr>
            <w:tcW w:w="1111" w:type="dxa"/>
            <w:tcBorders>
              <w:top w:val="single" w:sz="4" w:space="0" w:color="000000"/>
              <w:left w:val="single" w:sz="4" w:space="0" w:color="000000"/>
              <w:bottom w:val="single" w:sz="4" w:space="0" w:color="000000"/>
              <w:right w:val="single" w:sz="4" w:space="0" w:color="000000"/>
            </w:tcBorders>
            <w:tcPrChange w:id="211"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67015370" w14:textId="77777777" w:rsidR="00584592" w:rsidRDefault="00584592" w:rsidP="00F25E6C">
            <w:pPr>
              <w:pStyle w:val="TAC"/>
            </w:pPr>
            <w:r>
              <w:t>≤ 4.5</w:t>
            </w:r>
          </w:p>
        </w:tc>
        <w:tc>
          <w:tcPr>
            <w:tcW w:w="1111" w:type="dxa"/>
            <w:tcBorders>
              <w:top w:val="single" w:sz="4" w:space="0" w:color="000000"/>
              <w:left w:val="single" w:sz="4" w:space="0" w:color="000000"/>
              <w:bottom w:val="single" w:sz="4" w:space="0" w:color="000000"/>
              <w:right w:val="single" w:sz="4" w:space="0" w:color="000000"/>
            </w:tcBorders>
            <w:tcPrChange w:id="212"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38EACACD" w14:textId="77777777" w:rsidR="00584592" w:rsidRDefault="00584592" w:rsidP="00F25E6C">
            <w:pPr>
              <w:pStyle w:val="TAC"/>
            </w:pPr>
            <w:r>
              <w:t>≤ 5</w:t>
            </w:r>
          </w:p>
        </w:tc>
        <w:tc>
          <w:tcPr>
            <w:tcW w:w="1111" w:type="dxa"/>
            <w:tcBorders>
              <w:top w:val="single" w:sz="4" w:space="0" w:color="000000"/>
              <w:left w:val="single" w:sz="4" w:space="0" w:color="000000"/>
              <w:bottom w:val="single" w:sz="4" w:space="0" w:color="000000"/>
              <w:right w:val="single" w:sz="4" w:space="0" w:color="000000"/>
            </w:tcBorders>
            <w:tcPrChange w:id="213"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2272EF85" w14:textId="77777777" w:rsidR="00584592" w:rsidRDefault="00584592" w:rsidP="00F25E6C">
            <w:pPr>
              <w:pStyle w:val="TAC"/>
            </w:pPr>
            <w:r>
              <w:t>≤ 3.5</w:t>
            </w:r>
          </w:p>
        </w:tc>
        <w:tc>
          <w:tcPr>
            <w:tcW w:w="1118" w:type="dxa"/>
            <w:tcBorders>
              <w:top w:val="single" w:sz="4" w:space="0" w:color="000000"/>
              <w:left w:val="single" w:sz="4" w:space="0" w:color="000000"/>
              <w:bottom w:val="single" w:sz="4" w:space="0" w:color="000000"/>
              <w:right w:val="single" w:sz="4" w:space="0" w:color="000000"/>
            </w:tcBorders>
            <w:tcPrChange w:id="214"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2E5B7B03" w14:textId="77777777" w:rsidR="00584592" w:rsidRDefault="00584592" w:rsidP="00F25E6C">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Change w:id="215"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068AF6B0" w14:textId="77777777" w:rsidR="00584592" w:rsidRDefault="00584592" w:rsidP="00F25E6C">
            <w:pPr>
              <w:pStyle w:val="TAC"/>
            </w:pPr>
          </w:p>
        </w:tc>
        <w:tc>
          <w:tcPr>
            <w:tcW w:w="1154" w:type="dxa"/>
            <w:tcBorders>
              <w:top w:val="single" w:sz="4" w:space="0" w:color="000000"/>
              <w:left w:val="single" w:sz="4" w:space="0" w:color="000000"/>
              <w:bottom w:val="single" w:sz="4" w:space="0" w:color="000000"/>
              <w:right w:val="single" w:sz="4" w:space="0" w:color="000000"/>
            </w:tcBorders>
            <w:tcPrChange w:id="216"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1C267430" w14:textId="77777777" w:rsidR="00584592" w:rsidRDefault="00584592" w:rsidP="00F25E6C">
            <w:pPr>
              <w:pStyle w:val="TAC"/>
              <w:rPr>
                <w:ins w:id="217" w:author="jinwang (A)" w:date="2022-08-06T22:25:00Z"/>
              </w:rPr>
            </w:pPr>
            <w:ins w:id="218" w:author="jinwang (A)" w:date="2022-08-06T22:25:00Z">
              <w:r>
                <w:rPr>
                  <w:rFonts w:cs="Arial"/>
                </w:rPr>
                <w:t>≤ 3.0</w:t>
              </w:r>
            </w:ins>
          </w:p>
        </w:tc>
      </w:tr>
      <w:tr w:rsidR="00584592" w:rsidRPr="0007126F" w14:paraId="1F835776" w14:textId="77777777" w:rsidTr="00F25E6C">
        <w:trPr>
          <w:trHeight w:val="70"/>
          <w:jc w:val="center"/>
          <w:trPrChange w:id="219" w:author="jinwang (A)" w:date="2022-08-06T22:25:00Z">
            <w:trPr>
              <w:trHeight w:val="70"/>
              <w:jc w:val="center"/>
            </w:trPr>
          </w:trPrChange>
        </w:trPr>
        <w:tc>
          <w:tcPr>
            <w:tcW w:w="1081" w:type="dxa"/>
            <w:tcBorders>
              <w:left w:val="single" w:sz="4" w:space="0" w:color="auto"/>
              <w:right w:val="single" w:sz="4" w:space="0" w:color="auto"/>
            </w:tcBorders>
            <w:shd w:val="clear" w:color="auto" w:fill="auto"/>
            <w:hideMark/>
            <w:tcPrChange w:id="220" w:author="jinwang (A)" w:date="2022-08-06T22:25:00Z">
              <w:tcPr>
                <w:tcW w:w="1081" w:type="dxa"/>
                <w:tcBorders>
                  <w:left w:val="single" w:sz="4" w:space="0" w:color="auto"/>
                  <w:right w:val="single" w:sz="4" w:space="0" w:color="auto"/>
                </w:tcBorders>
                <w:shd w:val="clear" w:color="auto" w:fill="auto"/>
                <w:hideMark/>
              </w:tcPr>
            </w:tcPrChange>
          </w:tcPr>
          <w:p w14:paraId="7202290D" w14:textId="77777777" w:rsidR="00584592" w:rsidRPr="0007126F" w:rsidRDefault="00584592" w:rsidP="00F25E6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Change w:id="221"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57EDDA2C" w14:textId="77777777" w:rsidR="00584592" w:rsidRDefault="00584592" w:rsidP="00F25E6C">
            <w:pPr>
              <w:pStyle w:val="TAC"/>
            </w:pPr>
            <w:r>
              <w:t>64 QAM</w:t>
            </w:r>
          </w:p>
        </w:tc>
        <w:tc>
          <w:tcPr>
            <w:tcW w:w="1111" w:type="dxa"/>
            <w:tcBorders>
              <w:top w:val="single" w:sz="4" w:space="0" w:color="000000"/>
              <w:left w:val="single" w:sz="4" w:space="0" w:color="000000"/>
              <w:bottom w:val="single" w:sz="4" w:space="0" w:color="000000"/>
              <w:right w:val="single" w:sz="4" w:space="0" w:color="000000"/>
            </w:tcBorders>
            <w:tcPrChange w:id="222"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5AD7ACF7" w14:textId="77777777" w:rsidR="00584592" w:rsidRDefault="00584592" w:rsidP="00F25E6C">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Change w:id="223"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F13578C" w14:textId="77777777" w:rsidR="00584592" w:rsidRDefault="00584592" w:rsidP="00F25E6C">
            <w:pPr>
              <w:pStyle w:val="TAC"/>
            </w:pPr>
            <w:r>
              <w:t>≤ 8</w:t>
            </w:r>
          </w:p>
        </w:tc>
        <w:tc>
          <w:tcPr>
            <w:tcW w:w="1111" w:type="dxa"/>
            <w:tcBorders>
              <w:top w:val="single" w:sz="4" w:space="0" w:color="000000"/>
              <w:left w:val="single" w:sz="4" w:space="0" w:color="000000"/>
              <w:bottom w:val="single" w:sz="4" w:space="0" w:color="000000"/>
              <w:right w:val="single" w:sz="4" w:space="0" w:color="000000"/>
            </w:tcBorders>
            <w:tcPrChange w:id="224"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44126B34" w14:textId="77777777" w:rsidR="00584592" w:rsidRDefault="00584592" w:rsidP="00F25E6C">
            <w:pPr>
              <w:pStyle w:val="TAC"/>
            </w:pPr>
            <w:r>
              <w:t>≤ 4.5</w:t>
            </w:r>
          </w:p>
        </w:tc>
        <w:tc>
          <w:tcPr>
            <w:tcW w:w="1111" w:type="dxa"/>
            <w:tcBorders>
              <w:top w:val="single" w:sz="4" w:space="0" w:color="000000"/>
              <w:left w:val="single" w:sz="4" w:space="0" w:color="000000"/>
              <w:bottom w:val="single" w:sz="4" w:space="0" w:color="000000"/>
              <w:right w:val="single" w:sz="4" w:space="0" w:color="000000"/>
            </w:tcBorders>
            <w:tcPrChange w:id="225"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1A77F76" w14:textId="77777777" w:rsidR="00584592" w:rsidRDefault="00584592" w:rsidP="00F25E6C">
            <w:pPr>
              <w:pStyle w:val="TAC"/>
            </w:pPr>
            <w:r>
              <w:t>≤ 5</w:t>
            </w:r>
          </w:p>
        </w:tc>
        <w:tc>
          <w:tcPr>
            <w:tcW w:w="1111" w:type="dxa"/>
            <w:tcBorders>
              <w:top w:val="single" w:sz="4" w:space="0" w:color="000000"/>
              <w:left w:val="single" w:sz="4" w:space="0" w:color="000000"/>
              <w:bottom w:val="single" w:sz="4" w:space="0" w:color="000000"/>
              <w:right w:val="single" w:sz="4" w:space="0" w:color="000000"/>
            </w:tcBorders>
            <w:tcPrChange w:id="226"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61D195FA" w14:textId="77777777" w:rsidR="00584592" w:rsidRDefault="00584592" w:rsidP="00F25E6C">
            <w:pPr>
              <w:pStyle w:val="TAC"/>
            </w:pPr>
          </w:p>
        </w:tc>
        <w:tc>
          <w:tcPr>
            <w:tcW w:w="1118" w:type="dxa"/>
            <w:tcBorders>
              <w:top w:val="single" w:sz="4" w:space="0" w:color="000000"/>
              <w:left w:val="single" w:sz="4" w:space="0" w:color="000000"/>
              <w:bottom w:val="single" w:sz="4" w:space="0" w:color="000000"/>
              <w:right w:val="single" w:sz="4" w:space="0" w:color="000000"/>
            </w:tcBorders>
            <w:tcPrChange w:id="227"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407375EE" w14:textId="77777777" w:rsidR="00584592" w:rsidRDefault="00584592" w:rsidP="00F25E6C">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Change w:id="228"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28800AB2" w14:textId="77777777" w:rsidR="00584592" w:rsidRDefault="00584592" w:rsidP="00F25E6C">
            <w:pPr>
              <w:pStyle w:val="TAC"/>
            </w:pPr>
          </w:p>
        </w:tc>
        <w:tc>
          <w:tcPr>
            <w:tcW w:w="1154" w:type="dxa"/>
            <w:tcBorders>
              <w:top w:val="single" w:sz="4" w:space="0" w:color="000000"/>
              <w:left w:val="single" w:sz="4" w:space="0" w:color="000000"/>
              <w:bottom w:val="single" w:sz="4" w:space="0" w:color="000000"/>
              <w:right w:val="single" w:sz="4" w:space="0" w:color="000000"/>
            </w:tcBorders>
            <w:tcPrChange w:id="229"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53272355" w14:textId="77777777" w:rsidR="00584592" w:rsidRDefault="00584592" w:rsidP="00F25E6C">
            <w:pPr>
              <w:pStyle w:val="TAC"/>
              <w:rPr>
                <w:ins w:id="230" w:author="jinwang (A)" w:date="2022-08-06T22:25:00Z"/>
              </w:rPr>
            </w:pPr>
          </w:p>
        </w:tc>
      </w:tr>
      <w:tr w:rsidR="00584592" w:rsidRPr="0007126F" w14:paraId="206AA299" w14:textId="77777777" w:rsidTr="00F25E6C">
        <w:trPr>
          <w:jc w:val="center"/>
          <w:trPrChange w:id="231" w:author="jinwang (A)" w:date="2022-08-06T22:25:00Z">
            <w:trPr>
              <w:jc w:val="center"/>
            </w:trPr>
          </w:trPrChange>
        </w:trPr>
        <w:tc>
          <w:tcPr>
            <w:tcW w:w="1081" w:type="dxa"/>
            <w:tcBorders>
              <w:left w:val="single" w:sz="4" w:space="0" w:color="auto"/>
              <w:bottom w:val="single" w:sz="4" w:space="0" w:color="auto"/>
              <w:right w:val="single" w:sz="4" w:space="0" w:color="auto"/>
            </w:tcBorders>
            <w:shd w:val="clear" w:color="auto" w:fill="auto"/>
            <w:hideMark/>
            <w:tcPrChange w:id="232" w:author="jinwang (A)" w:date="2022-08-06T22:25:00Z">
              <w:tcPr>
                <w:tcW w:w="1081" w:type="dxa"/>
                <w:tcBorders>
                  <w:left w:val="single" w:sz="4" w:space="0" w:color="auto"/>
                  <w:bottom w:val="single" w:sz="4" w:space="0" w:color="auto"/>
                  <w:right w:val="single" w:sz="4" w:space="0" w:color="auto"/>
                </w:tcBorders>
                <w:shd w:val="clear" w:color="auto" w:fill="auto"/>
                <w:hideMark/>
              </w:tcPr>
            </w:tcPrChange>
          </w:tcPr>
          <w:p w14:paraId="0CBF0CB5" w14:textId="77777777" w:rsidR="00584592" w:rsidRPr="0007126F" w:rsidRDefault="00584592" w:rsidP="00F25E6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Change w:id="233"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18573022" w14:textId="77777777" w:rsidR="00584592" w:rsidRDefault="00584592" w:rsidP="00F25E6C">
            <w:pPr>
              <w:pStyle w:val="TAC"/>
            </w:pPr>
            <w:r>
              <w:t>256 QAM</w:t>
            </w:r>
          </w:p>
        </w:tc>
        <w:tc>
          <w:tcPr>
            <w:tcW w:w="1111" w:type="dxa"/>
            <w:tcBorders>
              <w:top w:val="single" w:sz="4" w:space="0" w:color="000000"/>
              <w:left w:val="single" w:sz="4" w:space="0" w:color="000000"/>
              <w:bottom w:val="single" w:sz="4" w:space="0" w:color="000000"/>
              <w:right w:val="single" w:sz="4" w:space="0" w:color="000000"/>
            </w:tcBorders>
            <w:tcPrChange w:id="234"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63DE3A8D" w14:textId="77777777" w:rsidR="00584592" w:rsidRDefault="00584592" w:rsidP="00F25E6C">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Change w:id="235"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5F7927E2" w14:textId="77777777" w:rsidR="00584592" w:rsidRDefault="00584592" w:rsidP="00F25E6C">
            <w:pPr>
              <w:pStyle w:val="TAC"/>
            </w:pPr>
            <w:r>
              <w:t>≤ 8</w:t>
            </w:r>
          </w:p>
        </w:tc>
        <w:tc>
          <w:tcPr>
            <w:tcW w:w="1111" w:type="dxa"/>
            <w:tcBorders>
              <w:top w:val="single" w:sz="4" w:space="0" w:color="000000"/>
              <w:left w:val="single" w:sz="4" w:space="0" w:color="000000"/>
              <w:bottom w:val="single" w:sz="4" w:space="0" w:color="000000"/>
              <w:right w:val="single" w:sz="4" w:space="0" w:color="000000"/>
            </w:tcBorders>
            <w:tcPrChange w:id="236"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45FC0230" w14:textId="77777777" w:rsidR="00584592" w:rsidRDefault="00584592" w:rsidP="00F25E6C">
            <w:pPr>
              <w:pStyle w:val="TAC"/>
            </w:pPr>
          </w:p>
        </w:tc>
        <w:tc>
          <w:tcPr>
            <w:tcW w:w="1111" w:type="dxa"/>
            <w:tcBorders>
              <w:top w:val="single" w:sz="4" w:space="0" w:color="000000"/>
              <w:left w:val="single" w:sz="4" w:space="0" w:color="000000"/>
              <w:bottom w:val="single" w:sz="4" w:space="0" w:color="000000"/>
              <w:right w:val="single" w:sz="4" w:space="0" w:color="000000"/>
            </w:tcBorders>
            <w:tcPrChange w:id="237"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6FECB34B" w14:textId="77777777" w:rsidR="00584592" w:rsidRDefault="00584592" w:rsidP="00F25E6C">
            <w:pPr>
              <w:pStyle w:val="TAC"/>
            </w:pPr>
          </w:p>
        </w:tc>
        <w:tc>
          <w:tcPr>
            <w:tcW w:w="1111" w:type="dxa"/>
            <w:tcBorders>
              <w:top w:val="single" w:sz="4" w:space="0" w:color="000000"/>
              <w:left w:val="single" w:sz="4" w:space="0" w:color="000000"/>
              <w:bottom w:val="single" w:sz="4" w:space="0" w:color="000000"/>
              <w:right w:val="single" w:sz="4" w:space="0" w:color="000000"/>
            </w:tcBorders>
            <w:tcPrChange w:id="238"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66A72580" w14:textId="77777777" w:rsidR="00584592" w:rsidRDefault="00584592" w:rsidP="00F25E6C">
            <w:pPr>
              <w:pStyle w:val="TAC"/>
            </w:pPr>
          </w:p>
        </w:tc>
        <w:tc>
          <w:tcPr>
            <w:tcW w:w="1118" w:type="dxa"/>
            <w:tcBorders>
              <w:top w:val="single" w:sz="4" w:space="0" w:color="000000"/>
              <w:left w:val="single" w:sz="4" w:space="0" w:color="000000"/>
              <w:bottom w:val="single" w:sz="4" w:space="0" w:color="000000"/>
              <w:right w:val="single" w:sz="4" w:space="0" w:color="000000"/>
            </w:tcBorders>
            <w:tcPrChange w:id="239"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35569703" w14:textId="77777777" w:rsidR="00584592" w:rsidRDefault="00584592" w:rsidP="00F25E6C">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Change w:id="240"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55EC1D10" w14:textId="77777777" w:rsidR="00584592" w:rsidRDefault="00584592" w:rsidP="00F25E6C">
            <w:pPr>
              <w:pStyle w:val="TAC"/>
            </w:pPr>
          </w:p>
        </w:tc>
        <w:tc>
          <w:tcPr>
            <w:tcW w:w="1154" w:type="dxa"/>
            <w:tcBorders>
              <w:top w:val="single" w:sz="4" w:space="0" w:color="000000"/>
              <w:left w:val="single" w:sz="4" w:space="0" w:color="000000"/>
              <w:bottom w:val="single" w:sz="4" w:space="0" w:color="000000"/>
              <w:right w:val="single" w:sz="4" w:space="0" w:color="000000"/>
            </w:tcBorders>
            <w:tcPrChange w:id="241"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5E23D9E2" w14:textId="77777777" w:rsidR="00584592" w:rsidRDefault="00584592" w:rsidP="00F25E6C">
            <w:pPr>
              <w:pStyle w:val="TAC"/>
              <w:rPr>
                <w:ins w:id="242" w:author="jinwang (A)" w:date="2022-08-06T22:25:00Z"/>
              </w:rPr>
            </w:pPr>
          </w:p>
        </w:tc>
      </w:tr>
    </w:tbl>
    <w:p w14:paraId="35EC85D9" w14:textId="77777777" w:rsidR="00584592" w:rsidRDefault="00584592" w:rsidP="00584592">
      <w:pPr>
        <w:rPr>
          <w:noProof/>
        </w:rPr>
      </w:pPr>
    </w:p>
    <w:p w14:paraId="549793D2" w14:textId="77777777" w:rsidR="006C521E" w:rsidRPr="00042BD9" w:rsidRDefault="006C521E" w:rsidP="006C521E"/>
    <w:p w14:paraId="560EB90E" w14:textId="77777777" w:rsidR="006C521E" w:rsidRDefault="006C521E" w:rsidP="006C521E">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change2&gt;&gt;</w:t>
      </w:r>
      <w:r>
        <w:rPr>
          <w:rFonts w:eastAsia="??"/>
          <w:color w:val="FF0000"/>
          <w:szCs w:val="32"/>
        </w:rPr>
        <w:br w:type="page"/>
      </w:r>
    </w:p>
    <w:p w14:paraId="0DDE2442" w14:textId="77777777" w:rsidR="006C521E" w:rsidRDefault="006C521E" w:rsidP="006C521E">
      <w:pPr>
        <w:pStyle w:val="2"/>
        <w:rPr>
          <w:rFonts w:eastAsia="??"/>
          <w:color w:val="FF0000"/>
          <w:szCs w:val="32"/>
        </w:rPr>
      </w:pPr>
      <w:r>
        <w:rPr>
          <w:rFonts w:eastAsia="??"/>
          <w:color w:val="FF0000"/>
          <w:szCs w:val="32"/>
        </w:rPr>
        <w:lastRenderedPageBreak/>
        <w:t xml:space="preserve">&lt;&lt; Start of </w:t>
      </w:r>
      <w:commentRangeStart w:id="243"/>
      <w:r>
        <w:rPr>
          <w:rFonts w:eastAsia="??"/>
          <w:color w:val="FF0000"/>
          <w:szCs w:val="32"/>
        </w:rPr>
        <w:t>change3</w:t>
      </w:r>
      <w:commentRangeEnd w:id="243"/>
      <w:r w:rsidR="00B976EB">
        <w:rPr>
          <w:rStyle w:val="ad"/>
          <w:rFonts w:ascii="Times New Roman" w:hAnsi="Times New Roman"/>
        </w:rPr>
        <w:commentReference w:id="243"/>
      </w:r>
      <w:r>
        <w:rPr>
          <w:rFonts w:eastAsia="??"/>
          <w:color w:val="FF0000"/>
          <w:szCs w:val="32"/>
        </w:rPr>
        <w:t xml:space="preserve"> &gt;&gt;</w:t>
      </w:r>
    </w:p>
    <w:bookmarkEnd w:id="20"/>
    <w:bookmarkEnd w:id="21"/>
    <w:bookmarkEnd w:id="22"/>
    <w:bookmarkEnd w:id="23"/>
    <w:bookmarkEnd w:id="24"/>
    <w:bookmarkEnd w:id="25"/>
    <w:bookmarkEnd w:id="26"/>
    <w:bookmarkEnd w:id="27"/>
    <w:bookmarkEnd w:id="28"/>
    <w:bookmarkEnd w:id="29"/>
    <w:bookmarkEnd w:id="30"/>
    <w:bookmarkEnd w:id="31"/>
    <w:p w14:paraId="0EBE4656" w14:textId="77777777" w:rsidR="00503E9F" w:rsidRDefault="00503E9F" w:rsidP="00503E9F">
      <w:pPr>
        <w:pStyle w:val="CRCoverPage"/>
        <w:spacing w:after="0"/>
        <w:rPr>
          <w:noProof/>
          <w:sz w:val="8"/>
          <w:szCs w:val="8"/>
        </w:rPr>
      </w:pPr>
    </w:p>
    <w:p w14:paraId="10A67CD0" w14:textId="77777777" w:rsidR="00EB30A4" w:rsidRPr="001C0CC4" w:rsidRDefault="00EB30A4" w:rsidP="00EB30A4">
      <w:pPr>
        <w:pStyle w:val="30"/>
      </w:pPr>
      <w:bookmarkStart w:id="244" w:name="_Toc45888108"/>
      <w:bookmarkStart w:id="245" w:name="_Toc45888707"/>
      <w:bookmarkStart w:id="246" w:name="_Toc59649988"/>
      <w:bookmarkStart w:id="247" w:name="_Toc61357252"/>
      <w:bookmarkStart w:id="248" w:name="_Toc61359026"/>
      <w:bookmarkStart w:id="249" w:name="_Toc67915963"/>
      <w:bookmarkStart w:id="250" w:name="_Toc75533507"/>
      <w:bookmarkStart w:id="251" w:name="_Toc75819393"/>
      <w:bookmarkStart w:id="252" w:name="_Toc76508237"/>
      <w:bookmarkStart w:id="253" w:name="_Toc76717187"/>
      <w:bookmarkStart w:id="254" w:name="_Toc83293828"/>
      <w:bookmarkStart w:id="255" w:name="_Toc84334867"/>
      <w:bookmarkStart w:id="256" w:name="_Toc21340990"/>
      <w:bookmarkStart w:id="257" w:name="_Toc29805438"/>
      <w:bookmarkStart w:id="258" w:name="_Toc36456647"/>
      <w:bookmarkStart w:id="259" w:name="_Toc36469745"/>
      <w:bookmarkStart w:id="260" w:name="_Toc37254162"/>
      <w:bookmarkStart w:id="261" w:name="_Toc37323020"/>
      <w:bookmarkStart w:id="262" w:name="_Toc37324426"/>
      <w:bookmarkStart w:id="263" w:name="_Toc45889950"/>
      <w:bookmarkStart w:id="264" w:name="_Toc52196630"/>
      <w:bookmarkStart w:id="265" w:name="_Toc52197610"/>
      <w:bookmarkStart w:id="266" w:name="_Toc53173333"/>
      <w:bookmarkStart w:id="267" w:name="_Toc53173702"/>
      <w:bookmarkStart w:id="268" w:name="_Toc61119704"/>
      <w:bookmarkStart w:id="269" w:name="_Toc61120086"/>
      <w:bookmarkStart w:id="270" w:name="_Toc67926157"/>
      <w:bookmarkStart w:id="271" w:name="_Toc75273795"/>
      <w:bookmarkStart w:id="272" w:name="_Toc76510695"/>
      <w:bookmarkStart w:id="273" w:name="_Toc83129852"/>
      <w:bookmarkStart w:id="274" w:name="_Toc90591384"/>
      <w:r w:rsidRPr="001C0CC4">
        <w:t>6.2A.2</w:t>
      </w:r>
      <w:r w:rsidRPr="001C0CC4">
        <w:tab/>
        <w:t>UE maximum output power reduction for CA</w:t>
      </w:r>
      <w:bookmarkEnd w:id="244"/>
      <w:bookmarkEnd w:id="245"/>
      <w:bookmarkEnd w:id="246"/>
      <w:bookmarkEnd w:id="247"/>
      <w:bookmarkEnd w:id="248"/>
      <w:bookmarkEnd w:id="249"/>
      <w:bookmarkEnd w:id="250"/>
      <w:bookmarkEnd w:id="251"/>
      <w:bookmarkEnd w:id="252"/>
      <w:bookmarkEnd w:id="253"/>
      <w:bookmarkEnd w:id="254"/>
      <w:bookmarkEnd w:id="255"/>
    </w:p>
    <w:p w14:paraId="5E0EFF7E" w14:textId="77777777" w:rsidR="00EB30A4" w:rsidRDefault="00EB30A4" w:rsidP="00EB30A4">
      <w:pPr>
        <w:pStyle w:val="40"/>
      </w:pPr>
      <w:bookmarkStart w:id="275" w:name="_Toc21344261"/>
      <w:bookmarkStart w:id="276" w:name="_Toc29801747"/>
      <w:bookmarkStart w:id="277" w:name="_Toc29802171"/>
      <w:bookmarkStart w:id="278" w:name="_Toc29802796"/>
      <w:bookmarkStart w:id="279" w:name="_Toc36107538"/>
      <w:bookmarkStart w:id="280" w:name="_Toc37251304"/>
      <w:bookmarkStart w:id="281" w:name="_Toc45888109"/>
      <w:bookmarkStart w:id="282" w:name="_Toc45888708"/>
      <w:bookmarkStart w:id="283" w:name="_Toc59649989"/>
      <w:bookmarkStart w:id="284" w:name="_Toc61357253"/>
      <w:bookmarkStart w:id="285" w:name="_Toc61359027"/>
      <w:bookmarkStart w:id="286" w:name="_Toc67915964"/>
      <w:bookmarkStart w:id="287" w:name="_Toc75533508"/>
      <w:bookmarkStart w:id="288" w:name="_Toc75819394"/>
      <w:bookmarkStart w:id="289" w:name="_Toc76508238"/>
      <w:bookmarkStart w:id="290" w:name="_Toc76717188"/>
      <w:bookmarkStart w:id="291" w:name="_Toc83293829"/>
      <w:bookmarkStart w:id="292" w:name="_Toc84334868"/>
      <w:r w:rsidRPr="001C0CC4">
        <w:t>6.2A.2.1</w:t>
      </w:r>
      <w:r w:rsidRPr="001C0CC4">
        <w:tab/>
      </w:r>
      <w:bookmarkEnd w:id="275"/>
      <w:bookmarkEnd w:id="276"/>
      <w:bookmarkEnd w:id="277"/>
      <w:bookmarkEnd w:id="278"/>
      <w:bookmarkEnd w:id="279"/>
      <w:bookmarkEnd w:id="280"/>
      <w:bookmarkEnd w:id="281"/>
      <w:bookmarkEnd w:id="282"/>
      <w:r>
        <w:tab/>
      </w:r>
      <w:r w:rsidRPr="001C0CC4">
        <w:t xml:space="preserve">UE maximum output power reduction for </w:t>
      </w:r>
      <w:r>
        <w:t>Intra</w:t>
      </w:r>
      <w:r w:rsidRPr="001C0CC4">
        <w:t xml:space="preserve">-band </w:t>
      </w:r>
      <w:r>
        <w:t xml:space="preserve">contiguous </w:t>
      </w:r>
      <w:r w:rsidRPr="001C0CC4">
        <w:t>CA</w:t>
      </w:r>
      <w:bookmarkEnd w:id="283"/>
      <w:bookmarkEnd w:id="284"/>
      <w:bookmarkEnd w:id="285"/>
      <w:bookmarkEnd w:id="286"/>
      <w:bookmarkEnd w:id="287"/>
      <w:bookmarkEnd w:id="288"/>
      <w:bookmarkEnd w:id="289"/>
      <w:bookmarkEnd w:id="290"/>
      <w:bookmarkEnd w:id="291"/>
      <w:bookmarkEnd w:id="292"/>
    </w:p>
    <w:p w14:paraId="006C6D01" w14:textId="77777777" w:rsidR="00EB30A4" w:rsidRDefault="00EB30A4" w:rsidP="00EB30A4">
      <w:r w:rsidRPr="00CB62BE">
        <w:t>For intra-band contiguous carrier aggregation the allowed Maximum Power Reduction (MPR) for the maximum output power in Table 6.2</w:t>
      </w:r>
      <w:r>
        <w:t>A</w:t>
      </w:r>
      <w:r w:rsidRPr="00CB62BE">
        <w:t>.</w:t>
      </w:r>
      <w:r>
        <w:t>1.1</w:t>
      </w:r>
      <w:r w:rsidRPr="00CB62BE">
        <w:t>-</w:t>
      </w:r>
      <w:r>
        <w:t xml:space="preserve">1 with contiguous RB allocation </w:t>
      </w:r>
      <w:r w:rsidRPr="00CB62BE">
        <w:t>is specified in Table 6.2</w:t>
      </w:r>
      <w:r>
        <w:t>A</w:t>
      </w:r>
      <w:r w:rsidRPr="00CB62BE">
        <w:t>.</w:t>
      </w:r>
      <w:r>
        <w:t>2.1</w:t>
      </w:r>
      <w:r w:rsidRPr="00CB62BE">
        <w:t>-1 for UE power class 3 CA bandwidth classe</w:t>
      </w:r>
      <w:r>
        <w:t>s B and</w:t>
      </w:r>
      <w:r w:rsidRPr="00CB62BE">
        <w:t xml:space="preserve"> </w:t>
      </w:r>
      <w:r>
        <w:t xml:space="preserve">C. </w:t>
      </w:r>
    </w:p>
    <w:p w14:paraId="5A9E65E0" w14:textId="77777777" w:rsidR="00EB30A4" w:rsidRDefault="00EB30A4" w:rsidP="00EB30A4">
      <w:r w:rsidRPr="00CB62BE">
        <w:t xml:space="preserve">In case the modulation format </w:t>
      </w:r>
      <w:ins w:id="293" w:author="zq" w:date="2022-08-10T20:04:00Z">
        <w:r>
          <w:t xml:space="preserve">or waveform </w:t>
        </w:r>
      </w:ins>
      <w:r w:rsidRPr="00CB62BE">
        <w:t>is different on different component carriers then the MPR is determined by the rules applied to higher order of those modulations</w:t>
      </w:r>
      <w:ins w:id="294" w:author="zq" w:date="2022-08-10T20:04:00Z">
        <w:r>
          <w:t xml:space="preserve">, or </w:t>
        </w:r>
      </w:ins>
      <w:ins w:id="295" w:author="zq" w:date="2022-08-10T20:05:00Z">
        <w:r>
          <w:t>CP-OFDM waveform</w:t>
        </w:r>
      </w:ins>
      <w:r w:rsidRPr="00CB62BE">
        <w:t>.</w:t>
      </w:r>
    </w:p>
    <w:p w14:paraId="3C581A41" w14:textId="77777777" w:rsidR="0025628B" w:rsidRPr="008C0EFD" w:rsidRDefault="0025628B" w:rsidP="0025628B">
      <w:pPr>
        <w:spacing w:after="0"/>
      </w:pPr>
      <w:r>
        <w:t>U</w:t>
      </w:r>
      <w:r w:rsidRPr="006303EC">
        <w:t xml:space="preserve">nless otherwise specified, pi/2 BPSK </w:t>
      </w:r>
      <w:r>
        <w:t xml:space="preserve">in following </w:t>
      </w:r>
      <w:del w:id="296" w:author="Huawei-Chunying Gu" w:date="2022-08-03T09:40:00Z">
        <w:r w:rsidDel="008F6F49">
          <w:delText>A-</w:delText>
        </w:r>
      </w:del>
      <w:r>
        <w:t>MPR tables</w:t>
      </w:r>
      <w:r w:rsidRPr="006303EC">
        <w:t xml:space="preserve"> refers to both variants of pi/2 BPSK referenced in 6.2.2</w:t>
      </w:r>
      <w:r>
        <w:t xml:space="preserve"> tables 6.2.2-1.</w:t>
      </w:r>
    </w:p>
    <w:p w14:paraId="52D8EF10" w14:textId="77777777" w:rsidR="00EB30A4" w:rsidRPr="00CB62BE" w:rsidRDefault="00EB30A4" w:rsidP="00EB30A4">
      <w:pPr>
        <w:pStyle w:val="TH"/>
      </w:pPr>
      <w:r w:rsidRPr="00CB62BE">
        <w:t>Table 6.2</w:t>
      </w:r>
      <w:r>
        <w:t>A</w:t>
      </w:r>
      <w:r w:rsidRPr="00CB62BE">
        <w:t>.</w:t>
      </w:r>
      <w:r>
        <w:t>2.1</w:t>
      </w:r>
      <w:r w:rsidRPr="00CB62BE">
        <w:t xml:space="preserve">-1: </w:t>
      </w:r>
      <w:r>
        <w:t>Contiguous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EB30A4" w:rsidRPr="00594EAF" w14:paraId="0968CBFB" w14:textId="77777777" w:rsidTr="00F25E6C">
        <w:trPr>
          <w:trHeight w:val="187"/>
          <w:jc w:val="center"/>
        </w:trPr>
        <w:tc>
          <w:tcPr>
            <w:tcW w:w="2256" w:type="dxa"/>
            <w:gridSpan w:val="2"/>
            <w:tcBorders>
              <w:bottom w:val="nil"/>
            </w:tcBorders>
            <w:shd w:val="clear" w:color="auto" w:fill="auto"/>
          </w:tcPr>
          <w:p w14:paraId="67580AEF" w14:textId="77777777" w:rsidR="00EB30A4" w:rsidRPr="00594EAF" w:rsidRDefault="00EB30A4" w:rsidP="00F25E6C">
            <w:pPr>
              <w:pStyle w:val="TAH"/>
              <w:rPr>
                <w:lang w:val="en-US"/>
              </w:rPr>
            </w:pPr>
            <w:r w:rsidRPr="00594EAF">
              <w:rPr>
                <w:rFonts w:hint="eastAsia"/>
                <w:lang w:val="en-US"/>
              </w:rPr>
              <w:t>Modulation</w:t>
            </w:r>
          </w:p>
        </w:tc>
        <w:tc>
          <w:tcPr>
            <w:tcW w:w="3809" w:type="dxa"/>
            <w:gridSpan w:val="2"/>
            <w:shd w:val="clear" w:color="auto" w:fill="auto"/>
          </w:tcPr>
          <w:p w14:paraId="37A84FA9" w14:textId="77777777" w:rsidR="00EB30A4" w:rsidRPr="00594EAF" w:rsidRDefault="00EB30A4" w:rsidP="00F25E6C">
            <w:pPr>
              <w:pStyle w:val="TAH"/>
              <w:rPr>
                <w:lang w:val="en-US"/>
              </w:rPr>
            </w:pPr>
            <w:r w:rsidRPr="00594EAF">
              <w:rPr>
                <w:rFonts w:hint="eastAsia"/>
                <w:lang w:val="en-US"/>
              </w:rPr>
              <w:t>MPR</w:t>
            </w:r>
            <w:r>
              <w:rPr>
                <w:lang w:val="en-US"/>
              </w:rPr>
              <w:t xml:space="preserve"> for bandwidth class B(dB)</w:t>
            </w:r>
          </w:p>
        </w:tc>
        <w:tc>
          <w:tcPr>
            <w:tcW w:w="3564" w:type="dxa"/>
            <w:gridSpan w:val="2"/>
          </w:tcPr>
          <w:p w14:paraId="4F04E242" w14:textId="77777777" w:rsidR="00EB30A4" w:rsidRPr="00594EAF" w:rsidRDefault="00EB30A4" w:rsidP="00F25E6C">
            <w:pPr>
              <w:pStyle w:val="TAH"/>
              <w:rPr>
                <w:lang w:val="en-US"/>
              </w:rPr>
            </w:pPr>
            <w:r w:rsidRPr="00594EAF">
              <w:rPr>
                <w:rFonts w:hint="eastAsia"/>
                <w:lang w:val="en-US"/>
              </w:rPr>
              <w:t>MPR</w:t>
            </w:r>
            <w:r>
              <w:rPr>
                <w:lang w:val="en-US"/>
              </w:rPr>
              <w:t xml:space="preserve"> for bandwidth class C(dB)</w:t>
            </w:r>
          </w:p>
        </w:tc>
      </w:tr>
      <w:tr w:rsidR="00EB30A4" w:rsidRPr="00594EAF" w14:paraId="7B305340" w14:textId="77777777" w:rsidTr="00F25E6C">
        <w:trPr>
          <w:trHeight w:val="187"/>
          <w:jc w:val="center"/>
        </w:trPr>
        <w:tc>
          <w:tcPr>
            <w:tcW w:w="2256" w:type="dxa"/>
            <w:gridSpan w:val="2"/>
            <w:tcBorders>
              <w:top w:val="nil"/>
            </w:tcBorders>
            <w:shd w:val="clear" w:color="auto" w:fill="auto"/>
          </w:tcPr>
          <w:p w14:paraId="14661309" w14:textId="77777777" w:rsidR="00EB30A4" w:rsidRPr="00594EAF" w:rsidRDefault="00EB30A4" w:rsidP="00F25E6C">
            <w:pPr>
              <w:pStyle w:val="TAH"/>
              <w:rPr>
                <w:lang w:val="en-US"/>
              </w:rPr>
            </w:pPr>
          </w:p>
        </w:tc>
        <w:tc>
          <w:tcPr>
            <w:tcW w:w="1904" w:type="dxa"/>
            <w:shd w:val="clear" w:color="auto" w:fill="auto"/>
          </w:tcPr>
          <w:p w14:paraId="2AF4F240" w14:textId="77777777" w:rsidR="00EB30A4" w:rsidRPr="00594EAF" w:rsidRDefault="00EB30A4" w:rsidP="00F25E6C">
            <w:pPr>
              <w:pStyle w:val="TAH"/>
              <w:rPr>
                <w:lang w:val="en-US"/>
              </w:rPr>
            </w:pPr>
            <w:r w:rsidRPr="00594EAF">
              <w:rPr>
                <w:rFonts w:hint="eastAsia"/>
                <w:lang w:val="en-US"/>
              </w:rPr>
              <w:t>inner</w:t>
            </w:r>
          </w:p>
        </w:tc>
        <w:tc>
          <w:tcPr>
            <w:tcW w:w="1905" w:type="dxa"/>
            <w:shd w:val="clear" w:color="auto" w:fill="auto"/>
          </w:tcPr>
          <w:p w14:paraId="11FE3AA6" w14:textId="77777777" w:rsidR="00EB30A4" w:rsidRPr="00594EAF" w:rsidRDefault="00EB30A4" w:rsidP="00F25E6C">
            <w:pPr>
              <w:pStyle w:val="TAH"/>
              <w:rPr>
                <w:lang w:val="en-US"/>
              </w:rPr>
            </w:pPr>
            <w:r w:rsidRPr="00594EAF">
              <w:rPr>
                <w:rFonts w:hint="eastAsia"/>
                <w:lang w:val="en-US"/>
              </w:rPr>
              <w:t>outer</w:t>
            </w:r>
          </w:p>
        </w:tc>
        <w:tc>
          <w:tcPr>
            <w:tcW w:w="1782" w:type="dxa"/>
          </w:tcPr>
          <w:p w14:paraId="611CAB06" w14:textId="77777777" w:rsidR="00EB30A4" w:rsidRPr="00594EAF" w:rsidRDefault="00EB30A4" w:rsidP="00F25E6C">
            <w:pPr>
              <w:pStyle w:val="TAH"/>
              <w:rPr>
                <w:lang w:val="en-US"/>
              </w:rPr>
            </w:pPr>
            <w:r w:rsidRPr="00594EAF">
              <w:rPr>
                <w:rFonts w:hint="eastAsia"/>
                <w:lang w:val="en-US"/>
              </w:rPr>
              <w:t>inner</w:t>
            </w:r>
          </w:p>
        </w:tc>
        <w:tc>
          <w:tcPr>
            <w:tcW w:w="1782" w:type="dxa"/>
          </w:tcPr>
          <w:p w14:paraId="23D9F247" w14:textId="77777777" w:rsidR="00EB30A4" w:rsidRPr="00594EAF" w:rsidRDefault="00EB30A4" w:rsidP="00F25E6C">
            <w:pPr>
              <w:pStyle w:val="TAH"/>
              <w:rPr>
                <w:lang w:val="en-US"/>
              </w:rPr>
            </w:pPr>
            <w:r w:rsidRPr="00594EAF">
              <w:rPr>
                <w:rFonts w:hint="eastAsia"/>
                <w:lang w:val="en-US"/>
              </w:rPr>
              <w:t>outer</w:t>
            </w:r>
          </w:p>
        </w:tc>
      </w:tr>
      <w:tr w:rsidR="00EB30A4" w:rsidRPr="00594EAF" w14:paraId="7808766C" w14:textId="77777777" w:rsidTr="00F25E6C">
        <w:trPr>
          <w:trHeight w:val="187"/>
          <w:jc w:val="center"/>
        </w:trPr>
        <w:tc>
          <w:tcPr>
            <w:tcW w:w="1100" w:type="dxa"/>
            <w:tcBorders>
              <w:bottom w:val="nil"/>
            </w:tcBorders>
            <w:shd w:val="clear" w:color="auto" w:fill="auto"/>
          </w:tcPr>
          <w:p w14:paraId="07F6A6B4" w14:textId="77777777" w:rsidR="00EB30A4" w:rsidRPr="00594EAF" w:rsidRDefault="00EB30A4" w:rsidP="00F25E6C">
            <w:pPr>
              <w:pStyle w:val="TAL"/>
              <w:rPr>
                <w:lang w:val="en-US"/>
              </w:rPr>
            </w:pPr>
            <w:r w:rsidRPr="00594EAF">
              <w:rPr>
                <w:rFonts w:hint="eastAsia"/>
                <w:lang w:val="en-US"/>
              </w:rPr>
              <w:t>DFT-s-OFDM</w:t>
            </w:r>
          </w:p>
        </w:tc>
        <w:tc>
          <w:tcPr>
            <w:tcW w:w="1156" w:type="dxa"/>
            <w:shd w:val="clear" w:color="auto" w:fill="auto"/>
          </w:tcPr>
          <w:p w14:paraId="1C6602F6" w14:textId="77777777" w:rsidR="00EB30A4" w:rsidRPr="00594EAF" w:rsidRDefault="00EB30A4" w:rsidP="00F25E6C">
            <w:pPr>
              <w:pStyle w:val="TAL"/>
              <w:rPr>
                <w:lang w:val="en-US"/>
              </w:rPr>
            </w:pPr>
            <w:r w:rsidRPr="00594EAF">
              <w:rPr>
                <w:rFonts w:hint="eastAsia"/>
                <w:lang w:val="en-US"/>
              </w:rPr>
              <w:t>Pi/2 BPSK</w:t>
            </w:r>
          </w:p>
        </w:tc>
        <w:tc>
          <w:tcPr>
            <w:tcW w:w="1904" w:type="dxa"/>
            <w:shd w:val="clear" w:color="auto" w:fill="auto"/>
          </w:tcPr>
          <w:p w14:paraId="108C5A5B" w14:textId="77777777" w:rsidR="00EB30A4" w:rsidRPr="00594EAF" w:rsidRDefault="00EB30A4" w:rsidP="00F25E6C">
            <w:pPr>
              <w:pStyle w:val="TAL"/>
              <w:rPr>
                <w:lang w:val="en-US"/>
              </w:rPr>
            </w:pPr>
            <w:r>
              <w:rPr>
                <w:lang w:val="en-US"/>
              </w:rPr>
              <w:t>1.0</w:t>
            </w:r>
          </w:p>
        </w:tc>
        <w:tc>
          <w:tcPr>
            <w:tcW w:w="1905" w:type="dxa"/>
            <w:shd w:val="clear" w:color="auto" w:fill="auto"/>
          </w:tcPr>
          <w:p w14:paraId="7373175E" w14:textId="77777777" w:rsidR="00EB30A4" w:rsidRPr="00594EAF" w:rsidRDefault="00EB30A4" w:rsidP="00F25E6C">
            <w:pPr>
              <w:pStyle w:val="TAL"/>
              <w:rPr>
                <w:lang w:val="en-US"/>
              </w:rPr>
            </w:pPr>
            <w:r>
              <w:rPr>
                <w:lang w:val="en-US"/>
              </w:rPr>
              <w:t>3.5</w:t>
            </w:r>
          </w:p>
        </w:tc>
        <w:tc>
          <w:tcPr>
            <w:tcW w:w="1782" w:type="dxa"/>
          </w:tcPr>
          <w:p w14:paraId="215467D6" w14:textId="77777777" w:rsidR="00EB30A4" w:rsidRPr="00594EAF" w:rsidRDefault="00EB30A4" w:rsidP="00F25E6C">
            <w:pPr>
              <w:pStyle w:val="TAL"/>
              <w:rPr>
                <w:lang w:val="en-US"/>
              </w:rPr>
            </w:pPr>
            <w:r>
              <w:rPr>
                <w:lang w:val="en-US"/>
              </w:rPr>
              <w:t>2.5</w:t>
            </w:r>
          </w:p>
        </w:tc>
        <w:tc>
          <w:tcPr>
            <w:tcW w:w="1782" w:type="dxa"/>
          </w:tcPr>
          <w:p w14:paraId="3E204BCB" w14:textId="77777777" w:rsidR="00EB30A4" w:rsidRPr="00594EAF" w:rsidRDefault="00EB30A4" w:rsidP="00F25E6C">
            <w:pPr>
              <w:pStyle w:val="TAL"/>
              <w:rPr>
                <w:lang w:val="en-US"/>
              </w:rPr>
            </w:pPr>
            <w:r>
              <w:rPr>
                <w:lang w:val="en-US"/>
              </w:rPr>
              <w:t>7</w:t>
            </w:r>
          </w:p>
        </w:tc>
      </w:tr>
      <w:tr w:rsidR="00EB30A4" w:rsidRPr="00594EAF" w14:paraId="0901C7AC" w14:textId="77777777" w:rsidTr="00F25E6C">
        <w:trPr>
          <w:trHeight w:val="187"/>
          <w:jc w:val="center"/>
        </w:trPr>
        <w:tc>
          <w:tcPr>
            <w:tcW w:w="1100" w:type="dxa"/>
            <w:tcBorders>
              <w:top w:val="nil"/>
              <w:bottom w:val="nil"/>
            </w:tcBorders>
            <w:shd w:val="clear" w:color="auto" w:fill="auto"/>
          </w:tcPr>
          <w:p w14:paraId="77B3F89B" w14:textId="77777777" w:rsidR="00EB30A4" w:rsidRPr="00594EAF" w:rsidRDefault="00EB30A4" w:rsidP="00F25E6C">
            <w:pPr>
              <w:pStyle w:val="TAL"/>
              <w:rPr>
                <w:lang w:val="en-US"/>
              </w:rPr>
            </w:pPr>
          </w:p>
        </w:tc>
        <w:tc>
          <w:tcPr>
            <w:tcW w:w="1156" w:type="dxa"/>
            <w:shd w:val="clear" w:color="auto" w:fill="auto"/>
          </w:tcPr>
          <w:p w14:paraId="4E553763" w14:textId="77777777" w:rsidR="00EB30A4" w:rsidRPr="00594EAF" w:rsidRDefault="00EB30A4" w:rsidP="00F25E6C">
            <w:pPr>
              <w:pStyle w:val="TAL"/>
              <w:rPr>
                <w:lang w:val="en-US"/>
              </w:rPr>
            </w:pPr>
            <w:r w:rsidRPr="00594EAF">
              <w:rPr>
                <w:rFonts w:hint="eastAsia"/>
                <w:lang w:val="en-US"/>
              </w:rPr>
              <w:t>QPSK</w:t>
            </w:r>
          </w:p>
        </w:tc>
        <w:tc>
          <w:tcPr>
            <w:tcW w:w="1904" w:type="dxa"/>
            <w:shd w:val="clear" w:color="auto" w:fill="auto"/>
          </w:tcPr>
          <w:p w14:paraId="363AAC27" w14:textId="77777777" w:rsidR="00EB30A4" w:rsidRPr="00594EAF" w:rsidRDefault="00EB30A4" w:rsidP="00F25E6C">
            <w:pPr>
              <w:pStyle w:val="TAL"/>
              <w:rPr>
                <w:lang w:val="en-US"/>
              </w:rPr>
            </w:pPr>
            <w:r>
              <w:rPr>
                <w:lang w:val="en-US"/>
              </w:rPr>
              <w:t>1.0</w:t>
            </w:r>
          </w:p>
        </w:tc>
        <w:tc>
          <w:tcPr>
            <w:tcW w:w="1905" w:type="dxa"/>
            <w:shd w:val="clear" w:color="auto" w:fill="auto"/>
          </w:tcPr>
          <w:p w14:paraId="03EB302F" w14:textId="77777777" w:rsidR="00EB30A4" w:rsidRPr="00594EAF" w:rsidRDefault="00EB30A4" w:rsidP="00F25E6C">
            <w:pPr>
              <w:pStyle w:val="TAL"/>
              <w:rPr>
                <w:lang w:val="en-US"/>
              </w:rPr>
            </w:pPr>
            <w:r>
              <w:rPr>
                <w:lang w:val="en-US"/>
              </w:rPr>
              <w:t>3.5</w:t>
            </w:r>
          </w:p>
        </w:tc>
        <w:tc>
          <w:tcPr>
            <w:tcW w:w="1782" w:type="dxa"/>
          </w:tcPr>
          <w:p w14:paraId="70A430A5" w14:textId="77777777" w:rsidR="00EB30A4" w:rsidRDefault="00EB30A4" w:rsidP="00F25E6C">
            <w:pPr>
              <w:pStyle w:val="TAL"/>
              <w:rPr>
                <w:lang w:val="en-US"/>
              </w:rPr>
            </w:pPr>
            <w:r>
              <w:rPr>
                <w:lang w:val="en-US"/>
              </w:rPr>
              <w:t>2.5</w:t>
            </w:r>
          </w:p>
        </w:tc>
        <w:tc>
          <w:tcPr>
            <w:tcW w:w="1782" w:type="dxa"/>
          </w:tcPr>
          <w:p w14:paraId="65EB2545" w14:textId="77777777" w:rsidR="00EB30A4" w:rsidRDefault="00EB30A4" w:rsidP="00F25E6C">
            <w:pPr>
              <w:pStyle w:val="TAL"/>
              <w:rPr>
                <w:lang w:val="en-US"/>
              </w:rPr>
            </w:pPr>
            <w:r>
              <w:rPr>
                <w:lang w:val="en-US"/>
              </w:rPr>
              <w:t>7</w:t>
            </w:r>
          </w:p>
        </w:tc>
      </w:tr>
      <w:tr w:rsidR="00EB30A4" w:rsidRPr="00594EAF" w14:paraId="7AE57EAE" w14:textId="77777777" w:rsidTr="00F25E6C">
        <w:trPr>
          <w:trHeight w:val="187"/>
          <w:jc w:val="center"/>
        </w:trPr>
        <w:tc>
          <w:tcPr>
            <w:tcW w:w="1100" w:type="dxa"/>
            <w:tcBorders>
              <w:top w:val="nil"/>
              <w:bottom w:val="nil"/>
            </w:tcBorders>
            <w:shd w:val="clear" w:color="auto" w:fill="auto"/>
          </w:tcPr>
          <w:p w14:paraId="2455D1C6" w14:textId="77777777" w:rsidR="00EB30A4" w:rsidRPr="00594EAF" w:rsidRDefault="00EB30A4" w:rsidP="00F25E6C">
            <w:pPr>
              <w:pStyle w:val="TAL"/>
              <w:rPr>
                <w:lang w:val="en-US"/>
              </w:rPr>
            </w:pPr>
          </w:p>
        </w:tc>
        <w:tc>
          <w:tcPr>
            <w:tcW w:w="1156" w:type="dxa"/>
            <w:shd w:val="clear" w:color="auto" w:fill="auto"/>
          </w:tcPr>
          <w:p w14:paraId="0B5D6CEE" w14:textId="77777777" w:rsidR="00EB30A4" w:rsidRPr="00594EAF" w:rsidRDefault="00EB30A4" w:rsidP="00F25E6C">
            <w:pPr>
              <w:pStyle w:val="TAL"/>
              <w:rPr>
                <w:lang w:val="en-US"/>
              </w:rPr>
            </w:pPr>
            <w:r w:rsidRPr="00594EAF">
              <w:rPr>
                <w:rFonts w:hint="eastAsia"/>
                <w:lang w:val="en-US"/>
              </w:rPr>
              <w:t>16QAM</w:t>
            </w:r>
          </w:p>
        </w:tc>
        <w:tc>
          <w:tcPr>
            <w:tcW w:w="1904" w:type="dxa"/>
            <w:shd w:val="clear" w:color="auto" w:fill="auto"/>
          </w:tcPr>
          <w:p w14:paraId="1A288B54" w14:textId="77777777" w:rsidR="00EB30A4" w:rsidRPr="00594EAF" w:rsidRDefault="00EB30A4" w:rsidP="00F25E6C">
            <w:pPr>
              <w:pStyle w:val="TAL"/>
              <w:rPr>
                <w:lang w:val="en-US"/>
              </w:rPr>
            </w:pPr>
            <w:r>
              <w:rPr>
                <w:lang w:val="en-US"/>
              </w:rPr>
              <w:t>1.5</w:t>
            </w:r>
          </w:p>
        </w:tc>
        <w:tc>
          <w:tcPr>
            <w:tcW w:w="1905" w:type="dxa"/>
            <w:shd w:val="clear" w:color="auto" w:fill="auto"/>
          </w:tcPr>
          <w:p w14:paraId="2075D715" w14:textId="77777777" w:rsidR="00EB30A4" w:rsidRPr="00594EAF" w:rsidRDefault="00EB30A4" w:rsidP="00F25E6C">
            <w:pPr>
              <w:pStyle w:val="TAL"/>
              <w:rPr>
                <w:lang w:val="en-US"/>
              </w:rPr>
            </w:pPr>
            <w:r>
              <w:rPr>
                <w:lang w:val="en-US"/>
              </w:rPr>
              <w:t>3.5</w:t>
            </w:r>
          </w:p>
        </w:tc>
        <w:tc>
          <w:tcPr>
            <w:tcW w:w="1782" w:type="dxa"/>
          </w:tcPr>
          <w:p w14:paraId="63C8F1A1" w14:textId="77777777" w:rsidR="00EB30A4" w:rsidRPr="00594EAF" w:rsidRDefault="00EB30A4" w:rsidP="00F25E6C">
            <w:pPr>
              <w:pStyle w:val="TAL"/>
              <w:rPr>
                <w:lang w:val="en-US"/>
              </w:rPr>
            </w:pPr>
            <w:r>
              <w:rPr>
                <w:lang w:val="en-US"/>
              </w:rPr>
              <w:t>2.5</w:t>
            </w:r>
          </w:p>
        </w:tc>
        <w:tc>
          <w:tcPr>
            <w:tcW w:w="1782" w:type="dxa"/>
          </w:tcPr>
          <w:p w14:paraId="2EEAA5C0" w14:textId="77777777" w:rsidR="00EB30A4" w:rsidRPr="00594EAF" w:rsidRDefault="00EB30A4" w:rsidP="00F25E6C">
            <w:pPr>
              <w:pStyle w:val="TAL"/>
              <w:rPr>
                <w:lang w:val="en-US"/>
              </w:rPr>
            </w:pPr>
            <w:r>
              <w:rPr>
                <w:lang w:val="en-US"/>
              </w:rPr>
              <w:t>7</w:t>
            </w:r>
          </w:p>
        </w:tc>
      </w:tr>
      <w:tr w:rsidR="00EB30A4" w:rsidRPr="00594EAF" w14:paraId="75A77513" w14:textId="77777777" w:rsidTr="00F25E6C">
        <w:trPr>
          <w:trHeight w:val="187"/>
          <w:jc w:val="center"/>
        </w:trPr>
        <w:tc>
          <w:tcPr>
            <w:tcW w:w="1100" w:type="dxa"/>
            <w:tcBorders>
              <w:top w:val="nil"/>
              <w:bottom w:val="nil"/>
            </w:tcBorders>
            <w:shd w:val="clear" w:color="auto" w:fill="auto"/>
          </w:tcPr>
          <w:p w14:paraId="5139C16F" w14:textId="77777777" w:rsidR="00EB30A4" w:rsidRPr="00594EAF" w:rsidRDefault="00EB30A4" w:rsidP="00F25E6C">
            <w:pPr>
              <w:pStyle w:val="TAL"/>
              <w:rPr>
                <w:lang w:val="en-US"/>
              </w:rPr>
            </w:pPr>
          </w:p>
        </w:tc>
        <w:tc>
          <w:tcPr>
            <w:tcW w:w="1156" w:type="dxa"/>
            <w:shd w:val="clear" w:color="auto" w:fill="auto"/>
          </w:tcPr>
          <w:p w14:paraId="2FBEB2A4" w14:textId="77777777" w:rsidR="00EB30A4" w:rsidRPr="00594EAF" w:rsidRDefault="00EB30A4" w:rsidP="00F25E6C">
            <w:pPr>
              <w:pStyle w:val="TAL"/>
              <w:rPr>
                <w:lang w:val="en-US"/>
              </w:rPr>
            </w:pPr>
            <w:r w:rsidRPr="00594EAF">
              <w:rPr>
                <w:rFonts w:hint="eastAsia"/>
                <w:lang w:val="en-US"/>
              </w:rPr>
              <w:t>64QAM</w:t>
            </w:r>
          </w:p>
        </w:tc>
        <w:tc>
          <w:tcPr>
            <w:tcW w:w="1904" w:type="dxa"/>
            <w:shd w:val="clear" w:color="auto" w:fill="auto"/>
          </w:tcPr>
          <w:p w14:paraId="41D805F6" w14:textId="77777777" w:rsidR="00EB30A4" w:rsidRPr="00594EAF" w:rsidRDefault="00EB30A4" w:rsidP="00F25E6C">
            <w:pPr>
              <w:pStyle w:val="TAL"/>
              <w:rPr>
                <w:lang w:val="en-US"/>
              </w:rPr>
            </w:pPr>
            <w:r>
              <w:rPr>
                <w:lang w:val="en-US"/>
              </w:rPr>
              <w:t>3.0</w:t>
            </w:r>
          </w:p>
        </w:tc>
        <w:tc>
          <w:tcPr>
            <w:tcW w:w="1905" w:type="dxa"/>
            <w:shd w:val="clear" w:color="auto" w:fill="auto"/>
          </w:tcPr>
          <w:p w14:paraId="176973AE" w14:textId="77777777" w:rsidR="00EB30A4" w:rsidRPr="00594EAF" w:rsidRDefault="00EB30A4" w:rsidP="00F25E6C">
            <w:pPr>
              <w:pStyle w:val="TAL"/>
              <w:rPr>
                <w:lang w:val="en-US"/>
              </w:rPr>
            </w:pPr>
            <w:r>
              <w:rPr>
                <w:lang w:val="en-US"/>
              </w:rPr>
              <w:t>4.0</w:t>
            </w:r>
          </w:p>
        </w:tc>
        <w:tc>
          <w:tcPr>
            <w:tcW w:w="1782" w:type="dxa"/>
          </w:tcPr>
          <w:p w14:paraId="43878E5C" w14:textId="77777777" w:rsidR="00EB30A4" w:rsidRPr="00594EAF" w:rsidRDefault="00EB30A4" w:rsidP="00F25E6C">
            <w:pPr>
              <w:pStyle w:val="TAL"/>
              <w:rPr>
                <w:lang w:val="en-US"/>
              </w:rPr>
            </w:pPr>
            <w:r>
              <w:rPr>
                <w:lang w:val="en-US"/>
              </w:rPr>
              <w:t>5</w:t>
            </w:r>
          </w:p>
        </w:tc>
        <w:tc>
          <w:tcPr>
            <w:tcW w:w="1782" w:type="dxa"/>
          </w:tcPr>
          <w:p w14:paraId="426D4972" w14:textId="77777777" w:rsidR="00EB30A4" w:rsidRPr="00594EAF" w:rsidRDefault="00EB30A4" w:rsidP="00F25E6C">
            <w:pPr>
              <w:pStyle w:val="TAL"/>
              <w:rPr>
                <w:lang w:val="en-US"/>
              </w:rPr>
            </w:pPr>
            <w:r>
              <w:rPr>
                <w:lang w:val="en-US"/>
              </w:rPr>
              <w:t>7</w:t>
            </w:r>
          </w:p>
        </w:tc>
      </w:tr>
      <w:tr w:rsidR="00EB30A4" w:rsidRPr="00594EAF" w14:paraId="2765E0B1" w14:textId="77777777" w:rsidTr="00F25E6C">
        <w:trPr>
          <w:trHeight w:val="187"/>
          <w:jc w:val="center"/>
        </w:trPr>
        <w:tc>
          <w:tcPr>
            <w:tcW w:w="1100" w:type="dxa"/>
            <w:tcBorders>
              <w:top w:val="nil"/>
              <w:bottom w:val="single" w:sz="4" w:space="0" w:color="auto"/>
            </w:tcBorders>
            <w:shd w:val="clear" w:color="auto" w:fill="auto"/>
          </w:tcPr>
          <w:p w14:paraId="344351DD" w14:textId="77777777" w:rsidR="00EB30A4" w:rsidRPr="00594EAF" w:rsidRDefault="00EB30A4" w:rsidP="00F25E6C">
            <w:pPr>
              <w:pStyle w:val="TAL"/>
              <w:rPr>
                <w:lang w:val="en-US"/>
              </w:rPr>
            </w:pPr>
          </w:p>
        </w:tc>
        <w:tc>
          <w:tcPr>
            <w:tcW w:w="1156" w:type="dxa"/>
            <w:shd w:val="clear" w:color="auto" w:fill="auto"/>
          </w:tcPr>
          <w:p w14:paraId="15A85DC9" w14:textId="77777777" w:rsidR="00EB30A4" w:rsidRPr="00594EAF" w:rsidRDefault="00EB30A4" w:rsidP="00F25E6C">
            <w:pPr>
              <w:pStyle w:val="TAL"/>
              <w:rPr>
                <w:lang w:val="en-US"/>
              </w:rPr>
            </w:pPr>
            <w:r w:rsidRPr="00594EAF">
              <w:rPr>
                <w:rFonts w:hint="eastAsia"/>
                <w:lang w:val="en-US"/>
              </w:rPr>
              <w:t>256QAM</w:t>
            </w:r>
          </w:p>
        </w:tc>
        <w:tc>
          <w:tcPr>
            <w:tcW w:w="1904" w:type="dxa"/>
            <w:shd w:val="clear" w:color="auto" w:fill="auto"/>
          </w:tcPr>
          <w:p w14:paraId="77229AF8" w14:textId="77777777" w:rsidR="00EB30A4" w:rsidRPr="00594EAF" w:rsidRDefault="00EB30A4" w:rsidP="00F25E6C">
            <w:pPr>
              <w:pStyle w:val="TAL"/>
              <w:rPr>
                <w:lang w:val="en-US"/>
              </w:rPr>
            </w:pPr>
            <w:r>
              <w:rPr>
                <w:lang w:val="en-US"/>
              </w:rPr>
              <w:t>5.5</w:t>
            </w:r>
          </w:p>
        </w:tc>
        <w:tc>
          <w:tcPr>
            <w:tcW w:w="1905" w:type="dxa"/>
            <w:shd w:val="clear" w:color="auto" w:fill="auto"/>
          </w:tcPr>
          <w:p w14:paraId="05A009B8" w14:textId="77777777" w:rsidR="00EB30A4" w:rsidRPr="00594EAF" w:rsidRDefault="00EB30A4" w:rsidP="00F25E6C">
            <w:pPr>
              <w:pStyle w:val="TAL"/>
              <w:rPr>
                <w:lang w:val="en-US"/>
              </w:rPr>
            </w:pPr>
            <w:r>
              <w:rPr>
                <w:lang w:val="en-US"/>
              </w:rPr>
              <w:t>6.0</w:t>
            </w:r>
          </w:p>
        </w:tc>
        <w:tc>
          <w:tcPr>
            <w:tcW w:w="1782" w:type="dxa"/>
          </w:tcPr>
          <w:p w14:paraId="67A1816D" w14:textId="77777777" w:rsidR="00EB30A4" w:rsidRPr="00594EAF" w:rsidRDefault="00EB30A4" w:rsidP="00F25E6C">
            <w:pPr>
              <w:pStyle w:val="TAL"/>
              <w:rPr>
                <w:lang w:val="en-US"/>
              </w:rPr>
            </w:pPr>
            <w:r>
              <w:rPr>
                <w:lang w:val="en-US"/>
              </w:rPr>
              <w:t>7</w:t>
            </w:r>
          </w:p>
        </w:tc>
        <w:tc>
          <w:tcPr>
            <w:tcW w:w="1782" w:type="dxa"/>
          </w:tcPr>
          <w:p w14:paraId="39EF2B88" w14:textId="77777777" w:rsidR="00EB30A4" w:rsidRPr="00594EAF" w:rsidRDefault="00EB30A4" w:rsidP="00F25E6C">
            <w:pPr>
              <w:pStyle w:val="TAL"/>
              <w:rPr>
                <w:lang w:val="en-US"/>
              </w:rPr>
            </w:pPr>
            <w:r>
              <w:rPr>
                <w:lang w:val="en-US"/>
              </w:rPr>
              <w:t>7.5</w:t>
            </w:r>
          </w:p>
        </w:tc>
      </w:tr>
      <w:tr w:rsidR="00EB30A4" w:rsidRPr="00594EAF" w14:paraId="71689CF5" w14:textId="77777777" w:rsidTr="00F25E6C">
        <w:trPr>
          <w:trHeight w:val="187"/>
          <w:jc w:val="center"/>
        </w:trPr>
        <w:tc>
          <w:tcPr>
            <w:tcW w:w="1100" w:type="dxa"/>
            <w:tcBorders>
              <w:bottom w:val="nil"/>
            </w:tcBorders>
            <w:shd w:val="clear" w:color="auto" w:fill="auto"/>
          </w:tcPr>
          <w:p w14:paraId="0A69A971" w14:textId="77777777" w:rsidR="00EB30A4" w:rsidRPr="00594EAF" w:rsidRDefault="00EB30A4" w:rsidP="00F25E6C">
            <w:pPr>
              <w:pStyle w:val="TAL"/>
              <w:rPr>
                <w:lang w:val="en-US"/>
              </w:rPr>
            </w:pPr>
            <w:r w:rsidRPr="00594EAF">
              <w:rPr>
                <w:rFonts w:hint="eastAsia"/>
                <w:lang w:val="en-US"/>
              </w:rPr>
              <w:t>CP-OFDM</w:t>
            </w:r>
          </w:p>
        </w:tc>
        <w:tc>
          <w:tcPr>
            <w:tcW w:w="1156" w:type="dxa"/>
            <w:shd w:val="clear" w:color="auto" w:fill="auto"/>
          </w:tcPr>
          <w:p w14:paraId="1295FDF0" w14:textId="77777777" w:rsidR="00EB30A4" w:rsidRPr="00594EAF" w:rsidRDefault="00EB30A4" w:rsidP="00F25E6C">
            <w:pPr>
              <w:pStyle w:val="TAL"/>
              <w:rPr>
                <w:lang w:val="en-US"/>
              </w:rPr>
            </w:pPr>
            <w:r w:rsidRPr="00594EAF">
              <w:rPr>
                <w:rFonts w:hint="eastAsia"/>
                <w:lang w:val="en-US"/>
              </w:rPr>
              <w:t>QPSK</w:t>
            </w:r>
          </w:p>
        </w:tc>
        <w:tc>
          <w:tcPr>
            <w:tcW w:w="1904" w:type="dxa"/>
            <w:shd w:val="clear" w:color="auto" w:fill="auto"/>
          </w:tcPr>
          <w:p w14:paraId="1F3BA845" w14:textId="77777777" w:rsidR="00EB30A4" w:rsidRPr="00594EAF" w:rsidRDefault="00EB30A4" w:rsidP="00F25E6C">
            <w:pPr>
              <w:pStyle w:val="TAL"/>
              <w:rPr>
                <w:lang w:val="en-US"/>
              </w:rPr>
            </w:pPr>
            <w:r>
              <w:rPr>
                <w:lang w:val="en-US"/>
              </w:rPr>
              <w:t>2.0</w:t>
            </w:r>
          </w:p>
        </w:tc>
        <w:tc>
          <w:tcPr>
            <w:tcW w:w="1905" w:type="dxa"/>
            <w:shd w:val="clear" w:color="auto" w:fill="auto"/>
          </w:tcPr>
          <w:p w14:paraId="4EB32EDD" w14:textId="77777777" w:rsidR="00EB30A4" w:rsidRPr="00594EAF" w:rsidRDefault="00EB30A4" w:rsidP="00F25E6C">
            <w:pPr>
              <w:pStyle w:val="TAL"/>
              <w:rPr>
                <w:lang w:val="en-US"/>
              </w:rPr>
            </w:pPr>
            <w:r>
              <w:rPr>
                <w:lang w:val="en-US"/>
              </w:rPr>
              <w:t>4.0</w:t>
            </w:r>
          </w:p>
        </w:tc>
        <w:tc>
          <w:tcPr>
            <w:tcW w:w="1782" w:type="dxa"/>
          </w:tcPr>
          <w:p w14:paraId="4B19BF48" w14:textId="77777777" w:rsidR="00EB30A4" w:rsidRDefault="00EB30A4" w:rsidP="00F25E6C">
            <w:pPr>
              <w:pStyle w:val="TAL"/>
              <w:rPr>
                <w:lang w:val="en-US"/>
              </w:rPr>
            </w:pPr>
            <w:r>
              <w:rPr>
                <w:lang w:val="en-US"/>
              </w:rPr>
              <w:t>3.5</w:t>
            </w:r>
          </w:p>
        </w:tc>
        <w:tc>
          <w:tcPr>
            <w:tcW w:w="1782" w:type="dxa"/>
          </w:tcPr>
          <w:p w14:paraId="35CC15AF" w14:textId="77777777" w:rsidR="00EB30A4" w:rsidRDefault="00EB30A4" w:rsidP="00F25E6C">
            <w:pPr>
              <w:pStyle w:val="TAL"/>
              <w:rPr>
                <w:lang w:val="en-US"/>
              </w:rPr>
            </w:pPr>
            <w:r>
              <w:rPr>
                <w:lang w:val="en-US"/>
              </w:rPr>
              <w:t>8</w:t>
            </w:r>
          </w:p>
        </w:tc>
      </w:tr>
      <w:tr w:rsidR="00EB30A4" w:rsidRPr="00594EAF" w14:paraId="16B5EFF8" w14:textId="77777777" w:rsidTr="00F25E6C">
        <w:trPr>
          <w:trHeight w:val="187"/>
          <w:jc w:val="center"/>
        </w:trPr>
        <w:tc>
          <w:tcPr>
            <w:tcW w:w="1100" w:type="dxa"/>
            <w:tcBorders>
              <w:top w:val="nil"/>
              <w:bottom w:val="nil"/>
            </w:tcBorders>
            <w:shd w:val="clear" w:color="auto" w:fill="auto"/>
          </w:tcPr>
          <w:p w14:paraId="555A60A8" w14:textId="77777777" w:rsidR="00EB30A4" w:rsidRPr="00594EAF" w:rsidRDefault="00EB30A4" w:rsidP="00F25E6C">
            <w:pPr>
              <w:pStyle w:val="TAL"/>
              <w:rPr>
                <w:lang w:val="en-US"/>
              </w:rPr>
            </w:pPr>
          </w:p>
        </w:tc>
        <w:tc>
          <w:tcPr>
            <w:tcW w:w="1156" w:type="dxa"/>
            <w:shd w:val="clear" w:color="auto" w:fill="auto"/>
          </w:tcPr>
          <w:p w14:paraId="073AFE67" w14:textId="77777777" w:rsidR="00EB30A4" w:rsidRPr="00594EAF" w:rsidRDefault="00EB30A4" w:rsidP="00F25E6C">
            <w:pPr>
              <w:pStyle w:val="TAL"/>
              <w:rPr>
                <w:lang w:val="en-US"/>
              </w:rPr>
            </w:pPr>
            <w:r w:rsidRPr="00594EAF">
              <w:rPr>
                <w:rFonts w:hint="eastAsia"/>
                <w:lang w:val="en-US"/>
              </w:rPr>
              <w:t>16QAM</w:t>
            </w:r>
          </w:p>
        </w:tc>
        <w:tc>
          <w:tcPr>
            <w:tcW w:w="1904" w:type="dxa"/>
            <w:shd w:val="clear" w:color="auto" w:fill="auto"/>
          </w:tcPr>
          <w:p w14:paraId="7D3E6212" w14:textId="77777777" w:rsidR="00EB30A4" w:rsidRPr="00594EAF" w:rsidRDefault="00EB30A4" w:rsidP="00F25E6C">
            <w:pPr>
              <w:pStyle w:val="TAL"/>
              <w:rPr>
                <w:lang w:val="en-US"/>
              </w:rPr>
            </w:pPr>
            <w:r>
              <w:rPr>
                <w:lang w:val="en-US"/>
              </w:rPr>
              <w:t>2.5</w:t>
            </w:r>
          </w:p>
        </w:tc>
        <w:tc>
          <w:tcPr>
            <w:tcW w:w="1905" w:type="dxa"/>
            <w:shd w:val="clear" w:color="auto" w:fill="auto"/>
          </w:tcPr>
          <w:p w14:paraId="5D4556A1" w14:textId="77777777" w:rsidR="00EB30A4" w:rsidRPr="00594EAF" w:rsidRDefault="00EB30A4" w:rsidP="00F25E6C">
            <w:pPr>
              <w:pStyle w:val="TAL"/>
              <w:rPr>
                <w:lang w:val="en-US"/>
              </w:rPr>
            </w:pPr>
            <w:r>
              <w:rPr>
                <w:lang w:val="en-US"/>
              </w:rPr>
              <w:t>4.0</w:t>
            </w:r>
          </w:p>
        </w:tc>
        <w:tc>
          <w:tcPr>
            <w:tcW w:w="1782" w:type="dxa"/>
          </w:tcPr>
          <w:p w14:paraId="481955B3" w14:textId="77777777" w:rsidR="00EB30A4" w:rsidRPr="00594EAF" w:rsidRDefault="00EB30A4" w:rsidP="00F25E6C">
            <w:pPr>
              <w:pStyle w:val="TAL"/>
              <w:rPr>
                <w:lang w:val="en-US"/>
              </w:rPr>
            </w:pPr>
            <w:r>
              <w:rPr>
                <w:lang w:val="en-US"/>
              </w:rPr>
              <w:t>3.5</w:t>
            </w:r>
          </w:p>
        </w:tc>
        <w:tc>
          <w:tcPr>
            <w:tcW w:w="1782" w:type="dxa"/>
          </w:tcPr>
          <w:p w14:paraId="0EF98D7F" w14:textId="77777777" w:rsidR="00EB30A4" w:rsidRPr="00594EAF" w:rsidRDefault="00EB30A4" w:rsidP="00F25E6C">
            <w:pPr>
              <w:pStyle w:val="TAL"/>
              <w:rPr>
                <w:lang w:val="en-US"/>
              </w:rPr>
            </w:pPr>
            <w:r>
              <w:rPr>
                <w:lang w:val="en-US"/>
              </w:rPr>
              <w:t>8</w:t>
            </w:r>
          </w:p>
        </w:tc>
      </w:tr>
      <w:tr w:rsidR="00EB30A4" w:rsidRPr="00594EAF" w14:paraId="230DD00E" w14:textId="77777777" w:rsidTr="00F25E6C">
        <w:trPr>
          <w:trHeight w:val="187"/>
          <w:jc w:val="center"/>
        </w:trPr>
        <w:tc>
          <w:tcPr>
            <w:tcW w:w="1100" w:type="dxa"/>
            <w:tcBorders>
              <w:top w:val="nil"/>
              <w:bottom w:val="nil"/>
            </w:tcBorders>
            <w:shd w:val="clear" w:color="auto" w:fill="auto"/>
          </w:tcPr>
          <w:p w14:paraId="5CC3C4B9" w14:textId="77777777" w:rsidR="00EB30A4" w:rsidRPr="00594EAF" w:rsidRDefault="00EB30A4" w:rsidP="00F25E6C">
            <w:pPr>
              <w:pStyle w:val="TAL"/>
              <w:rPr>
                <w:lang w:val="en-US"/>
              </w:rPr>
            </w:pPr>
          </w:p>
        </w:tc>
        <w:tc>
          <w:tcPr>
            <w:tcW w:w="1156" w:type="dxa"/>
            <w:shd w:val="clear" w:color="auto" w:fill="auto"/>
          </w:tcPr>
          <w:p w14:paraId="5D5EDFEC" w14:textId="77777777" w:rsidR="00EB30A4" w:rsidRPr="00594EAF" w:rsidRDefault="00EB30A4" w:rsidP="00F25E6C">
            <w:pPr>
              <w:pStyle w:val="TAL"/>
              <w:rPr>
                <w:lang w:val="en-US"/>
              </w:rPr>
            </w:pPr>
            <w:r w:rsidRPr="00594EAF">
              <w:rPr>
                <w:rFonts w:hint="eastAsia"/>
                <w:lang w:val="en-US"/>
              </w:rPr>
              <w:t>64QAM</w:t>
            </w:r>
          </w:p>
        </w:tc>
        <w:tc>
          <w:tcPr>
            <w:tcW w:w="1904" w:type="dxa"/>
            <w:shd w:val="clear" w:color="auto" w:fill="auto"/>
          </w:tcPr>
          <w:p w14:paraId="1BC13E19" w14:textId="77777777" w:rsidR="00EB30A4" w:rsidRPr="00594EAF" w:rsidRDefault="00EB30A4" w:rsidP="00F25E6C">
            <w:pPr>
              <w:pStyle w:val="TAL"/>
              <w:rPr>
                <w:lang w:val="en-US"/>
              </w:rPr>
            </w:pPr>
            <w:r>
              <w:rPr>
                <w:lang w:val="en-US"/>
              </w:rPr>
              <w:t>3.5</w:t>
            </w:r>
          </w:p>
        </w:tc>
        <w:tc>
          <w:tcPr>
            <w:tcW w:w="1905" w:type="dxa"/>
            <w:shd w:val="clear" w:color="auto" w:fill="auto"/>
          </w:tcPr>
          <w:p w14:paraId="5F7804FF" w14:textId="77777777" w:rsidR="00EB30A4" w:rsidRPr="00594EAF" w:rsidRDefault="00EB30A4" w:rsidP="00F25E6C">
            <w:pPr>
              <w:pStyle w:val="TAL"/>
              <w:rPr>
                <w:lang w:val="en-US"/>
              </w:rPr>
            </w:pPr>
            <w:r>
              <w:rPr>
                <w:lang w:val="en-US"/>
              </w:rPr>
              <w:t>4.0</w:t>
            </w:r>
          </w:p>
        </w:tc>
        <w:tc>
          <w:tcPr>
            <w:tcW w:w="1782" w:type="dxa"/>
          </w:tcPr>
          <w:p w14:paraId="1A648228" w14:textId="77777777" w:rsidR="00EB30A4" w:rsidRPr="00594EAF" w:rsidRDefault="00EB30A4" w:rsidP="00F25E6C">
            <w:pPr>
              <w:pStyle w:val="TAL"/>
              <w:rPr>
                <w:lang w:val="en-US"/>
              </w:rPr>
            </w:pPr>
            <w:r>
              <w:rPr>
                <w:lang w:val="en-US"/>
              </w:rPr>
              <w:t>5</w:t>
            </w:r>
          </w:p>
        </w:tc>
        <w:tc>
          <w:tcPr>
            <w:tcW w:w="1782" w:type="dxa"/>
          </w:tcPr>
          <w:p w14:paraId="1CE1F201" w14:textId="77777777" w:rsidR="00EB30A4" w:rsidRPr="00594EAF" w:rsidRDefault="00EB30A4" w:rsidP="00F25E6C">
            <w:pPr>
              <w:pStyle w:val="TAL"/>
              <w:rPr>
                <w:lang w:val="en-US"/>
              </w:rPr>
            </w:pPr>
            <w:r>
              <w:rPr>
                <w:lang w:val="en-US"/>
              </w:rPr>
              <w:t>8</w:t>
            </w:r>
          </w:p>
        </w:tc>
      </w:tr>
      <w:tr w:rsidR="00EB30A4" w:rsidRPr="00594EAF" w14:paraId="1EFBB183" w14:textId="77777777" w:rsidTr="00F25E6C">
        <w:trPr>
          <w:trHeight w:val="187"/>
          <w:jc w:val="center"/>
        </w:trPr>
        <w:tc>
          <w:tcPr>
            <w:tcW w:w="1100" w:type="dxa"/>
            <w:tcBorders>
              <w:top w:val="nil"/>
            </w:tcBorders>
            <w:shd w:val="clear" w:color="auto" w:fill="auto"/>
          </w:tcPr>
          <w:p w14:paraId="63F36BB2" w14:textId="77777777" w:rsidR="00EB30A4" w:rsidRPr="00594EAF" w:rsidRDefault="00EB30A4" w:rsidP="00F25E6C">
            <w:pPr>
              <w:pStyle w:val="TAL"/>
              <w:rPr>
                <w:lang w:val="en-US"/>
              </w:rPr>
            </w:pPr>
          </w:p>
        </w:tc>
        <w:tc>
          <w:tcPr>
            <w:tcW w:w="1156" w:type="dxa"/>
            <w:shd w:val="clear" w:color="auto" w:fill="auto"/>
          </w:tcPr>
          <w:p w14:paraId="0C7777DD" w14:textId="77777777" w:rsidR="00EB30A4" w:rsidRPr="00594EAF" w:rsidRDefault="00EB30A4" w:rsidP="00F25E6C">
            <w:pPr>
              <w:pStyle w:val="TAL"/>
              <w:rPr>
                <w:lang w:val="en-US"/>
              </w:rPr>
            </w:pPr>
            <w:r w:rsidRPr="00594EAF">
              <w:rPr>
                <w:rFonts w:hint="eastAsia"/>
                <w:lang w:val="en-US"/>
              </w:rPr>
              <w:t>256QAM</w:t>
            </w:r>
          </w:p>
        </w:tc>
        <w:tc>
          <w:tcPr>
            <w:tcW w:w="1904" w:type="dxa"/>
            <w:shd w:val="clear" w:color="auto" w:fill="auto"/>
          </w:tcPr>
          <w:p w14:paraId="5E3E17D9" w14:textId="77777777" w:rsidR="00EB30A4" w:rsidRPr="00594EAF" w:rsidRDefault="00EB30A4" w:rsidP="00F25E6C">
            <w:pPr>
              <w:pStyle w:val="TAL"/>
              <w:rPr>
                <w:lang w:val="en-US"/>
              </w:rPr>
            </w:pPr>
            <w:r>
              <w:rPr>
                <w:lang w:val="en-US"/>
              </w:rPr>
              <w:t>6.5</w:t>
            </w:r>
          </w:p>
        </w:tc>
        <w:tc>
          <w:tcPr>
            <w:tcW w:w="1905" w:type="dxa"/>
            <w:shd w:val="clear" w:color="auto" w:fill="auto"/>
          </w:tcPr>
          <w:p w14:paraId="0F25D360" w14:textId="77777777" w:rsidR="00EB30A4" w:rsidRPr="00594EAF" w:rsidRDefault="00EB30A4" w:rsidP="00F25E6C">
            <w:pPr>
              <w:pStyle w:val="TAL"/>
              <w:rPr>
                <w:lang w:val="en-US"/>
              </w:rPr>
            </w:pPr>
            <w:r>
              <w:rPr>
                <w:lang w:val="en-US"/>
              </w:rPr>
              <w:t>6.5</w:t>
            </w:r>
          </w:p>
        </w:tc>
        <w:tc>
          <w:tcPr>
            <w:tcW w:w="1782" w:type="dxa"/>
          </w:tcPr>
          <w:p w14:paraId="392AC0CC" w14:textId="77777777" w:rsidR="00EB30A4" w:rsidRDefault="00EB30A4" w:rsidP="00F25E6C">
            <w:pPr>
              <w:pStyle w:val="TAL"/>
              <w:rPr>
                <w:lang w:val="en-US"/>
              </w:rPr>
            </w:pPr>
            <w:r>
              <w:rPr>
                <w:lang w:val="en-US"/>
              </w:rPr>
              <w:t>7</w:t>
            </w:r>
          </w:p>
        </w:tc>
        <w:tc>
          <w:tcPr>
            <w:tcW w:w="1782" w:type="dxa"/>
          </w:tcPr>
          <w:p w14:paraId="3833316B" w14:textId="77777777" w:rsidR="00EB30A4" w:rsidRDefault="00EB30A4" w:rsidP="00F25E6C">
            <w:pPr>
              <w:pStyle w:val="TAL"/>
              <w:rPr>
                <w:lang w:val="en-US"/>
              </w:rPr>
            </w:pPr>
            <w:r>
              <w:rPr>
                <w:lang w:val="en-US"/>
              </w:rPr>
              <w:t>8</w:t>
            </w:r>
          </w:p>
        </w:tc>
      </w:tr>
    </w:tbl>
    <w:p w14:paraId="38D5A7B0" w14:textId="77777777" w:rsidR="00EB30A4" w:rsidRPr="001720F0" w:rsidRDefault="00EB30A4" w:rsidP="00EB30A4">
      <w:pPr>
        <w:rPr>
          <w:noProof/>
          <w:lang w:eastAsia="zh-CN"/>
        </w:rPr>
      </w:pPr>
    </w:p>
    <w:p w14:paraId="778ECE25" w14:textId="77777777" w:rsidR="00EB30A4" w:rsidRPr="001720F0" w:rsidRDefault="00EB30A4" w:rsidP="00EB30A4">
      <w:r w:rsidRPr="001720F0">
        <w:rPr>
          <w:noProof/>
          <w:lang w:eastAsia="zh-CN"/>
        </w:rPr>
        <w:t xml:space="preserve">For CA bandwidth class B and bandwidth class C with contiguous RB allocation, </w:t>
      </w:r>
      <w:r w:rsidRPr="001720F0">
        <w:t>the following parameters are defined to specify valid RB allocation ranges for Inner and Outer RB allocations:</w:t>
      </w:r>
    </w:p>
    <w:p w14:paraId="3C875F06" w14:textId="77777777" w:rsidR="00EB30A4" w:rsidRPr="007110F4" w:rsidRDefault="00EB30A4" w:rsidP="00EB30A4">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30552D24" w14:textId="77777777" w:rsidR="00EB30A4" w:rsidRPr="007110F4" w:rsidRDefault="00EB30A4" w:rsidP="00EB30A4">
      <w:pPr>
        <w:spacing w:afterLines="50" w:after="120"/>
        <w:rPr>
          <w:lang w:val="en-US"/>
        </w:rPr>
      </w:pPr>
      <w:r w:rsidRPr="001335A9">
        <w:t>In contiguous CA, a contiguous allocation is an inner allocation if</w:t>
      </w:r>
    </w:p>
    <w:p w14:paraId="4EB18E40" w14:textId="77777777" w:rsidR="00EB30A4" w:rsidRPr="007110F4" w:rsidRDefault="00EB30A4" w:rsidP="00EB30A4">
      <w:pPr>
        <w:spacing w:afterLines="50" w:after="120"/>
        <w:rPr>
          <w:lang w:val="en-US"/>
        </w:rPr>
      </w:pPr>
      <w:r w:rsidRPr="007110F4">
        <w:t>RB</w:t>
      </w:r>
      <w:r w:rsidRPr="007110F4">
        <w:rPr>
          <w:vertAlign w:val="subscript"/>
        </w:rPr>
        <w:t xml:space="preserve">Start,Low  </w:t>
      </w:r>
      <w:r w:rsidRPr="007110F4">
        <w:t>≤  RB</w:t>
      </w:r>
      <w:r w:rsidRPr="007110F4">
        <w:rPr>
          <w:vertAlign w:val="subscript"/>
        </w:rPr>
        <w:t xml:space="preserve">Start_CA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0CAB14BB" w14:textId="77777777" w:rsidR="00EB30A4" w:rsidRPr="007110F4" w:rsidRDefault="00EB30A4" w:rsidP="00EB30A4">
      <w:pPr>
        <w:spacing w:afterLines="50" w:after="120"/>
        <w:rPr>
          <w:lang w:val="en-US"/>
        </w:rPr>
      </w:pPr>
      <w:r w:rsidRPr="007110F4">
        <w:t>where</w:t>
      </w:r>
    </w:p>
    <w:p w14:paraId="1A46F77E" w14:textId="77777777" w:rsidR="00EB30A4" w:rsidRDefault="00EB30A4" w:rsidP="00EB30A4">
      <w:pPr>
        <w:spacing w:afterLines="50" w:after="120"/>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2F916109" w14:textId="77777777" w:rsidR="00EB30A4" w:rsidRPr="007110F4" w:rsidRDefault="00EB30A4" w:rsidP="00EB30A4">
      <w:pPr>
        <w:spacing w:afterLines="50" w:after="120"/>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77445BF3" w14:textId="77777777" w:rsidR="00EB30A4" w:rsidRPr="007110F4" w:rsidRDefault="00EB30A4" w:rsidP="00EB30A4">
      <w:pPr>
        <w:spacing w:afterLines="50" w:after="120"/>
        <w:rPr>
          <w:lang w:val="en-US"/>
        </w:rPr>
      </w:pPr>
      <w:r w:rsidRPr="007110F4">
        <w:rPr>
          <w:lang w:val="en-CA"/>
        </w:rPr>
        <w:t>with</w:t>
      </w:r>
    </w:p>
    <w:p w14:paraId="148876A3" w14:textId="77777777" w:rsidR="00EB30A4" w:rsidRPr="008C0EFD" w:rsidDel="00512BA0" w:rsidRDefault="00EB30A4" w:rsidP="00EB30A4">
      <w:pPr>
        <w:spacing w:afterLines="50" w:after="120"/>
        <w:rPr>
          <w:del w:id="297" w:author="zq" w:date="2022-08-10T19:58:00Z"/>
        </w:rPr>
      </w:pPr>
      <w:del w:id="298" w:author="zq" w:date="2022-08-10T19:58:00Z">
        <w:r w:rsidRPr="007110F4" w:rsidDel="00512BA0">
          <w:rPr>
            <w:lang w:val="en-US"/>
          </w:rPr>
          <w:delText>N</w:delText>
        </w:r>
        <w:r w:rsidRPr="007110F4" w:rsidDel="00512BA0">
          <w:rPr>
            <w:vertAlign w:val="subscript"/>
            <w:lang w:val="en-US"/>
          </w:rPr>
          <w:delText>RB_alloc</w:delText>
        </w:r>
        <w:r w:rsidRPr="007110F4" w:rsidDel="00512BA0">
          <w:rPr>
            <w:lang w:val="en-US"/>
          </w:rPr>
          <w:delText xml:space="preserve">= </w:delText>
        </w:r>
        <w:r w:rsidRPr="007110F4" w:rsidDel="00512BA0">
          <w:delText>L</w:delText>
        </w:r>
        <w:r w:rsidRPr="007110F4" w:rsidDel="00512BA0">
          <w:rPr>
            <w:vertAlign w:val="subscript"/>
          </w:rPr>
          <w:delText>CRB</w:delText>
        </w:r>
        <w:r w:rsidDel="00512BA0">
          <w:rPr>
            <w:vertAlign w:val="subscript"/>
          </w:rPr>
          <w:delText>1</w:delText>
        </w:r>
        <w:r w:rsidRPr="007110F4" w:rsidDel="00512BA0">
          <w:delText xml:space="preserve"> ∙ 2^µ</w:delText>
        </w:r>
        <w:r w:rsidDel="00512BA0">
          <w:rPr>
            <w:vertAlign w:val="subscript"/>
          </w:rPr>
          <w:delText>1</w:delText>
        </w:r>
        <w:r w:rsidDel="00512BA0">
          <w:rPr>
            <w:lang w:val="en-US"/>
          </w:rPr>
          <w:delText xml:space="preserve"> + </w:delText>
        </w:r>
        <w:r w:rsidRPr="007110F4" w:rsidDel="00512BA0">
          <w:delText>L</w:delText>
        </w:r>
        <w:r w:rsidRPr="007110F4" w:rsidDel="00512BA0">
          <w:rPr>
            <w:vertAlign w:val="subscript"/>
          </w:rPr>
          <w:delText>CRB2</w:delText>
        </w:r>
        <w:r w:rsidRPr="007110F4" w:rsidDel="00512BA0">
          <w:delText xml:space="preserve"> ∙ 2^µ</w:delText>
        </w:r>
        <w:r w:rsidRPr="007110F4" w:rsidDel="00512BA0">
          <w:rPr>
            <w:vertAlign w:val="subscript"/>
          </w:rPr>
          <w:delText>2</w:delText>
        </w:r>
      </w:del>
    </w:p>
    <w:p w14:paraId="523BFA58" w14:textId="77777777" w:rsidR="00EB30A4" w:rsidRDefault="00EB30A4" w:rsidP="00EB30A4">
      <w:pPr>
        <w:spacing w:afterLines="50" w:after="120"/>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2^µ</w:t>
      </w:r>
      <w:r w:rsidRPr="007110F4">
        <w:rPr>
          <w:vertAlign w:val="subscript"/>
        </w:rPr>
        <w:t>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2^µ</w:t>
      </w:r>
      <w:r w:rsidRPr="007110F4">
        <w:rPr>
          <w:vertAlign w:val="subscript"/>
        </w:rPr>
        <w:t>2</w:t>
      </w:r>
      <w:r w:rsidRPr="007110F4">
        <w:t xml:space="preserve">, </w:t>
      </w:r>
    </w:p>
    <w:p w14:paraId="61FFE579" w14:textId="77777777" w:rsidR="00EB30A4" w:rsidRPr="007110F4" w:rsidRDefault="00EB30A4" w:rsidP="00EB30A4">
      <w:pPr>
        <w:spacing w:afterLines="50" w:after="120"/>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∙2^µ</w:t>
      </w:r>
      <w:r w:rsidRPr="007110F4">
        <w:rPr>
          <w:vertAlign w:val="subscript"/>
          <w:lang w:val="en-US"/>
        </w:rPr>
        <w:t>1</w:t>
      </w:r>
      <w:r w:rsidRPr="007110F4">
        <w:rPr>
          <w:lang w:val="en-US"/>
        </w:rPr>
        <w:t>+ N</w:t>
      </w:r>
      <w:r w:rsidRPr="007110F4">
        <w:rPr>
          <w:vertAlign w:val="subscript"/>
          <w:lang w:val="en-US"/>
        </w:rPr>
        <w:t>RB2</w:t>
      </w:r>
      <w:r w:rsidRPr="007110F4">
        <w:rPr>
          <w:lang w:val="en-US"/>
        </w:rPr>
        <w:t>∙2^µ</w:t>
      </w:r>
      <w:r w:rsidRPr="007110F4">
        <w:rPr>
          <w:vertAlign w:val="subscript"/>
          <w:lang w:val="en-US"/>
        </w:rPr>
        <w:t>2</w:t>
      </w:r>
      <w:r w:rsidRPr="007110F4">
        <w:t>.</w:t>
      </w:r>
    </w:p>
    <w:p w14:paraId="31133530" w14:textId="77777777" w:rsidR="00EB30A4" w:rsidRPr="007110F4" w:rsidRDefault="00EB30A4" w:rsidP="00EB30A4">
      <w:pPr>
        <w:spacing w:afterLines="50" w:after="120"/>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 xml:space="preserve">Start_CA </w:t>
      </w:r>
      <w:r w:rsidRPr="007110F4">
        <w:t>=</w:t>
      </w:r>
      <w:r w:rsidRPr="007110F4">
        <w:rPr>
          <w:lang w:val="en-US"/>
        </w:rPr>
        <w:t xml:space="preserve"> N</w:t>
      </w:r>
      <w:r w:rsidRPr="007110F4">
        <w:rPr>
          <w:vertAlign w:val="subscript"/>
          <w:lang w:val="en-US"/>
        </w:rPr>
        <w:t>RB1</w:t>
      </w:r>
      <w:r w:rsidRPr="007110F4">
        <w:rPr>
          <w:lang w:val="en-US"/>
        </w:rPr>
        <w:t>∙2^µ</w:t>
      </w:r>
      <w:r w:rsidRPr="007110F4">
        <w:rPr>
          <w:vertAlign w:val="subscript"/>
          <w:lang w:val="en-US"/>
        </w:rPr>
        <w:t>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∙2^µ</w:t>
      </w:r>
      <w:r w:rsidRPr="007110F4">
        <w:rPr>
          <w:vertAlign w:val="subscript"/>
          <w:lang w:val="en-US"/>
        </w:rPr>
        <w:t>2</w:t>
      </w:r>
      <w:r w:rsidRPr="007110F4">
        <w:t>,</w:t>
      </w:r>
    </w:p>
    <w:p w14:paraId="48EC514C" w14:textId="77777777" w:rsidR="00EB30A4" w:rsidRPr="007110F4" w:rsidRDefault="00EB30A4" w:rsidP="00EB30A4">
      <w:pPr>
        <w:spacing w:afterLines="50" w:after="120"/>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 xml:space="preserve">Start_CA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∙2^µ</w:t>
      </w:r>
      <w:r w:rsidRPr="007110F4">
        <w:rPr>
          <w:vertAlign w:val="subscript"/>
          <w:lang w:val="en-US"/>
        </w:rPr>
        <w:t>1</w:t>
      </w:r>
      <w:r w:rsidRPr="007110F4">
        <w:t>.</w:t>
      </w:r>
    </w:p>
    <w:p w14:paraId="2CF7A8CD" w14:textId="77777777" w:rsidR="00EB30A4" w:rsidRPr="007110F4" w:rsidRDefault="00EB30A4" w:rsidP="00EB30A4">
      <w:pPr>
        <w:spacing w:afterLines="50" w:after="120"/>
        <w:rPr>
          <w:lang w:val="en-US"/>
        </w:rPr>
      </w:pPr>
      <w:r w:rsidRPr="007110F4">
        <w:t>A contiguous allocation that is not an Inner contiguous allocation is an Outer contiguous allocation</w:t>
      </w:r>
      <w:r>
        <w:t>.</w:t>
      </w:r>
    </w:p>
    <w:p w14:paraId="3413924C" w14:textId="77777777" w:rsidR="00EB30A4" w:rsidRDefault="00EB30A4" w:rsidP="00EB30A4">
      <w:r w:rsidRPr="00CB62BE">
        <w:t>For intra-band contiguous carrier aggregation the allowed Maximum Power Reduction (MPR) for the maximum output power</w:t>
      </w:r>
      <w:r>
        <w:t xml:space="preserve"> in</w:t>
      </w:r>
      <w:r w:rsidRPr="00CB62BE">
        <w:t xml:space="preserve"> Table 6.2</w:t>
      </w:r>
      <w:r>
        <w:t>A</w:t>
      </w:r>
      <w:r w:rsidRPr="00CB62BE">
        <w:t>.</w:t>
      </w:r>
      <w:r>
        <w:t>1.1</w:t>
      </w:r>
      <w:r w:rsidRPr="00CB62BE">
        <w:t>-</w:t>
      </w:r>
      <w:r>
        <w:t xml:space="preserve">1 with non-contiguous RB allocation </w:t>
      </w:r>
      <w:r w:rsidRPr="00CB62BE">
        <w:t>is specified in Table 6.2</w:t>
      </w:r>
      <w:r>
        <w:t>A</w:t>
      </w:r>
      <w:r w:rsidRPr="00CB62BE">
        <w:t>.</w:t>
      </w:r>
      <w:r>
        <w:t>2.1</w:t>
      </w:r>
      <w:r w:rsidRPr="00CB62BE">
        <w:t>-</w:t>
      </w:r>
      <w:r>
        <w:t>2</w:t>
      </w:r>
      <w:r w:rsidRPr="00CB62BE">
        <w:t xml:space="preserve"> </w:t>
      </w:r>
      <w:r>
        <w:t xml:space="preserve">for </w:t>
      </w:r>
      <w:r w:rsidRPr="00CB62BE">
        <w:t xml:space="preserve">UE power class </w:t>
      </w:r>
      <w:r>
        <w:t>3</w:t>
      </w:r>
      <w:r w:rsidRPr="00CB62BE">
        <w:t xml:space="preserve"> CA bandwidth class</w:t>
      </w:r>
      <w:r>
        <w:t>es</w:t>
      </w:r>
      <w:r w:rsidRPr="00CB62BE">
        <w:t xml:space="preserve"> </w:t>
      </w:r>
      <w:r>
        <w:t xml:space="preserve">B and </w:t>
      </w:r>
      <w:r w:rsidRPr="00CB62BE">
        <w:t>C.</w:t>
      </w:r>
    </w:p>
    <w:p w14:paraId="6DE02E92" w14:textId="77777777" w:rsidR="00EB30A4" w:rsidRPr="00CB62BE" w:rsidRDefault="00EB30A4" w:rsidP="00EB30A4">
      <w:pPr>
        <w:pStyle w:val="TH"/>
      </w:pPr>
      <w:r w:rsidRPr="00CB62BE">
        <w:lastRenderedPageBreak/>
        <w:t>Table 6.2</w:t>
      </w:r>
      <w:r>
        <w:t>A</w:t>
      </w:r>
      <w:r w:rsidRPr="00CB62BE">
        <w:t>.</w:t>
      </w:r>
      <w:r>
        <w:t>2.1</w:t>
      </w:r>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EB30A4" w:rsidRPr="00594EAF" w14:paraId="45036DDC" w14:textId="77777777" w:rsidTr="00F25E6C">
        <w:trPr>
          <w:trHeight w:val="146"/>
          <w:jc w:val="center"/>
        </w:trPr>
        <w:tc>
          <w:tcPr>
            <w:tcW w:w="2122" w:type="dxa"/>
            <w:gridSpan w:val="2"/>
            <w:tcBorders>
              <w:bottom w:val="nil"/>
            </w:tcBorders>
            <w:shd w:val="clear" w:color="auto" w:fill="auto"/>
          </w:tcPr>
          <w:p w14:paraId="4C678363" w14:textId="77777777" w:rsidR="00EB30A4" w:rsidRPr="00594EAF" w:rsidRDefault="00EB30A4" w:rsidP="00F25E6C">
            <w:pPr>
              <w:pStyle w:val="TAH"/>
              <w:rPr>
                <w:lang w:val="en-US"/>
              </w:rPr>
            </w:pPr>
            <w:r w:rsidRPr="00594EAF">
              <w:rPr>
                <w:rFonts w:hint="eastAsia"/>
                <w:lang w:val="en-US"/>
              </w:rPr>
              <w:t>Modulation</w:t>
            </w:r>
          </w:p>
        </w:tc>
        <w:tc>
          <w:tcPr>
            <w:tcW w:w="3843" w:type="dxa"/>
            <w:gridSpan w:val="3"/>
            <w:shd w:val="clear" w:color="auto" w:fill="auto"/>
          </w:tcPr>
          <w:p w14:paraId="3A28399E" w14:textId="77777777" w:rsidR="00EB30A4" w:rsidRPr="00594EAF" w:rsidRDefault="00EB30A4" w:rsidP="00F25E6C">
            <w:pPr>
              <w:pStyle w:val="TAH"/>
              <w:rPr>
                <w:lang w:val="en-US"/>
              </w:rPr>
            </w:pPr>
            <w:r w:rsidRPr="00594EAF">
              <w:rPr>
                <w:rFonts w:hint="eastAsia"/>
                <w:lang w:val="en-US"/>
              </w:rPr>
              <w:t>MPR</w:t>
            </w:r>
            <w:r>
              <w:rPr>
                <w:lang w:val="en-US"/>
              </w:rPr>
              <w:t xml:space="preserve"> for bandwidth class B(dB)</w:t>
            </w:r>
          </w:p>
        </w:tc>
        <w:tc>
          <w:tcPr>
            <w:tcW w:w="3664" w:type="dxa"/>
            <w:gridSpan w:val="3"/>
          </w:tcPr>
          <w:p w14:paraId="34373545" w14:textId="77777777" w:rsidR="00EB30A4" w:rsidRPr="00594EAF" w:rsidRDefault="00EB30A4" w:rsidP="00F25E6C">
            <w:pPr>
              <w:pStyle w:val="TAH"/>
              <w:rPr>
                <w:lang w:val="en-US"/>
              </w:rPr>
            </w:pPr>
            <w:r w:rsidRPr="00594EAF">
              <w:rPr>
                <w:rFonts w:hint="eastAsia"/>
                <w:lang w:val="en-US"/>
              </w:rPr>
              <w:t>MPR</w:t>
            </w:r>
            <w:r>
              <w:rPr>
                <w:lang w:val="en-US"/>
              </w:rPr>
              <w:t xml:space="preserve"> for bandwidth class C(dB)</w:t>
            </w:r>
          </w:p>
        </w:tc>
      </w:tr>
      <w:tr w:rsidR="00EB30A4" w:rsidRPr="00594EAF" w14:paraId="4EACFE73" w14:textId="77777777" w:rsidTr="00F25E6C">
        <w:trPr>
          <w:trHeight w:val="145"/>
          <w:jc w:val="center"/>
        </w:trPr>
        <w:tc>
          <w:tcPr>
            <w:tcW w:w="2122" w:type="dxa"/>
            <w:gridSpan w:val="2"/>
            <w:tcBorders>
              <w:top w:val="nil"/>
            </w:tcBorders>
            <w:shd w:val="clear" w:color="auto" w:fill="auto"/>
          </w:tcPr>
          <w:p w14:paraId="2F9A69F0" w14:textId="77777777" w:rsidR="00EB30A4" w:rsidRPr="00594EAF" w:rsidRDefault="00EB30A4" w:rsidP="00F25E6C">
            <w:pPr>
              <w:pStyle w:val="TAH"/>
              <w:rPr>
                <w:lang w:val="en-US"/>
              </w:rPr>
            </w:pPr>
          </w:p>
        </w:tc>
        <w:tc>
          <w:tcPr>
            <w:tcW w:w="1259" w:type="dxa"/>
            <w:shd w:val="clear" w:color="auto" w:fill="auto"/>
          </w:tcPr>
          <w:p w14:paraId="51DEEDEF" w14:textId="77777777" w:rsidR="00EB30A4" w:rsidRPr="00594EAF" w:rsidRDefault="00EB30A4" w:rsidP="00F25E6C">
            <w:pPr>
              <w:pStyle w:val="TAH"/>
              <w:rPr>
                <w:lang w:val="en-US"/>
              </w:rPr>
            </w:pPr>
            <w:r w:rsidRPr="00594EAF">
              <w:rPr>
                <w:rFonts w:hint="eastAsia"/>
                <w:lang w:val="en-US"/>
              </w:rPr>
              <w:t>inner</w:t>
            </w:r>
          </w:p>
        </w:tc>
        <w:tc>
          <w:tcPr>
            <w:tcW w:w="1368" w:type="dxa"/>
            <w:shd w:val="clear" w:color="auto" w:fill="auto"/>
          </w:tcPr>
          <w:p w14:paraId="705ACA2E" w14:textId="77777777" w:rsidR="00EB30A4" w:rsidRPr="001335A9" w:rsidRDefault="00EB30A4" w:rsidP="00F25E6C">
            <w:pPr>
              <w:pStyle w:val="TAH"/>
              <w:rPr>
                <w:vertAlign w:val="superscript"/>
                <w:lang w:val="en-US"/>
              </w:rPr>
            </w:pPr>
            <w:r w:rsidRPr="00594EAF">
              <w:rPr>
                <w:lang w:val="en-US"/>
              </w:rPr>
              <w:t>O</w:t>
            </w:r>
            <w:r w:rsidRPr="00594EAF">
              <w:rPr>
                <w:rFonts w:hint="eastAsia"/>
                <w:lang w:val="en-US"/>
              </w:rPr>
              <w:t>uter</w:t>
            </w:r>
            <w:r>
              <w:rPr>
                <w:rFonts w:hint="eastAsia"/>
                <w:lang w:val="en-US"/>
              </w:rPr>
              <w:t>1</w:t>
            </w:r>
            <w:r>
              <w:rPr>
                <w:vertAlign w:val="superscript"/>
                <w:lang w:val="en-US"/>
              </w:rPr>
              <w:t>1</w:t>
            </w:r>
          </w:p>
        </w:tc>
        <w:tc>
          <w:tcPr>
            <w:tcW w:w="1216" w:type="dxa"/>
            <w:tcBorders>
              <w:bottom w:val="single" w:sz="4" w:space="0" w:color="auto"/>
            </w:tcBorders>
          </w:tcPr>
          <w:p w14:paraId="660B372D" w14:textId="77777777" w:rsidR="00EB30A4" w:rsidRPr="001335A9" w:rsidRDefault="00EB30A4" w:rsidP="00F25E6C">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67" w:type="dxa"/>
          </w:tcPr>
          <w:p w14:paraId="5750ABE9" w14:textId="77777777" w:rsidR="00EB30A4" w:rsidRPr="00594EAF" w:rsidRDefault="00EB30A4" w:rsidP="00F25E6C">
            <w:pPr>
              <w:pStyle w:val="TAH"/>
              <w:rPr>
                <w:lang w:val="en-US"/>
              </w:rPr>
            </w:pPr>
            <w:r w:rsidRPr="00594EAF">
              <w:rPr>
                <w:rFonts w:hint="eastAsia"/>
                <w:lang w:val="en-US"/>
              </w:rPr>
              <w:t>inner</w:t>
            </w:r>
          </w:p>
        </w:tc>
        <w:tc>
          <w:tcPr>
            <w:tcW w:w="1252" w:type="dxa"/>
          </w:tcPr>
          <w:p w14:paraId="4CDFFF6E" w14:textId="77777777" w:rsidR="00EB30A4" w:rsidRPr="001335A9" w:rsidRDefault="00EB30A4" w:rsidP="00F25E6C">
            <w:pPr>
              <w:pStyle w:val="TAH"/>
              <w:rPr>
                <w:vertAlign w:val="superscript"/>
                <w:lang w:val="en-US"/>
              </w:rPr>
            </w:pPr>
            <w:r w:rsidRPr="00594EAF">
              <w:rPr>
                <w:lang w:val="en-US"/>
              </w:rPr>
              <w:t>O</w:t>
            </w:r>
            <w:r w:rsidRPr="00594EAF">
              <w:rPr>
                <w:rFonts w:hint="eastAsia"/>
                <w:lang w:val="en-US"/>
              </w:rPr>
              <w:t>uter</w:t>
            </w:r>
            <w:r>
              <w:rPr>
                <w:lang w:val="en-US"/>
              </w:rPr>
              <w:t>1</w:t>
            </w:r>
            <w:r>
              <w:rPr>
                <w:vertAlign w:val="superscript"/>
                <w:lang w:val="en-US"/>
              </w:rPr>
              <w:t>1</w:t>
            </w:r>
          </w:p>
        </w:tc>
        <w:tc>
          <w:tcPr>
            <w:tcW w:w="1145" w:type="dxa"/>
            <w:tcBorders>
              <w:bottom w:val="single" w:sz="4" w:space="0" w:color="auto"/>
            </w:tcBorders>
          </w:tcPr>
          <w:p w14:paraId="48570D7B" w14:textId="77777777" w:rsidR="00EB30A4" w:rsidRPr="001335A9" w:rsidRDefault="00EB30A4" w:rsidP="00F25E6C">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rsidR="00EB30A4" w:rsidRPr="00594EAF" w14:paraId="6D8CC6EC" w14:textId="77777777" w:rsidTr="00F25E6C">
        <w:trPr>
          <w:jc w:val="center"/>
        </w:trPr>
        <w:tc>
          <w:tcPr>
            <w:tcW w:w="960" w:type="dxa"/>
            <w:tcBorders>
              <w:bottom w:val="nil"/>
            </w:tcBorders>
            <w:shd w:val="clear" w:color="auto" w:fill="auto"/>
          </w:tcPr>
          <w:p w14:paraId="5DAA68A7" w14:textId="77777777" w:rsidR="00EB30A4" w:rsidRPr="00594EAF" w:rsidRDefault="00EB30A4" w:rsidP="00F25E6C">
            <w:pPr>
              <w:pStyle w:val="TAL"/>
              <w:rPr>
                <w:lang w:val="en-US"/>
              </w:rPr>
            </w:pPr>
            <w:r w:rsidRPr="00594EAF">
              <w:rPr>
                <w:rFonts w:hint="eastAsia"/>
                <w:lang w:val="en-US"/>
              </w:rPr>
              <w:t>DFT-s-OFDM</w:t>
            </w:r>
          </w:p>
        </w:tc>
        <w:tc>
          <w:tcPr>
            <w:tcW w:w="1162" w:type="dxa"/>
            <w:shd w:val="clear" w:color="auto" w:fill="auto"/>
          </w:tcPr>
          <w:p w14:paraId="6D7DB791" w14:textId="77777777" w:rsidR="00EB30A4" w:rsidRPr="00594EAF" w:rsidRDefault="00EB30A4" w:rsidP="00F25E6C">
            <w:pPr>
              <w:pStyle w:val="TAL"/>
              <w:rPr>
                <w:lang w:val="en-US"/>
              </w:rPr>
            </w:pPr>
            <w:r w:rsidRPr="00594EAF">
              <w:rPr>
                <w:rFonts w:hint="eastAsia"/>
                <w:lang w:val="en-US"/>
              </w:rPr>
              <w:t>Pi/2 BPSK</w:t>
            </w:r>
          </w:p>
        </w:tc>
        <w:tc>
          <w:tcPr>
            <w:tcW w:w="1259" w:type="dxa"/>
            <w:shd w:val="clear" w:color="auto" w:fill="auto"/>
          </w:tcPr>
          <w:p w14:paraId="0AF81AE8" w14:textId="77777777" w:rsidR="00EB30A4" w:rsidRPr="00594EAF" w:rsidRDefault="00EB30A4" w:rsidP="00F25E6C">
            <w:pPr>
              <w:pStyle w:val="TAL"/>
              <w:rPr>
                <w:lang w:val="en-US"/>
              </w:rPr>
            </w:pPr>
            <w:r>
              <w:rPr>
                <w:lang w:val="en-US"/>
              </w:rPr>
              <w:t>2</w:t>
            </w:r>
          </w:p>
        </w:tc>
        <w:tc>
          <w:tcPr>
            <w:tcW w:w="1368" w:type="dxa"/>
            <w:shd w:val="clear" w:color="auto" w:fill="auto"/>
          </w:tcPr>
          <w:p w14:paraId="6B2CF90A" w14:textId="77777777" w:rsidR="00EB30A4" w:rsidRPr="00594EAF" w:rsidRDefault="00EB30A4" w:rsidP="00F25E6C">
            <w:pPr>
              <w:pStyle w:val="TAL"/>
              <w:rPr>
                <w:lang w:val="en-US"/>
              </w:rPr>
            </w:pPr>
            <w:r>
              <w:rPr>
                <w:lang w:val="en-US"/>
              </w:rPr>
              <w:t>5.5</w:t>
            </w:r>
          </w:p>
        </w:tc>
        <w:tc>
          <w:tcPr>
            <w:tcW w:w="1216" w:type="dxa"/>
            <w:tcBorders>
              <w:bottom w:val="nil"/>
            </w:tcBorders>
            <w:shd w:val="clear" w:color="auto" w:fill="auto"/>
          </w:tcPr>
          <w:p w14:paraId="375AEEC4" w14:textId="77777777" w:rsidR="00EB30A4" w:rsidRPr="00594EAF" w:rsidRDefault="00EB30A4" w:rsidP="00F25E6C">
            <w:pPr>
              <w:pStyle w:val="TAL"/>
              <w:rPr>
                <w:lang w:val="en-US" w:eastAsia="zh-CN"/>
              </w:rPr>
            </w:pPr>
            <w:r>
              <w:rPr>
                <w:rFonts w:hint="eastAsia"/>
                <w:lang w:val="en-US" w:eastAsia="zh-CN"/>
              </w:rPr>
              <w:t>1</w:t>
            </w:r>
            <w:r>
              <w:rPr>
                <w:lang w:val="en-US" w:eastAsia="zh-CN"/>
              </w:rPr>
              <w:t>1.5</w:t>
            </w:r>
          </w:p>
        </w:tc>
        <w:tc>
          <w:tcPr>
            <w:tcW w:w="1267" w:type="dxa"/>
          </w:tcPr>
          <w:p w14:paraId="3686B20A" w14:textId="77777777" w:rsidR="00EB30A4" w:rsidRPr="00594EAF" w:rsidRDefault="00EB30A4" w:rsidP="00F25E6C">
            <w:pPr>
              <w:pStyle w:val="TAL"/>
              <w:rPr>
                <w:lang w:val="en-US" w:eastAsia="zh-CN"/>
              </w:rPr>
            </w:pPr>
            <w:r>
              <w:rPr>
                <w:rFonts w:hint="eastAsia"/>
                <w:lang w:val="en-US" w:eastAsia="zh-CN"/>
              </w:rPr>
              <w:t>2</w:t>
            </w:r>
            <w:r>
              <w:rPr>
                <w:lang w:val="en-US" w:eastAsia="zh-CN"/>
              </w:rPr>
              <w:t>.5</w:t>
            </w:r>
          </w:p>
        </w:tc>
        <w:tc>
          <w:tcPr>
            <w:tcW w:w="1252" w:type="dxa"/>
          </w:tcPr>
          <w:p w14:paraId="6869057E" w14:textId="77777777" w:rsidR="00EB30A4" w:rsidRPr="00594EAF" w:rsidRDefault="00EB30A4" w:rsidP="00F25E6C">
            <w:pPr>
              <w:pStyle w:val="TAL"/>
              <w:rPr>
                <w:lang w:val="en-US"/>
              </w:rPr>
            </w:pPr>
            <w:r>
              <w:rPr>
                <w:lang w:val="en-US"/>
              </w:rPr>
              <w:t>6</w:t>
            </w:r>
          </w:p>
        </w:tc>
        <w:tc>
          <w:tcPr>
            <w:tcW w:w="1145" w:type="dxa"/>
            <w:tcBorders>
              <w:bottom w:val="nil"/>
            </w:tcBorders>
            <w:shd w:val="clear" w:color="auto" w:fill="auto"/>
          </w:tcPr>
          <w:p w14:paraId="2004A724" w14:textId="77777777" w:rsidR="00EB30A4" w:rsidRPr="00594EAF" w:rsidRDefault="00EB30A4" w:rsidP="00F25E6C">
            <w:pPr>
              <w:pStyle w:val="TAL"/>
              <w:rPr>
                <w:lang w:val="en-US" w:eastAsia="zh-CN"/>
              </w:rPr>
            </w:pPr>
            <w:r>
              <w:rPr>
                <w:rFonts w:hint="eastAsia"/>
                <w:lang w:val="en-US" w:eastAsia="zh-CN"/>
              </w:rPr>
              <w:t>1</w:t>
            </w:r>
            <w:r>
              <w:rPr>
                <w:lang w:val="en-US" w:eastAsia="zh-CN"/>
              </w:rPr>
              <w:t>3</w:t>
            </w:r>
          </w:p>
        </w:tc>
      </w:tr>
      <w:tr w:rsidR="00EB30A4" w:rsidRPr="00594EAF" w14:paraId="0842BF55" w14:textId="77777777" w:rsidTr="00F25E6C">
        <w:trPr>
          <w:jc w:val="center"/>
        </w:trPr>
        <w:tc>
          <w:tcPr>
            <w:tcW w:w="960" w:type="dxa"/>
            <w:tcBorders>
              <w:top w:val="nil"/>
              <w:bottom w:val="nil"/>
            </w:tcBorders>
            <w:shd w:val="clear" w:color="auto" w:fill="auto"/>
          </w:tcPr>
          <w:p w14:paraId="4CB84A70" w14:textId="77777777" w:rsidR="00EB30A4" w:rsidRPr="00594EAF" w:rsidRDefault="00EB30A4" w:rsidP="00F25E6C">
            <w:pPr>
              <w:pStyle w:val="TAL"/>
              <w:rPr>
                <w:lang w:val="en-US"/>
              </w:rPr>
            </w:pPr>
          </w:p>
        </w:tc>
        <w:tc>
          <w:tcPr>
            <w:tcW w:w="1162" w:type="dxa"/>
            <w:shd w:val="clear" w:color="auto" w:fill="auto"/>
          </w:tcPr>
          <w:p w14:paraId="550C8A85" w14:textId="77777777" w:rsidR="00EB30A4" w:rsidRPr="00594EAF" w:rsidRDefault="00EB30A4" w:rsidP="00F25E6C">
            <w:pPr>
              <w:pStyle w:val="TAL"/>
              <w:rPr>
                <w:lang w:val="en-US"/>
              </w:rPr>
            </w:pPr>
            <w:r w:rsidRPr="00594EAF">
              <w:rPr>
                <w:rFonts w:hint="eastAsia"/>
                <w:lang w:val="en-US"/>
              </w:rPr>
              <w:t>QPSK</w:t>
            </w:r>
          </w:p>
        </w:tc>
        <w:tc>
          <w:tcPr>
            <w:tcW w:w="1259" w:type="dxa"/>
            <w:shd w:val="clear" w:color="auto" w:fill="auto"/>
          </w:tcPr>
          <w:p w14:paraId="5D2AF65E" w14:textId="77777777" w:rsidR="00EB30A4" w:rsidRPr="00594EAF" w:rsidRDefault="00EB30A4" w:rsidP="00F25E6C">
            <w:pPr>
              <w:pStyle w:val="TAL"/>
              <w:rPr>
                <w:lang w:val="en-US"/>
              </w:rPr>
            </w:pPr>
            <w:r>
              <w:rPr>
                <w:lang w:val="en-US"/>
              </w:rPr>
              <w:t>2</w:t>
            </w:r>
          </w:p>
        </w:tc>
        <w:tc>
          <w:tcPr>
            <w:tcW w:w="1368" w:type="dxa"/>
            <w:shd w:val="clear" w:color="auto" w:fill="auto"/>
          </w:tcPr>
          <w:p w14:paraId="543A5D1F" w14:textId="77777777" w:rsidR="00EB30A4" w:rsidRPr="00594EAF" w:rsidRDefault="00EB30A4" w:rsidP="00F25E6C">
            <w:pPr>
              <w:pStyle w:val="TAL"/>
              <w:rPr>
                <w:lang w:val="en-US"/>
              </w:rPr>
            </w:pPr>
            <w:r>
              <w:rPr>
                <w:lang w:val="en-US"/>
              </w:rPr>
              <w:t>5.5</w:t>
            </w:r>
          </w:p>
        </w:tc>
        <w:tc>
          <w:tcPr>
            <w:tcW w:w="1216" w:type="dxa"/>
            <w:tcBorders>
              <w:top w:val="nil"/>
              <w:bottom w:val="nil"/>
            </w:tcBorders>
            <w:shd w:val="clear" w:color="auto" w:fill="auto"/>
          </w:tcPr>
          <w:p w14:paraId="5E135A75" w14:textId="77777777" w:rsidR="00EB30A4" w:rsidRPr="00594EAF" w:rsidRDefault="00EB30A4" w:rsidP="00F25E6C">
            <w:pPr>
              <w:pStyle w:val="TAL"/>
              <w:rPr>
                <w:lang w:val="en-US"/>
              </w:rPr>
            </w:pPr>
          </w:p>
        </w:tc>
        <w:tc>
          <w:tcPr>
            <w:tcW w:w="1267" w:type="dxa"/>
          </w:tcPr>
          <w:p w14:paraId="27821F6F" w14:textId="77777777" w:rsidR="00EB30A4" w:rsidRDefault="00EB30A4" w:rsidP="00F25E6C">
            <w:pPr>
              <w:pStyle w:val="TAL"/>
              <w:rPr>
                <w:lang w:val="en-US" w:eastAsia="zh-CN"/>
              </w:rPr>
            </w:pPr>
            <w:r>
              <w:rPr>
                <w:rFonts w:hint="eastAsia"/>
                <w:lang w:val="en-US" w:eastAsia="zh-CN"/>
              </w:rPr>
              <w:t>2</w:t>
            </w:r>
            <w:r>
              <w:rPr>
                <w:lang w:val="en-US" w:eastAsia="zh-CN"/>
              </w:rPr>
              <w:t>.5</w:t>
            </w:r>
          </w:p>
        </w:tc>
        <w:tc>
          <w:tcPr>
            <w:tcW w:w="1252" w:type="dxa"/>
          </w:tcPr>
          <w:p w14:paraId="45FCB280" w14:textId="77777777" w:rsidR="00EB30A4" w:rsidRDefault="00EB30A4" w:rsidP="00F25E6C">
            <w:pPr>
              <w:pStyle w:val="TAL"/>
              <w:rPr>
                <w:lang w:val="en-US"/>
              </w:rPr>
            </w:pPr>
            <w:r>
              <w:rPr>
                <w:lang w:val="en-US"/>
              </w:rPr>
              <w:t>6</w:t>
            </w:r>
          </w:p>
        </w:tc>
        <w:tc>
          <w:tcPr>
            <w:tcW w:w="1145" w:type="dxa"/>
            <w:tcBorders>
              <w:top w:val="nil"/>
              <w:bottom w:val="nil"/>
            </w:tcBorders>
            <w:shd w:val="clear" w:color="auto" w:fill="auto"/>
          </w:tcPr>
          <w:p w14:paraId="0A58B5CA" w14:textId="77777777" w:rsidR="00EB30A4" w:rsidRPr="00594EAF" w:rsidRDefault="00EB30A4" w:rsidP="00F25E6C">
            <w:pPr>
              <w:pStyle w:val="TAL"/>
              <w:rPr>
                <w:lang w:val="en-US"/>
              </w:rPr>
            </w:pPr>
          </w:p>
        </w:tc>
      </w:tr>
      <w:tr w:rsidR="00EB30A4" w:rsidRPr="00594EAF" w14:paraId="349546B6" w14:textId="77777777" w:rsidTr="00F25E6C">
        <w:trPr>
          <w:jc w:val="center"/>
        </w:trPr>
        <w:tc>
          <w:tcPr>
            <w:tcW w:w="960" w:type="dxa"/>
            <w:tcBorders>
              <w:top w:val="nil"/>
              <w:bottom w:val="nil"/>
            </w:tcBorders>
            <w:shd w:val="clear" w:color="auto" w:fill="auto"/>
          </w:tcPr>
          <w:p w14:paraId="03B2D528" w14:textId="77777777" w:rsidR="00EB30A4" w:rsidRPr="00594EAF" w:rsidRDefault="00EB30A4" w:rsidP="00F25E6C">
            <w:pPr>
              <w:pStyle w:val="TAL"/>
              <w:rPr>
                <w:lang w:val="en-US"/>
              </w:rPr>
            </w:pPr>
          </w:p>
        </w:tc>
        <w:tc>
          <w:tcPr>
            <w:tcW w:w="1162" w:type="dxa"/>
            <w:shd w:val="clear" w:color="auto" w:fill="auto"/>
          </w:tcPr>
          <w:p w14:paraId="7EA818A0" w14:textId="77777777" w:rsidR="00EB30A4" w:rsidRPr="00594EAF" w:rsidRDefault="00EB30A4" w:rsidP="00F25E6C">
            <w:pPr>
              <w:pStyle w:val="TAL"/>
              <w:rPr>
                <w:lang w:val="en-US"/>
              </w:rPr>
            </w:pPr>
            <w:r w:rsidRPr="00594EAF">
              <w:rPr>
                <w:rFonts w:hint="eastAsia"/>
                <w:lang w:val="en-US"/>
              </w:rPr>
              <w:t>16QAM</w:t>
            </w:r>
          </w:p>
        </w:tc>
        <w:tc>
          <w:tcPr>
            <w:tcW w:w="1259" w:type="dxa"/>
            <w:shd w:val="clear" w:color="auto" w:fill="auto"/>
          </w:tcPr>
          <w:p w14:paraId="11C59BB4" w14:textId="77777777" w:rsidR="00EB30A4" w:rsidRPr="00594EAF" w:rsidRDefault="00EB30A4" w:rsidP="00F25E6C">
            <w:pPr>
              <w:pStyle w:val="TAL"/>
              <w:rPr>
                <w:lang w:val="en-US"/>
              </w:rPr>
            </w:pPr>
            <w:r>
              <w:rPr>
                <w:lang w:val="en-US"/>
              </w:rPr>
              <w:t>2.5</w:t>
            </w:r>
          </w:p>
        </w:tc>
        <w:tc>
          <w:tcPr>
            <w:tcW w:w="1368" w:type="dxa"/>
            <w:shd w:val="clear" w:color="auto" w:fill="auto"/>
          </w:tcPr>
          <w:p w14:paraId="64F2F951" w14:textId="77777777" w:rsidR="00EB30A4" w:rsidRPr="00594EAF" w:rsidRDefault="00EB30A4" w:rsidP="00F25E6C">
            <w:pPr>
              <w:pStyle w:val="TAL"/>
              <w:rPr>
                <w:lang w:val="en-US"/>
              </w:rPr>
            </w:pPr>
            <w:r>
              <w:rPr>
                <w:lang w:val="en-US"/>
              </w:rPr>
              <w:t>5.5</w:t>
            </w:r>
          </w:p>
        </w:tc>
        <w:tc>
          <w:tcPr>
            <w:tcW w:w="1216" w:type="dxa"/>
            <w:tcBorders>
              <w:top w:val="nil"/>
              <w:bottom w:val="nil"/>
            </w:tcBorders>
            <w:shd w:val="clear" w:color="auto" w:fill="auto"/>
          </w:tcPr>
          <w:p w14:paraId="585389B7" w14:textId="77777777" w:rsidR="00EB30A4" w:rsidRPr="00594EAF" w:rsidRDefault="00EB30A4" w:rsidP="00F25E6C">
            <w:pPr>
              <w:pStyle w:val="TAL"/>
              <w:rPr>
                <w:lang w:val="en-US"/>
              </w:rPr>
            </w:pPr>
          </w:p>
        </w:tc>
        <w:tc>
          <w:tcPr>
            <w:tcW w:w="1267" w:type="dxa"/>
          </w:tcPr>
          <w:p w14:paraId="17D723E6" w14:textId="77777777" w:rsidR="00EB30A4" w:rsidRPr="00594EAF" w:rsidRDefault="00EB30A4" w:rsidP="00F25E6C">
            <w:pPr>
              <w:pStyle w:val="TAL"/>
              <w:rPr>
                <w:lang w:val="en-US" w:eastAsia="zh-CN"/>
              </w:rPr>
            </w:pPr>
            <w:r>
              <w:rPr>
                <w:rFonts w:hint="eastAsia"/>
                <w:lang w:val="en-US" w:eastAsia="zh-CN"/>
              </w:rPr>
              <w:t>3</w:t>
            </w:r>
          </w:p>
        </w:tc>
        <w:tc>
          <w:tcPr>
            <w:tcW w:w="1252" w:type="dxa"/>
          </w:tcPr>
          <w:p w14:paraId="3388F00B" w14:textId="77777777" w:rsidR="00EB30A4" w:rsidRPr="00594EAF" w:rsidRDefault="00EB30A4" w:rsidP="00F25E6C">
            <w:pPr>
              <w:pStyle w:val="TAL"/>
              <w:rPr>
                <w:lang w:val="en-US"/>
              </w:rPr>
            </w:pPr>
            <w:r>
              <w:rPr>
                <w:lang w:val="en-US"/>
              </w:rPr>
              <w:t>6</w:t>
            </w:r>
          </w:p>
        </w:tc>
        <w:tc>
          <w:tcPr>
            <w:tcW w:w="1145" w:type="dxa"/>
            <w:tcBorders>
              <w:top w:val="nil"/>
              <w:bottom w:val="nil"/>
            </w:tcBorders>
            <w:shd w:val="clear" w:color="auto" w:fill="auto"/>
          </w:tcPr>
          <w:p w14:paraId="276DA665" w14:textId="77777777" w:rsidR="00EB30A4" w:rsidRPr="00594EAF" w:rsidRDefault="00EB30A4" w:rsidP="00F25E6C">
            <w:pPr>
              <w:pStyle w:val="TAL"/>
              <w:rPr>
                <w:lang w:val="en-US"/>
              </w:rPr>
            </w:pPr>
          </w:p>
        </w:tc>
      </w:tr>
      <w:tr w:rsidR="00EB30A4" w:rsidRPr="00594EAF" w14:paraId="18DF909F" w14:textId="77777777" w:rsidTr="00F25E6C">
        <w:trPr>
          <w:jc w:val="center"/>
        </w:trPr>
        <w:tc>
          <w:tcPr>
            <w:tcW w:w="960" w:type="dxa"/>
            <w:tcBorders>
              <w:top w:val="nil"/>
              <w:bottom w:val="nil"/>
            </w:tcBorders>
            <w:shd w:val="clear" w:color="auto" w:fill="auto"/>
          </w:tcPr>
          <w:p w14:paraId="5DC67BAC" w14:textId="77777777" w:rsidR="00EB30A4" w:rsidRPr="00594EAF" w:rsidRDefault="00EB30A4" w:rsidP="00F25E6C">
            <w:pPr>
              <w:pStyle w:val="TAL"/>
              <w:rPr>
                <w:lang w:val="en-US"/>
              </w:rPr>
            </w:pPr>
          </w:p>
        </w:tc>
        <w:tc>
          <w:tcPr>
            <w:tcW w:w="1162" w:type="dxa"/>
            <w:shd w:val="clear" w:color="auto" w:fill="auto"/>
          </w:tcPr>
          <w:p w14:paraId="2283613C" w14:textId="77777777" w:rsidR="00EB30A4" w:rsidRPr="00594EAF" w:rsidRDefault="00EB30A4" w:rsidP="00F25E6C">
            <w:pPr>
              <w:pStyle w:val="TAL"/>
              <w:rPr>
                <w:lang w:val="en-US"/>
              </w:rPr>
            </w:pPr>
            <w:r w:rsidRPr="00594EAF">
              <w:rPr>
                <w:rFonts w:hint="eastAsia"/>
                <w:lang w:val="en-US"/>
              </w:rPr>
              <w:t>64QAM</w:t>
            </w:r>
          </w:p>
        </w:tc>
        <w:tc>
          <w:tcPr>
            <w:tcW w:w="1259" w:type="dxa"/>
            <w:shd w:val="clear" w:color="auto" w:fill="auto"/>
          </w:tcPr>
          <w:p w14:paraId="2535F5EB" w14:textId="77777777" w:rsidR="00EB30A4" w:rsidRPr="00594EAF" w:rsidRDefault="00EB30A4" w:rsidP="00F25E6C">
            <w:pPr>
              <w:pStyle w:val="TAL"/>
              <w:rPr>
                <w:lang w:val="en-US"/>
              </w:rPr>
            </w:pPr>
            <w:r>
              <w:rPr>
                <w:lang w:val="en-US"/>
              </w:rPr>
              <w:t>4.5</w:t>
            </w:r>
          </w:p>
        </w:tc>
        <w:tc>
          <w:tcPr>
            <w:tcW w:w="1368" w:type="dxa"/>
            <w:shd w:val="clear" w:color="auto" w:fill="auto"/>
          </w:tcPr>
          <w:p w14:paraId="2227F7EA" w14:textId="77777777" w:rsidR="00EB30A4" w:rsidRPr="00594EAF" w:rsidRDefault="00EB30A4" w:rsidP="00F25E6C">
            <w:pPr>
              <w:pStyle w:val="TAL"/>
              <w:rPr>
                <w:lang w:val="en-US"/>
              </w:rPr>
            </w:pPr>
            <w:r>
              <w:rPr>
                <w:lang w:val="en-US"/>
              </w:rPr>
              <w:t>6</w:t>
            </w:r>
          </w:p>
        </w:tc>
        <w:tc>
          <w:tcPr>
            <w:tcW w:w="1216" w:type="dxa"/>
            <w:tcBorders>
              <w:top w:val="nil"/>
              <w:bottom w:val="nil"/>
            </w:tcBorders>
            <w:shd w:val="clear" w:color="auto" w:fill="auto"/>
          </w:tcPr>
          <w:p w14:paraId="725E80AE" w14:textId="77777777" w:rsidR="00EB30A4" w:rsidRPr="00594EAF" w:rsidRDefault="00EB30A4" w:rsidP="00F25E6C">
            <w:pPr>
              <w:pStyle w:val="TAL"/>
              <w:rPr>
                <w:lang w:val="en-US"/>
              </w:rPr>
            </w:pPr>
          </w:p>
        </w:tc>
        <w:tc>
          <w:tcPr>
            <w:tcW w:w="1267" w:type="dxa"/>
          </w:tcPr>
          <w:p w14:paraId="2E7B87A7" w14:textId="77777777" w:rsidR="00EB30A4" w:rsidRPr="00594EAF" w:rsidRDefault="00EB30A4" w:rsidP="00F25E6C">
            <w:pPr>
              <w:pStyle w:val="TAL"/>
              <w:rPr>
                <w:lang w:val="en-US" w:eastAsia="zh-CN"/>
              </w:rPr>
            </w:pPr>
            <w:r>
              <w:rPr>
                <w:rFonts w:hint="eastAsia"/>
                <w:lang w:val="en-US" w:eastAsia="zh-CN"/>
              </w:rPr>
              <w:t>5</w:t>
            </w:r>
          </w:p>
        </w:tc>
        <w:tc>
          <w:tcPr>
            <w:tcW w:w="1252" w:type="dxa"/>
          </w:tcPr>
          <w:p w14:paraId="540FCFA2" w14:textId="77777777" w:rsidR="00EB30A4" w:rsidRPr="00594EAF" w:rsidRDefault="00EB30A4" w:rsidP="00F25E6C">
            <w:pPr>
              <w:pStyle w:val="TAL"/>
              <w:rPr>
                <w:lang w:val="en-US"/>
              </w:rPr>
            </w:pPr>
            <w:r>
              <w:rPr>
                <w:lang w:val="en-US"/>
              </w:rPr>
              <w:t>6</w:t>
            </w:r>
          </w:p>
        </w:tc>
        <w:tc>
          <w:tcPr>
            <w:tcW w:w="1145" w:type="dxa"/>
            <w:tcBorders>
              <w:top w:val="nil"/>
              <w:bottom w:val="nil"/>
            </w:tcBorders>
            <w:shd w:val="clear" w:color="auto" w:fill="auto"/>
          </w:tcPr>
          <w:p w14:paraId="7D9D5C01" w14:textId="77777777" w:rsidR="00EB30A4" w:rsidRPr="00594EAF" w:rsidRDefault="00EB30A4" w:rsidP="00F25E6C">
            <w:pPr>
              <w:pStyle w:val="TAL"/>
              <w:rPr>
                <w:lang w:val="en-US"/>
              </w:rPr>
            </w:pPr>
          </w:p>
        </w:tc>
      </w:tr>
      <w:tr w:rsidR="00EB30A4" w:rsidRPr="00594EAF" w14:paraId="0BA06F1F" w14:textId="77777777" w:rsidTr="00F25E6C">
        <w:trPr>
          <w:trHeight w:val="187"/>
          <w:jc w:val="center"/>
        </w:trPr>
        <w:tc>
          <w:tcPr>
            <w:tcW w:w="960" w:type="dxa"/>
            <w:tcBorders>
              <w:top w:val="nil"/>
              <w:bottom w:val="single" w:sz="4" w:space="0" w:color="auto"/>
            </w:tcBorders>
            <w:shd w:val="clear" w:color="auto" w:fill="auto"/>
          </w:tcPr>
          <w:p w14:paraId="53BBD9C9" w14:textId="77777777" w:rsidR="00EB30A4" w:rsidRPr="00594EAF" w:rsidRDefault="00EB30A4" w:rsidP="00F25E6C">
            <w:pPr>
              <w:pStyle w:val="TAL"/>
              <w:rPr>
                <w:lang w:val="en-US"/>
              </w:rPr>
            </w:pPr>
          </w:p>
        </w:tc>
        <w:tc>
          <w:tcPr>
            <w:tcW w:w="1162" w:type="dxa"/>
            <w:shd w:val="clear" w:color="auto" w:fill="auto"/>
          </w:tcPr>
          <w:p w14:paraId="689ECC6F" w14:textId="77777777" w:rsidR="00EB30A4" w:rsidRPr="00594EAF" w:rsidRDefault="00EB30A4" w:rsidP="00F25E6C">
            <w:pPr>
              <w:pStyle w:val="TAL"/>
              <w:rPr>
                <w:lang w:val="en-US"/>
              </w:rPr>
            </w:pPr>
            <w:r w:rsidRPr="00594EAF">
              <w:rPr>
                <w:rFonts w:hint="eastAsia"/>
                <w:lang w:val="en-US"/>
              </w:rPr>
              <w:t>256QAM</w:t>
            </w:r>
          </w:p>
        </w:tc>
        <w:tc>
          <w:tcPr>
            <w:tcW w:w="1259" w:type="dxa"/>
            <w:shd w:val="clear" w:color="auto" w:fill="auto"/>
          </w:tcPr>
          <w:p w14:paraId="2F15A50D" w14:textId="77777777" w:rsidR="00EB30A4" w:rsidRPr="00594EAF" w:rsidRDefault="00EB30A4" w:rsidP="00F25E6C">
            <w:pPr>
              <w:pStyle w:val="TAL"/>
              <w:rPr>
                <w:lang w:val="en-US"/>
              </w:rPr>
            </w:pPr>
            <w:r>
              <w:rPr>
                <w:lang w:val="en-US"/>
              </w:rPr>
              <w:t>6</w:t>
            </w:r>
          </w:p>
        </w:tc>
        <w:tc>
          <w:tcPr>
            <w:tcW w:w="1368" w:type="dxa"/>
            <w:shd w:val="clear" w:color="auto" w:fill="auto"/>
          </w:tcPr>
          <w:p w14:paraId="6C69BEAF" w14:textId="77777777" w:rsidR="00EB30A4" w:rsidRPr="00594EAF" w:rsidRDefault="00EB30A4" w:rsidP="00F25E6C">
            <w:pPr>
              <w:pStyle w:val="TAL"/>
              <w:rPr>
                <w:lang w:val="en-US"/>
              </w:rPr>
            </w:pPr>
            <w:r>
              <w:rPr>
                <w:lang w:val="en-US"/>
              </w:rPr>
              <w:t>6.5</w:t>
            </w:r>
          </w:p>
        </w:tc>
        <w:tc>
          <w:tcPr>
            <w:tcW w:w="1216" w:type="dxa"/>
            <w:tcBorders>
              <w:top w:val="nil"/>
              <w:bottom w:val="single" w:sz="4" w:space="0" w:color="auto"/>
            </w:tcBorders>
            <w:shd w:val="clear" w:color="auto" w:fill="auto"/>
          </w:tcPr>
          <w:p w14:paraId="2FC52D0C" w14:textId="77777777" w:rsidR="00EB30A4" w:rsidRPr="00594EAF" w:rsidRDefault="00EB30A4" w:rsidP="00F25E6C">
            <w:pPr>
              <w:pStyle w:val="TAL"/>
              <w:rPr>
                <w:lang w:val="en-US"/>
              </w:rPr>
            </w:pPr>
          </w:p>
        </w:tc>
        <w:tc>
          <w:tcPr>
            <w:tcW w:w="1267" w:type="dxa"/>
          </w:tcPr>
          <w:p w14:paraId="3A5DE75F" w14:textId="77777777" w:rsidR="00EB30A4" w:rsidRPr="00594EAF" w:rsidRDefault="00EB30A4" w:rsidP="00F25E6C">
            <w:pPr>
              <w:pStyle w:val="TAL"/>
              <w:rPr>
                <w:lang w:val="en-US" w:eastAsia="zh-CN"/>
              </w:rPr>
            </w:pPr>
            <w:r>
              <w:rPr>
                <w:rFonts w:hint="eastAsia"/>
                <w:lang w:val="en-US" w:eastAsia="zh-CN"/>
              </w:rPr>
              <w:t>6</w:t>
            </w:r>
            <w:r>
              <w:rPr>
                <w:lang w:val="en-US" w:eastAsia="zh-CN"/>
              </w:rPr>
              <w:t>.5</w:t>
            </w:r>
          </w:p>
        </w:tc>
        <w:tc>
          <w:tcPr>
            <w:tcW w:w="1252" w:type="dxa"/>
          </w:tcPr>
          <w:p w14:paraId="3F820253" w14:textId="77777777" w:rsidR="00EB30A4" w:rsidRPr="00594EAF" w:rsidRDefault="00EB30A4" w:rsidP="00F25E6C">
            <w:pPr>
              <w:pStyle w:val="TAL"/>
              <w:rPr>
                <w:lang w:val="en-US"/>
              </w:rPr>
            </w:pPr>
            <w:r>
              <w:rPr>
                <w:lang w:val="en-US"/>
              </w:rPr>
              <w:t>6.5</w:t>
            </w:r>
          </w:p>
        </w:tc>
        <w:tc>
          <w:tcPr>
            <w:tcW w:w="1145" w:type="dxa"/>
            <w:tcBorders>
              <w:top w:val="nil"/>
              <w:bottom w:val="single" w:sz="4" w:space="0" w:color="auto"/>
            </w:tcBorders>
            <w:shd w:val="clear" w:color="auto" w:fill="auto"/>
          </w:tcPr>
          <w:p w14:paraId="79A009AF" w14:textId="77777777" w:rsidR="00EB30A4" w:rsidRPr="00594EAF" w:rsidRDefault="00EB30A4" w:rsidP="00F25E6C">
            <w:pPr>
              <w:pStyle w:val="TAL"/>
              <w:rPr>
                <w:lang w:val="en-US"/>
              </w:rPr>
            </w:pPr>
          </w:p>
        </w:tc>
      </w:tr>
      <w:tr w:rsidR="00EB30A4" w:rsidRPr="00594EAF" w14:paraId="67D74014" w14:textId="77777777" w:rsidTr="00F25E6C">
        <w:trPr>
          <w:jc w:val="center"/>
        </w:trPr>
        <w:tc>
          <w:tcPr>
            <w:tcW w:w="960" w:type="dxa"/>
            <w:tcBorders>
              <w:bottom w:val="nil"/>
            </w:tcBorders>
            <w:shd w:val="clear" w:color="auto" w:fill="auto"/>
          </w:tcPr>
          <w:p w14:paraId="24D3A525" w14:textId="77777777" w:rsidR="00EB30A4" w:rsidRPr="00594EAF" w:rsidRDefault="00EB30A4" w:rsidP="00F25E6C">
            <w:pPr>
              <w:pStyle w:val="TAL"/>
              <w:rPr>
                <w:lang w:val="en-US"/>
              </w:rPr>
            </w:pPr>
            <w:r w:rsidRPr="00594EAF">
              <w:rPr>
                <w:rFonts w:hint="eastAsia"/>
                <w:lang w:val="en-US"/>
              </w:rPr>
              <w:t>CP-OFDM</w:t>
            </w:r>
          </w:p>
        </w:tc>
        <w:tc>
          <w:tcPr>
            <w:tcW w:w="1162" w:type="dxa"/>
            <w:shd w:val="clear" w:color="auto" w:fill="auto"/>
          </w:tcPr>
          <w:p w14:paraId="66734EB6" w14:textId="77777777" w:rsidR="00EB30A4" w:rsidRPr="00594EAF" w:rsidRDefault="00EB30A4" w:rsidP="00F25E6C">
            <w:pPr>
              <w:pStyle w:val="TAL"/>
              <w:rPr>
                <w:lang w:val="en-US"/>
              </w:rPr>
            </w:pPr>
            <w:r w:rsidRPr="00594EAF">
              <w:rPr>
                <w:rFonts w:hint="eastAsia"/>
                <w:lang w:val="en-US"/>
              </w:rPr>
              <w:t>QPSK</w:t>
            </w:r>
          </w:p>
        </w:tc>
        <w:tc>
          <w:tcPr>
            <w:tcW w:w="1259" w:type="dxa"/>
            <w:shd w:val="clear" w:color="auto" w:fill="auto"/>
          </w:tcPr>
          <w:p w14:paraId="709F86E3" w14:textId="77777777" w:rsidR="00EB30A4" w:rsidRPr="00594EAF" w:rsidRDefault="00EB30A4" w:rsidP="00F25E6C">
            <w:pPr>
              <w:pStyle w:val="TAL"/>
              <w:rPr>
                <w:lang w:val="en-US"/>
              </w:rPr>
            </w:pPr>
            <w:r>
              <w:rPr>
                <w:lang w:val="en-US"/>
              </w:rPr>
              <w:t>2.5</w:t>
            </w:r>
          </w:p>
        </w:tc>
        <w:tc>
          <w:tcPr>
            <w:tcW w:w="1368" w:type="dxa"/>
            <w:shd w:val="clear" w:color="auto" w:fill="auto"/>
          </w:tcPr>
          <w:p w14:paraId="3306AC73" w14:textId="77777777" w:rsidR="00EB30A4" w:rsidRPr="00594EAF" w:rsidRDefault="00EB30A4" w:rsidP="00F25E6C">
            <w:pPr>
              <w:pStyle w:val="TAL"/>
              <w:rPr>
                <w:lang w:val="en-US"/>
              </w:rPr>
            </w:pPr>
            <w:r>
              <w:rPr>
                <w:lang w:val="en-US"/>
              </w:rPr>
              <w:t>6.5</w:t>
            </w:r>
          </w:p>
        </w:tc>
        <w:tc>
          <w:tcPr>
            <w:tcW w:w="1216" w:type="dxa"/>
            <w:tcBorders>
              <w:bottom w:val="nil"/>
            </w:tcBorders>
            <w:shd w:val="clear" w:color="auto" w:fill="auto"/>
          </w:tcPr>
          <w:p w14:paraId="22128687" w14:textId="77777777" w:rsidR="00EB30A4" w:rsidRPr="00594EAF" w:rsidRDefault="00EB30A4" w:rsidP="00F25E6C">
            <w:pPr>
              <w:pStyle w:val="TAL"/>
              <w:rPr>
                <w:lang w:val="en-US" w:eastAsia="zh-CN"/>
              </w:rPr>
            </w:pPr>
            <w:r>
              <w:rPr>
                <w:rFonts w:hint="eastAsia"/>
                <w:lang w:val="en-US" w:eastAsia="zh-CN"/>
              </w:rPr>
              <w:t>1</w:t>
            </w:r>
            <w:r>
              <w:rPr>
                <w:lang w:val="en-US" w:eastAsia="zh-CN"/>
              </w:rPr>
              <w:t>2</w:t>
            </w:r>
          </w:p>
        </w:tc>
        <w:tc>
          <w:tcPr>
            <w:tcW w:w="1267" w:type="dxa"/>
          </w:tcPr>
          <w:p w14:paraId="3BBFBF36" w14:textId="77777777" w:rsidR="00EB30A4" w:rsidRDefault="00EB30A4" w:rsidP="00F25E6C">
            <w:pPr>
              <w:pStyle w:val="TAL"/>
              <w:rPr>
                <w:lang w:val="en-US"/>
              </w:rPr>
            </w:pPr>
            <w:r>
              <w:rPr>
                <w:lang w:val="en-US"/>
              </w:rPr>
              <w:t>3.5</w:t>
            </w:r>
          </w:p>
        </w:tc>
        <w:tc>
          <w:tcPr>
            <w:tcW w:w="1252" w:type="dxa"/>
          </w:tcPr>
          <w:p w14:paraId="4617501C" w14:textId="77777777" w:rsidR="00EB30A4" w:rsidRDefault="00EB30A4" w:rsidP="00F25E6C">
            <w:pPr>
              <w:pStyle w:val="TAL"/>
              <w:rPr>
                <w:lang w:val="en-US"/>
              </w:rPr>
            </w:pPr>
            <w:r>
              <w:rPr>
                <w:lang w:val="en-US"/>
              </w:rPr>
              <w:t>7</w:t>
            </w:r>
          </w:p>
        </w:tc>
        <w:tc>
          <w:tcPr>
            <w:tcW w:w="1145" w:type="dxa"/>
            <w:tcBorders>
              <w:bottom w:val="nil"/>
            </w:tcBorders>
            <w:shd w:val="clear" w:color="auto" w:fill="auto"/>
          </w:tcPr>
          <w:p w14:paraId="076925AE" w14:textId="77777777" w:rsidR="00EB30A4" w:rsidRPr="00594EAF" w:rsidRDefault="00EB30A4" w:rsidP="00F25E6C">
            <w:pPr>
              <w:pStyle w:val="TAL"/>
              <w:rPr>
                <w:lang w:val="en-US"/>
              </w:rPr>
            </w:pPr>
            <w:r>
              <w:rPr>
                <w:lang w:val="en-US"/>
              </w:rPr>
              <w:t>14</w:t>
            </w:r>
          </w:p>
        </w:tc>
      </w:tr>
      <w:tr w:rsidR="00EB30A4" w:rsidRPr="00594EAF" w14:paraId="33FE7ADC" w14:textId="77777777" w:rsidTr="00F25E6C">
        <w:trPr>
          <w:jc w:val="center"/>
        </w:trPr>
        <w:tc>
          <w:tcPr>
            <w:tcW w:w="960" w:type="dxa"/>
            <w:tcBorders>
              <w:top w:val="nil"/>
              <w:bottom w:val="nil"/>
            </w:tcBorders>
            <w:shd w:val="clear" w:color="auto" w:fill="auto"/>
          </w:tcPr>
          <w:p w14:paraId="47C21E20" w14:textId="77777777" w:rsidR="00EB30A4" w:rsidRPr="00594EAF" w:rsidRDefault="00EB30A4" w:rsidP="00F25E6C">
            <w:pPr>
              <w:pStyle w:val="TAL"/>
              <w:rPr>
                <w:lang w:val="en-US"/>
              </w:rPr>
            </w:pPr>
          </w:p>
        </w:tc>
        <w:tc>
          <w:tcPr>
            <w:tcW w:w="1162" w:type="dxa"/>
            <w:shd w:val="clear" w:color="auto" w:fill="auto"/>
          </w:tcPr>
          <w:p w14:paraId="7D0A89D0" w14:textId="77777777" w:rsidR="00EB30A4" w:rsidRPr="00594EAF" w:rsidRDefault="00EB30A4" w:rsidP="00F25E6C">
            <w:pPr>
              <w:pStyle w:val="TAL"/>
              <w:rPr>
                <w:lang w:val="en-US"/>
              </w:rPr>
            </w:pPr>
            <w:r w:rsidRPr="00594EAF">
              <w:rPr>
                <w:rFonts w:hint="eastAsia"/>
                <w:lang w:val="en-US"/>
              </w:rPr>
              <w:t>16QAM</w:t>
            </w:r>
          </w:p>
        </w:tc>
        <w:tc>
          <w:tcPr>
            <w:tcW w:w="1259" w:type="dxa"/>
            <w:shd w:val="clear" w:color="auto" w:fill="auto"/>
          </w:tcPr>
          <w:p w14:paraId="1855E8C0" w14:textId="77777777" w:rsidR="00EB30A4" w:rsidRPr="00594EAF" w:rsidRDefault="00EB30A4" w:rsidP="00F25E6C">
            <w:pPr>
              <w:pStyle w:val="TAL"/>
              <w:rPr>
                <w:lang w:val="en-US"/>
              </w:rPr>
            </w:pPr>
            <w:r>
              <w:rPr>
                <w:lang w:val="en-US"/>
              </w:rPr>
              <w:t>3</w:t>
            </w:r>
          </w:p>
        </w:tc>
        <w:tc>
          <w:tcPr>
            <w:tcW w:w="1368" w:type="dxa"/>
            <w:shd w:val="clear" w:color="auto" w:fill="auto"/>
          </w:tcPr>
          <w:p w14:paraId="32CECEB7" w14:textId="77777777" w:rsidR="00EB30A4" w:rsidRPr="00594EAF" w:rsidRDefault="00EB30A4" w:rsidP="00F25E6C">
            <w:pPr>
              <w:pStyle w:val="TAL"/>
              <w:rPr>
                <w:lang w:val="en-US"/>
              </w:rPr>
            </w:pPr>
            <w:r>
              <w:rPr>
                <w:lang w:val="en-US"/>
              </w:rPr>
              <w:t>7</w:t>
            </w:r>
          </w:p>
        </w:tc>
        <w:tc>
          <w:tcPr>
            <w:tcW w:w="1216" w:type="dxa"/>
            <w:tcBorders>
              <w:top w:val="nil"/>
              <w:bottom w:val="nil"/>
            </w:tcBorders>
            <w:shd w:val="clear" w:color="auto" w:fill="auto"/>
          </w:tcPr>
          <w:p w14:paraId="42DD0877" w14:textId="77777777" w:rsidR="00EB30A4" w:rsidRPr="00594EAF" w:rsidRDefault="00EB30A4" w:rsidP="00F25E6C">
            <w:pPr>
              <w:pStyle w:val="TAL"/>
              <w:rPr>
                <w:lang w:val="en-US"/>
              </w:rPr>
            </w:pPr>
          </w:p>
        </w:tc>
        <w:tc>
          <w:tcPr>
            <w:tcW w:w="1267" w:type="dxa"/>
          </w:tcPr>
          <w:p w14:paraId="349A89BC" w14:textId="77777777" w:rsidR="00EB30A4" w:rsidRPr="00594EAF" w:rsidRDefault="00EB30A4" w:rsidP="00F25E6C">
            <w:pPr>
              <w:pStyle w:val="TAL"/>
              <w:rPr>
                <w:lang w:val="en-US"/>
              </w:rPr>
            </w:pPr>
            <w:r>
              <w:rPr>
                <w:lang w:val="en-US"/>
              </w:rPr>
              <w:t>3.5</w:t>
            </w:r>
          </w:p>
        </w:tc>
        <w:tc>
          <w:tcPr>
            <w:tcW w:w="1252" w:type="dxa"/>
          </w:tcPr>
          <w:p w14:paraId="27A2B63C" w14:textId="77777777" w:rsidR="00EB30A4" w:rsidRPr="00594EAF" w:rsidRDefault="00EB30A4" w:rsidP="00F25E6C">
            <w:pPr>
              <w:pStyle w:val="TAL"/>
              <w:rPr>
                <w:lang w:val="en-US"/>
              </w:rPr>
            </w:pPr>
            <w:r>
              <w:rPr>
                <w:lang w:val="en-US"/>
              </w:rPr>
              <w:t>7</w:t>
            </w:r>
          </w:p>
        </w:tc>
        <w:tc>
          <w:tcPr>
            <w:tcW w:w="1145" w:type="dxa"/>
            <w:tcBorders>
              <w:top w:val="nil"/>
              <w:bottom w:val="nil"/>
            </w:tcBorders>
            <w:shd w:val="clear" w:color="auto" w:fill="auto"/>
          </w:tcPr>
          <w:p w14:paraId="2835D378" w14:textId="77777777" w:rsidR="00EB30A4" w:rsidRPr="00594EAF" w:rsidRDefault="00EB30A4" w:rsidP="00F25E6C">
            <w:pPr>
              <w:pStyle w:val="TAL"/>
              <w:rPr>
                <w:lang w:val="en-US"/>
              </w:rPr>
            </w:pPr>
          </w:p>
        </w:tc>
      </w:tr>
      <w:tr w:rsidR="00EB30A4" w:rsidRPr="00594EAF" w14:paraId="5F8E2716" w14:textId="77777777" w:rsidTr="00F25E6C">
        <w:trPr>
          <w:jc w:val="center"/>
        </w:trPr>
        <w:tc>
          <w:tcPr>
            <w:tcW w:w="960" w:type="dxa"/>
            <w:tcBorders>
              <w:top w:val="nil"/>
              <w:bottom w:val="nil"/>
            </w:tcBorders>
            <w:shd w:val="clear" w:color="auto" w:fill="auto"/>
          </w:tcPr>
          <w:p w14:paraId="44BC22B6" w14:textId="77777777" w:rsidR="00EB30A4" w:rsidRPr="00594EAF" w:rsidRDefault="00EB30A4" w:rsidP="00F25E6C">
            <w:pPr>
              <w:pStyle w:val="TAL"/>
              <w:rPr>
                <w:lang w:val="en-US"/>
              </w:rPr>
            </w:pPr>
          </w:p>
        </w:tc>
        <w:tc>
          <w:tcPr>
            <w:tcW w:w="1162" w:type="dxa"/>
            <w:shd w:val="clear" w:color="auto" w:fill="auto"/>
          </w:tcPr>
          <w:p w14:paraId="008C8354" w14:textId="77777777" w:rsidR="00EB30A4" w:rsidRPr="00594EAF" w:rsidRDefault="00EB30A4" w:rsidP="00F25E6C">
            <w:pPr>
              <w:pStyle w:val="TAL"/>
              <w:rPr>
                <w:lang w:val="en-US"/>
              </w:rPr>
            </w:pPr>
            <w:r w:rsidRPr="00594EAF">
              <w:rPr>
                <w:rFonts w:hint="eastAsia"/>
                <w:lang w:val="en-US"/>
              </w:rPr>
              <w:t>64QAM</w:t>
            </w:r>
          </w:p>
        </w:tc>
        <w:tc>
          <w:tcPr>
            <w:tcW w:w="1259" w:type="dxa"/>
            <w:shd w:val="clear" w:color="auto" w:fill="auto"/>
          </w:tcPr>
          <w:p w14:paraId="2996CD83" w14:textId="77777777" w:rsidR="00EB30A4" w:rsidRPr="00594EAF" w:rsidRDefault="00EB30A4" w:rsidP="00F25E6C">
            <w:pPr>
              <w:pStyle w:val="TAL"/>
              <w:rPr>
                <w:lang w:val="en-US"/>
              </w:rPr>
            </w:pPr>
            <w:r>
              <w:rPr>
                <w:lang w:val="en-US"/>
              </w:rPr>
              <w:t>5</w:t>
            </w:r>
          </w:p>
        </w:tc>
        <w:tc>
          <w:tcPr>
            <w:tcW w:w="1368" w:type="dxa"/>
            <w:shd w:val="clear" w:color="auto" w:fill="auto"/>
          </w:tcPr>
          <w:p w14:paraId="1956E393" w14:textId="77777777" w:rsidR="00EB30A4" w:rsidRPr="00594EAF" w:rsidRDefault="00EB30A4" w:rsidP="00F25E6C">
            <w:pPr>
              <w:pStyle w:val="TAL"/>
              <w:rPr>
                <w:lang w:val="en-US"/>
              </w:rPr>
            </w:pPr>
            <w:r>
              <w:rPr>
                <w:lang w:val="en-US"/>
              </w:rPr>
              <w:t>7</w:t>
            </w:r>
          </w:p>
        </w:tc>
        <w:tc>
          <w:tcPr>
            <w:tcW w:w="1216" w:type="dxa"/>
            <w:tcBorders>
              <w:top w:val="nil"/>
              <w:bottom w:val="nil"/>
            </w:tcBorders>
            <w:shd w:val="clear" w:color="auto" w:fill="auto"/>
          </w:tcPr>
          <w:p w14:paraId="35653A3C" w14:textId="77777777" w:rsidR="00EB30A4" w:rsidRPr="00594EAF" w:rsidRDefault="00EB30A4" w:rsidP="00F25E6C">
            <w:pPr>
              <w:pStyle w:val="TAL"/>
              <w:rPr>
                <w:lang w:val="en-US"/>
              </w:rPr>
            </w:pPr>
          </w:p>
        </w:tc>
        <w:tc>
          <w:tcPr>
            <w:tcW w:w="1267" w:type="dxa"/>
          </w:tcPr>
          <w:p w14:paraId="0777D7FE" w14:textId="77777777" w:rsidR="00EB30A4" w:rsidRPr="00594EAF" w:rsidRDefault="00EB30A4" w:rsidP="00F25E6C">
            <w:pPr>
              <w:pStyle w:val="TAL"/>
              <w:rPr>
                <w:lang w:val="en-US"/>
              </w:rPr>
            </w:pPr>
            <w:r>
              <w:rPr>
                <w:lang w:val="en-US"/>
              </w:rPr>
              <w:t>5</w:t>
            </w:r>
          </w:p>
        </w:tc>
        <w:tc>
          <w:tcPr>
            <w:tcW w:w="1252" w:type="dxa"/>
          </w:tcPr>
          <w:p w14:paraId="1BA5F24F" w14:textId="77777777" w:rsidR="00EB30A4" w:rsidRPr="00594EAF" w:rsidRDefault="00EB30A4" w:rsidP="00F25E6C">
            <w:pPr>
              <w:pStyle w:val="TAL"/>
              <w:rPr>
                <w:lang w:val="en-US"/>
              </w:rPr>
            </w:pPr>
            <w:r>
              <w:rPr>
                <w:lang w:val="en-US"/>
              </w:rPr>
              <w:t>7</w:t>
            </w:r>
          </w:p>
        </w:tc>
        <w:tc>
          <w:tcPr>
            <w:tcW w:w="1145" w:type="dxa"/>
            <w:tcBorders>
              <w:top w:val="nil"/>
              <w:bottom w:val="nil"/>
            </w:tcBorders>
            <w:shd w:val="clear" w:color="auto" w:fill="auto"/>
          </w:tcPr>
          <w:p w14:paraId="484D7BAB" w14:textId="77777777" w:rsidR="00EB30A4" w:rsidRPr="00594EAF" w:rsidRDefault="00EB30A4" w:rsidP="00F25E6C">
            <w:pPr>
              <w:pStyle w:val="TAL"/>
              <w:rPr>
                <w:lang w:val="en-US"/>
              </w:rPr>
            </w:pPr>
          </w:p>
        </w:tc>
      </w:tr>
      <w:tr w:rsidR="00EB30A4" w:rsidRPr="00594EAF" w14:paraId="7F756CE7" w14:textId="77777777" w:rsidTr="00F25E6C">
        <w:trPr>
          <w:jc w:val="center"/>
        </w:trPr>
        <w:tc>
          <w:tcPr>
            <w:tcW w:w="960" w:type="dxa"/>
            <w:tcBorders>
              <w:top w:val="nil"/>
            </w:tcBorders>
            <w:shd w:val="clear" w:color="auto" w:fill="auto"/>
          </w:tcPr>
          <w:p w14:paraId="6B7E5A45" w14:textId="77777777" w:rsidR="00EB30A4" w:rsidRPr="00594EAF" w:rsidRDefault="00EB30A4" w:rsidP="00F25E6C">
            <w:pPr>
              <w:pStyle w:val="TAL"/>
              <w:rPr>
                <w:lang w:val="en-US"/>
              </w:rPr>
            </w:pPr>
          </w:p>
        </w:tc>
        <w:tc>
          <w:tcPr>
            <w:tcW w:w="1162" w:type="dxa"/>
            <w:shd w:val="clear" w:color="auto" w:fill="auto"/>
          </w:tcPr>
          <w:p w14:paraId="6959FCC1" w14:textId="77777777" w:rsidR="00EB30A4" w:rsidRPr="00594EAF" w:rsidRDefault="00EB30A4" w:rsidP="00F25E6C">
            <w:pPr>
              <w:pStyle w:val="TAL"/>
              <w:rPr>
                <w:lang w:val="en-US"/>
              </w:rPr>
            </w:pPr>
            <w:r w:rsidRPr="00594EAF">
              <w:rPr>
                <w:rFonts w:hint="eastAsia"/>
                <w:lang w:val="en-US"/>
              </w:rPr>
              <w:t>256QAM</w:t>
            </w:r>
          </w:p>
        </w:tc>
        <w:tc>
          <w:tcPr>
            <w:tcW w:w="1259" w:type="dxa"/>
            <w:shd w:val="clear" w:color="auto" w:fill="auto"/>
          </w:tcPr>
          <w:p w14:paraId="3C426356" w14:textId="77777777" w:rsidR="00EB30A4" w:rsidRPr="00594EAF" w:rsidRDefault="00EB30A4" w:rsidP="00F25E6C">
            <w:pPr>
              <w:pStyle w:val="TAL"/>
              <w:rPr>
                <w:lang w:val="en-US"/>
              </w:rPr>
            </w:pPr>
            <w:r>
              <w:rPr>
                <w:lang w:val="en-US"/>
              </w:rPr>
              <w:t>7.5</w:t>
            </w:r>
          </w:p>
        </w:tc>
        <w:tc>
          <w:tcPr>
            <w:tcW w:w="1368" w:type="dxa"/>
            <w:shd w:val="clear" w:color="auto" w:fill="auto"/>
          </w:tcPr>
          <w:p w14:paraId="59E9B14F" w14:textId="77777777" w:rsidR="00EB30A4" w:rsidRPr="00594EAF" w:rsidRDefault="00EB30A4" w:rsidP="00F25E6C">
            <w:pPr>
              <w:pStyle w:val="TAL"/>
              <w:rPr>
                <w:lang w:val="en-US"/>
              </w:rPr>
            </w:pPr>
            <w:r>
              <w:rPr>
                <w:lang w:val="en-US"/>
              </w:rPr>
              <w:t>7.5</w:t>
            </w:r>
          </w:p>
        </w:tc>
        <w:tc>
          <w:tcPr>
            <w:tcW w:w="1216" w:type="dxa"/>
            <w:tcBorders>
              <w:top w:val="nil"/>
            </w:tcBorders>
            <w:shd w:val="clear" w:color="auto" w:fill="auto"/>
          </w:tcPr>
          <w:p w14:paraId="75440015" w14:textId="77777777" w:rsidR="00EB30A4" w:rsidRPr="00594EAF" w:rsidRDefault="00EB30A4" w:rsidP="00F25E6C">
            <w:pPr>
              <w:pStyle w:val="TAL"/>
              <w:rPr>
                <w:lang w:val="en-US"/>
              </w:rPr>
            </w:pPr>
          </w:p>
        </w:tc>
        <w:tc>
          <w:tcPr>
            <w:tcW w:w="1267" w:type="dxa"/>
          </w:tcPr>
          <w:p w14:paraId="4CC42468" w14:textId="77777777" w:rsidR="00EB30A4" w:rsidRDefault="00EB30A4" w:rsidP="00F25E6C">
            <w:pPr>
              <w:pStyle w:val="TAL"/>
              <w:rPr>
                <w:lang w:val="en-US"/>
              </w:rPr>
            </w:pPr>
            <w:r>
              <w:rPr>
                <w:lang w:val="en-US"/>
              </w:rPr>
              <w:t>7.5</w:t>
            </w:r>
          </w:p>
        </w:tc>
        <w:tc>
          <w:tcPr>
            <w:tcW w:w="1252" w:type="dxa"/>
          </w:tcPr>
          <w:p w14:paraId="1BB59083" w14:textId="77777777" w:rsidR="00EB30A4" w:rsidRDefault="00EB30A4" w:rsidP="00F25E6C">
            <w:pPr>
              <w:pStyle w:val="TAL"/>
              <w:rPr>
                <w:lang w:val="en-US"/>
              </w:rPr>
            </w:pPr>
            <w:r>
              <w:rPr>
                <w:lang w:val="en-US"/>
              </w:rPr>
              <w:t>7.5</w:t>
            </w:r>
          </w:p>
        </w:tc>
        <w:tc>
          <w:tcPr>
            <w:tcW w:w="1145" w:type="dxa"/>
            <w:tcBorders>
              <w:top w:val="nil"/>
            </w:tcBorders>
            <w:shd w:val="clear" w:color="auto" w:fill="auto"/>
          </w:tcPr>
          <w:p w14:paraId="1F75A631" w14:textId="77777777" w:rsidR="00EB30A4" w:rsidRPr="00594EAF" w:rsidRDefault="00EB30A4" w:rsidP="00F25E6C">
            <w:pPr>
              <w:pStyle w:val="TAL"/>
              <w:rPr>
                <w:lang w:val="en-US"/>
              </w:rPr>
            </w:pPr>
          </w:p>
        </w:tc>
      </w:tr>
      <w:tr w:rsidR="00EB30A4" w:rsidRPr="00594EAF" w14:paraId="4AD6871C" w14:textId="77777777" w:rsidTr="00F25E6C">
        <w:trPr>
          <w:jc w:val="center"/>
        </w:trPr>
        <w:tc>
          <w:tcPr>
            <w:tcW w:w="9629" w:type="dxa"/>
            <w:gridSpan w:val="8"/>
            <w:shd w:val="clear" w:color="auto" w:fill="auto"/>
          </w:tcPr>
          <w:p w14:paraId="56DFE895" w14:textId="77777777" w:rsidR="00EB30A4" w:rsidRPr="00537431" w:rsidRDefault="00EB30A4" w:rsidP="00F25E6C">
            <w:pPr>
              <w:pStyle w:val="TAN"/>
              <w:rPr>
                <w:lang w:eastAsia="zh-CN"/>
              </w:rPr>
            </w:pPr>
            <w:r w:rsidRPr="00537431">
              <w:rPr>
                <w:lang w:val="en-CA" w:eastAsia="zh-CN"/>
              </w:rPr>
              <w:t xml:space="preserve">NOTE 1: Outer 1 MPR </w:t>
            </w:r>
            <w:r>
              <w:rPr>
                <w:lang w:val="en-CA" w:eastAsia="zh-CN"/>
              </w:rPr>
              <w:t xml:space="preserve">for Pi/2 BPSK and QPSK </w:t>
            </w:r>
            <w:r w:rsidRPr="00537431">
              <w:rPr>
                <w:lang w:val="en-CA" w:eastAsia="zh-CN"/>
              </w:rPr>
              <w:t xml:space="preserve">is reduced by </w:t>
            </w:r>
            <w:r>
              <w:rPr>
                <w:lang w:val="en-CA" w:eastAsia="zh-CN"/>
              </w:rPr>
              <w:t>2</w:t>
            </w:r>
            <w:r w:rsidRPr="00537431">
              <w:rPr>
                <w:lang w:val="en-CA" w:eastAsia="zh-CN"/>
              </w:rPr>
              <w:t xml:space="preserve">dB for aggregated allocation bandwidth &gt; 10MHz </w:t>
            </w:r>
          </w:p>
          <w:p w14:paraId="66EA6FF9" w14:textId="77777777" w:rsidR="00EB30A4" w:rsidRPr="00594EAF" w:rsidRDefault="00EB30A4" w:rsidP="00F25E6C">
            <w:pPr>
              <w:pStyle w:val="TAN"/>
              <w:rPr>
                <w:lang w:val="en-US" w:eastAsia="zh-CN"/>
              </w:rPr>
            </w:pPr>
            <w:r w:rsidRPr="00537431">
              <w:rPr>
                <w:lang w:val="en-CA" w:eastAsia="zh-CN"/>
              </w:rPr>
              <w:t>NOTE 2: Outer 2 MPR is reduced by 4.5dB for aggregated allocation bandwidth &gt; 10MHz</w:t>
            </w:r>
          </w:p>
        </w:tc>
      </w:tr>
    </w:tbl>
    <w:p w14:paraId="230A2D57" w14:textId="77777777" w:rsidR="00EB30A4" w:rsidRPr="008C0EFD" w:rsidRDefault="00EB30A4" w:rsidP="00EB30A4">
      <w:pPr>
        <w:rPr>
          <w:noProof/>
          <w:lang w:val="en-US" w:eastAsia="zh-CN"/>
        </w:rPr>
      </w:pPr>
    </w:p>
    <w:p w14:paraId="587A3939" w14:textId="77777777" w:rsidR="00EB30A4" w:rsidRPr="008C0EFD" w:rsidRDefault="00EB30A4" w:rsidP="00EB30A4">
      <w:pPr>
        <w:rPr>
          <w:noProof/>
          <w:lang w:eastAsia="zh-CN"/>
        </w:rPr>
      </w:pPr>
      <w:r w:rsidRPr="008C0EFD">
        <w:rPr>
          <w:noProof/>
          <w:lang w:eastAsia="zh-CN"/>
        </w:rPr>
        <w:t xml:space="preserve">For CA bandwidth classes B and C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63F218A5" w14:textId="77777777" w:rsidR="00EB30A4" w:rsidRPr="007110F4" w:rsidRDefault="00EB30A4" w:rsidP="00EB30A4">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uplink CCs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59A86315" w14:textId="77777777" w:rsidR="00EB30A4" w:rsidRPr="007324D8" w:rsidRDefault="00EB30A4" w:rsidP="00EB30A4">
      <w:r w:rsidRPr="007324D8">
        <w:t>In contiguous CA, a non-contiguous RB allocation is a non-contiguous Inner RB allocation if the following conditions are met:</w:t>
      </w:r>
    </w:p>
    <w:p w14:paraId="2BEE011C" w14:textId="77777777" w:rsidR="00EB30A4" w:rsidRPr="007324D8" w:rsidRDefault="00EB30A4" w:rsidP="00EB30A4">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Channel_CA</w:t>
      </w:r>
      <w:r w:rsidRPr="007324D8">
        <w:t xml:space="preserve"> / 3 – BW</w:t>
      </w:r>
      <w:r w:rsidRPr="007324D8">
        <w:rPr>
          <w:vertAlign w:val="subscript"/>
        </w:rPr>
        <w:t>gap</w:t>
      </w:r>
      <w:r w:rsidRPr="007324D8">
        <w:t xml:space="preserve"> ) / 0.18MHz),</w:t>
      </w:r>
    </w:p>
    <w:p w14:paraId="64AD58E6" w14:textId="77777777" w:rsidR="00EB30A4" w:rsidRDefault="00EB30A4" w:rsidP="00EB30A4">
      <w:pPr>
        <w:spacing w:afterLines="50" w:after="120"/>
      </w:pPr>
      <w:r w:rsidRPr="00892751">
        <w:t xml:space="preserve">where </w:t>
      </w:r>
    </w:p>
    <w:p w14:paraId="69386591" w14:textId="77777777" w:rsidR="00EB30A4" w:rsidRPr="007324D8" w:rsidRDefault="00EB30A4" w:rsidP="00EB30A4">
      <w:pP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2^µ</w:t>
      </w:r>
      <w:r w:rsidRPr="007324D8">
        <w:rPr>
          <w:vertAlign w:val="subscript"/>
        </w:rPr>
        <w:t>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2^µ</w:t>
      </w:r>
      <w:r w:rsidRPr="007324D8">
        <w:rPr>
          <w:vertAlign w:val="subscript"/>
        </w:rPr>
        <w:t xml:space="preserve">2, </w:t>
      </w:r>
      <w:r w:rsidRPr="007324D8">
        <w:t>RB</w:t>
      </w:r>
      <w:r w:rsidRPr="007324D8">
        <w:rPr>
          <w:vertAlign w:val="subscript"/>
        </w:rPr>
        <w:t xml:space="preserve">Start_CA </w:t>
      </w:r>
      <w:r w:rsidRPr="007324D8">
        <w:t>= RB</w:t>
      </w:r>
      <w:r w:rsidRPr="007324D8">
        <w:rPr>
          <w:vertAlign w:val="subscript"/>
        </w:rPr>
        <w:t>Start1</w:t>
      </w:r>
      <w:r w:rsidRPr="007324D8">
        <w:t>∙2^</w:t>
      </w:r>
      <w:r w:rsidRPr="007324D8">
        <w:sym w:font="Symbol" w:char="F06D"/>
      </w:r>
      <w:r w:rsidRPr="007324D8">
        <w:rPr>
          <w:vertAlign w:val="subscript"/>
        </w:rPr>
        <w:t>1</w:t>
      </w:r>
    </w:p>
    <w:p w14:paraId="339D48BD" w14:textId="77777777" w:rsidR="00EB30A4" w:rsidRPr="007324D8" w:rsidRDefault="00EB30A4" w:rsidP="00EB30A4">
      <w:pP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33FC4511" w14:textId="77777777" w:rsidR="00EB30A4" w:rsidRPr="007324D8" w:rsidRDefault="00EB30A4" w:rsidP="00EB30A4">
      <w:pPr>
        <w:rPr>
          <w:lang w:val="en-US"/>
        </w:rPr>
      </w:pPr>
      <w:r w:rsidRPr="007324D8">
        <w:t>RB</w:t>
      </w:r>
      <w:r w:rsidRPr="007324D8">
        <w:rPr>
          <w:vertAlign w:val="subscript"/>
        </w:rPr>
        <w:t>Start,High</w:t>
      </w:r>
      <w:r w:rsidRPr="007324D8">
        <w:t xml:space="preserve"> = floor((BW</w:t>
      </w:r>
      <w:r w:rsidRPr="007324D8">
        <w:rPr>
          <w:vertAlign w:val="subscript"/>
        </w:rPr>
        <w:t>Channel_CA</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6FF25ECF" w14:textId="77777777" w:rsidR="00EB30A4" w:rsidRPr="007324D8" w:rsidRDefault="00EB30A4" w:rsidP="00EB30A4">
      <w:pP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402C2FE6" w14:textId="77777777" w:rsidR="00EB30A4" w:rsidRPr="007324D8" w:rsidRDefault="00EB30A4" w:rsidP="00EB30A4">
      <w:pPr>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CC1 and CC2 respectively.</w:t>
      </w:r>
    </w:p>
    <w:p w14:paraId="7A365867" w14:textId="77777777" w:rsidR="00EB30A4" w:rsidRPr="007324D8" w:rsidRDefault="00EB30A4" w:rsidP="00EB30A4">
      <w:pPr>
        <w:rPr>
          <w:lang w:val="en-US" w:eastAsia="zh-CN"/>
        </w:rPr>
      </w:pPr>
      <w:r w:rsidRPr="007324D8">
        <w:rPr>
          <w:lang w:eastAsia="zh-CN"/>
        </w:rPr>
        <w:t>In contiguous CA, a non-contiguous RB allocation is a non-contiguous outer 1 RB allocation if the following conditions are met:</w:t>
      </w:r>
    </w:p>
    <w:p w14:paraId="11EA5D0F" w14:textId="77777777" w:rsidR="00EB30A4" w:rsidRPr="007324D8" w:rsidRDefault="00EB30A4" w:rsidP="00EB30A4">
      <w:pP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 xml:space="preserve">Start_CA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Channel_CA</w:t>
      </w:r>
      <w:r w:rsidRPr="007324D8">
        <w:rPr>
          <w:lang w:eastAsia="zh-CN"/>
        </w:rPr>
        <w:t xml:space="preserve"> / 5 – BW</w:t>
      </w:r>
      <w:r w:rsidRPr="007324D8">
        <w:rPr>
          <w:vertAlign w:val="subscript"/>
          <w:lang w:eastAsia="zh-CN"/>
        </w:rPr>
        <w:t>gap</w:t>
      </w:r>
      <w:r w:rsidRPr="007324D8">
        <w:rPr>
          <w:lang w:eastAsia="zh-CN"/>
        </w:rPr>
        <w:t>) / 0.18MHz)</w:t>
      </w:r>
    </w:p>
    <w:p w14:paraId="6700C2D1" w14:textId="77777777" w:rsidR="00EB30A4" w:rsidRPr="007324D8" w:rsidRDefault="00EB30A4" w:rsidP="00EB30A4">
      <w:pPr>
        <w:rPr>
          <w:lang w:val="en-US" w:eastAsia="zh-CN"/>
        </w:rPr>
      </w:pPr>
      <w:r w:rsidRPr="007324D8">
        <w:rPr>
          <w:lang w:eastAsia="zh-CN"/>
        </w:rPr>
        <w:t>where</w:t>
      </w:r>
    </w:p>
    <w:p w14:paraId="233EB8E0" w14:textId="77777777" w:rsidR="00EB30A4" w:rsidRPr="007324D8" w:rsidRDefault="00EB30A4" w:rsidP="00EB30A4">
      <w:pP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Channel_CA</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384720E6" w14:textId="77777777" w:rsidR="00EB30A4" w:rsidRPr="007324D8" w:rsidRDefault="00EB30A4" w:rsidP="00EB30A4">
      <w:pP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Channel_CA</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1BC5E1E3" w14:textId="77777777" w:rsidR="00EB30A4" w:rsidRPr="007324D8" w:rsidRDefault="00EB30A4" w:rsidP="00EB30A4">
      <w:pP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 xml:space="preserve">Start_CA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 </w:t>
      </w:r>
    </w:p>
    <w:p w14:paraId="11777C23" w14:textId="77777777" w:rsidR="00EB30A4" w:rsidRPr="001335A9" w:rsidRDefault="00EB30A4" w:rsidP="00EB30A4">
      <w:r w:rsidRPr="001335A9">
        <w:rPr>
          <w:lang w:eastAsia="zh-CN"/>
        </w:rPr>
        <w:t>In contiguous CA, a non-contiguous allocation is an Outer 2 allocation if it is neither a non-contiguous Inner allocation nor an Outer 1 allocation.</w:t>
      </w:r>
    </w:p>
    <w:p w14:paraId="71E2427F" w14:textId="77777777" w:rsidR="00BD57DF" w:rsidRDefault="00BD57DF" w:rsidP="00BD57D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01DF707" w14:textId="77777777" w:rsidR="00BD57DF" w:rsidRDefault="00BD57DF" w:rsidP="00BD57DF">
      <w:pPr>
        <w:pStyle w:val="40"/>
      </w:pPr>
      <w:bookmarkStart w:id="299" w:name="_Toc59649996"/>
      <w:bookmarkStart w:id="300" w:name="_Toc61357260"/>
      <w:bookmarkStart w:id="301" w:name="_Toc61359034"/>
      <w:bookmarkStart w:id="302" w:name="_Toc67915971"/>
      <w:bookmarkStart w:id="303" w:name="_Toc75533515"/>
      <w:bookmarkStart w:id="304" w:name="_Toc75819401"/>
      <w:bookmarkStart w:id="305" w:name="_Toc76508245"/>
      <w:bookmarkStart w:id="306" w:name="_Toc76717195"/>
      <w:bookmarkStart w:id="307" w:name="_Toc83293836"/>
      <w:bookmarkStart w:id="308" w:name="_Toc84334875"/>
      <w:r w:rsidRPr="001C0CC4">
        <w:t>6.2A.3.1.1</w:t>
      </w:r>
      <w:r w:rsidRPr="001C0CC4">
        <w:tab/>
      </w:r>
      <w:r w:rsidRPr="002F4EB2">
        <w:t xml:space="preserve"> </w:t>
      </w:r>
      <w:r w:rsidRPr="002445CB">
        <w:t>UE additional maximum output power reduction for Int</w:t>
      </w:r>
      <w:r>
        <w:t>ra</w:t>
      </w:r>
      <w:r w:rsidRPr="002445CB">
        <w:t xml:space="preserve">-band </w:t>
      </w:r>
      <w:r>
        <w:t xml:space="preserve">contiguous </w:t>
      </w:r>
      <w:r w:rsidRPr="002445CB">
        <w:t>CA</w:t>
      </w:r>
      <w:bookmarkEnd w:id="299"/>
      <w:bookmarkEnd w:id="300"/>
      <w:bookmarkEnd w:id="301"/>
      <w:bookmarkEnd w:id="302"/>
      <w:bookmarkEnd w:id="303"/>
      <w:bookmarkEnd w:id="304"/>
      <w:bookmarkEnd w:id="305"/>
      <w:bookmarkEnd w:id="306"/>
      <w:bookmarkEnd w:id="307"/>
      <w:bookmarkEnd w:id="308"/>
    </w:p>
    <w:p w14:paraId="689A88CE" w14:textId="77777777" w:rsidR="00BD57DF" w:rsidRPr="007C6962" w:rsidRDefault="00BD57DF" w:rsidP="00BD57DF">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w:t>
      </w:r>
      <w:r w:rsidRPr="001C0CC4">
        <w:lastRenderedPageBreak/>
        <w:t xml:space="preserve">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r>
        <w:rPr>
          <w:i/>
        </w:rPr>
        <w:t xml:space="preserve"> </w:t>
      </w:r>
      <w:r>
        <w:t xml:space="preserve">Relation between NR CA band and NR frequency band is specified in </w:t>
      </w:r>
      <w:r w:rsidRPr="007C6962">
        <w:t>Table 5.2A.1-1</w:t>
      </w:r>
      <w:r>
        <w:t>.</w:t>
      </w:r>
    </w:p>
    <w:p w14:paraId="0B7F28B2" w14:textId="77777777" w:rsidR="00BD57DF" w:rsidRPr="001C0CC4" w:rsidRDefault="00BD57DF" w:rsidP="00BD57DF">
      <w:r w:rsidRPr="001C0CC4">
        <w:t xml:space="preserve">To meet the additional requirements, additional maximum power reduction (A-MPR) is allowed for the maximum output power as specified in </w:t>
      </w:r>
      <w:r w:rsidRPr="007C6962">
        <w:t>Table 6.2A.1.5-1</w:t>
      </w:r>
      <w:r w:rsidRPr="001C0CC4">
        <w:t xml:space="preserve">. Unless stated otherwise, the total reduction to UE maximum output power is max(MPR, A-MPR) where MPR is defined in clause </w:t>
      </w:r>
      <w:r w:rsidRPr="007C6962">
        <w:t>6.2A.2.4</w:t>
      </w:r>
      <w:r w:rsidRPr="001C0CC4">
        <w:t>. In absense of modulation and waveform types the A-MPR applies to all modulation and waveform types.</w:t>
      </w:r>
    </w:p>
    <w:p w14:paraId="2848F0AF" w14:textId="77777777" w:rsidR="00BD57DF" w:rsidRPr="001C0CC4" w:rsidRDefault="00BD57DF" w:rsidP="00BD57DF">
      <w:r w:rsidRPr="00B74029">
        <w:t>Table 6.2A.3.1.1-1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w:t>
      </w:r>
      <w:r w:rsidRPr="007C6962">
        <w:t>Table 6.2</w:t>
      </w:r>
      <w:ins w:id="309" w:author="Huawei-Chunying Gu" w:date="2022-08-03T09:43:00Z">
        <w:r>
          <w:t>A</w:t>
        </w:r>
      </w:ins>
      <w:r w:rsidRPr="007C6962">
        <w:t>.3.1.1-2</w:t>
      </w:r>
      <w:r w:rsidRPr="001C0CC4">
        <w:t>.</w:t>
      </w:r>
    </w:p>
    <w:p w14:paraId="11463003" w14:textId="77777777" w:rsidR="00BD57DF" w:rsidRPr="001C0CC4" w:rsidRDefault="00BD57DF" w:rsidP="00BD57DF">
      <w:pPr>
        <w:pStyle w:val="TH"/>
      </w:pPr>
      <w:r w:rsidRPr="001C0CC4">
        <w:t xml:space="preserve">Table </w:t>
      </w:r>
      <w:r w:rsidRPr="00B74029">
        <w:t>6.2A.3.1.1</w:t>
      </w:r>
      <w:r w:rsidRPr="001C0CC4">
        <w:t>-1: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BD57DF" w:rsidRPr="001C0CC4" w14:paraId="31A5782B" w14:textId="77777777" w:rsidTr="00F25E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AC8CAD" w14:textId="77777777" w:rsidR="00BD57DF" w:rsidRPr="001C0CC4" w:rsidRDefault="00BD57DF" w:rsidP="00F25E6C">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tcPr>
          <w:p w14:paraId="129D9B6C" w14:textId="77777777" w:rsidR="00BD57DF" w:rsidRPr="001C0CC4" w:rsidRDefault="00BD57DF" w:rsidP="00F25E6C">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43603827" w14:textId="77777777" w:rsidR="00BD57DF" w:rsidRPr="001C0CC4" w:rsidRDefault="00BD57DF" w:rsidP="00F25E6C">
            <w:pPr>
              <w:pStyle w:val="TAH"/>
            </w:pPr>
            <w:r w:rsidRPr="001C0CC4">
              <w:t xml:space="preserve">NR </w:t>
            </w:r>
            <w:r>
              <w:t xml:space="preserve">CA </w:t>
            </w:r>
            <w:r w:rsidRPr="001C0CC4">
              <w:t>Band</w:t>
            </w:r>
          </w:p>
        </w:tc>
        <w:tc>
          <w:tcPr>
            <w:tcW w:w="1480" w:type="dxa"/>
            <w:tcBorders>
              <w:top w:val="single" w:sz="4" w:space="0" w:color="auto"/>
              <w:left w:val="single" w:sz="4" w:space="0" w:color="auto"/>
              <w:bottom w:val="single" w:sz="4" w:space="0" w:color="auto"/>
              <w:right w:val="single" w:sz="4" w:space="0" w:color="auto"/>
            </w:tcBorders>
          </w:tcPr>
          <w:p w14:paraId="5D5719AA" w14:textId="77777777" w:rsidR="00BD57DF" w:rsidRPr="001C0CC4" w:rsidRDefault="00BD57DF" w:rsidP="00F25E6C">
            <w:pPr>
              <w:pStyle w:val="TAH"/>
            </w:pPr>
            <w:r>
              <w:t>Aggregated c</w:t>
            </w:r>
            <w:r w:rsidRPr="001C0CC4">
              <w:t>hannel bandwidth (MHz)</w:t>
            </w:r>
          </w:p>
        </w:tc>
        <w:tc>
          <w:tcPr>
            <w:tcW w:w="1721" w:type="dxa"/>
            <w:tcBorders>
              <w:top w:val="single" w:sz="4" w:space="0" w:color="auto"/>
              <w:left w:val="single" w:sz="4" w:space="0" w:color="auto"/>
              <w:bottom w:val="single" w:sz="4" w:space="0" w:color="auto"/>
              <w:right w:val="single" w:sz="4" w:space="0" w:color="auto"/>
            </w:tcBorders>
          </w:tcPr>
          <w:p w14:paraId="7180855E" w14:textId="77777777" w:rsidR="00BD57DF" w:rsidRPr="001C0CC4" w:rsidRDefault="00BD57DF" w:rsidP="00F25E6C">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6A895597" w14:textId="77777777" w:rsidR="00BD57DF" w:rsidRPr="001C0CC4" w:rsidRDefault="00BD57DF" w:rsidP="00F25E6C">
            <w:pPr>
              <w:pStyle w:val="TAH"/>
            </w:pPr>
            <w:r w:rsidRPr="001C0CC4">
              <w:t>A-MPR (dB)</w:t>
            </w:r>
          </w:p>
        </w:tc>
      </w:tr>
      <w:tr w:rsidR="00BD57DF" w:rsidRPr="001C0CC4" w14:paraId="3A114FCA" w14:textId="77777777" w:rsidTr="00F25E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FFDC31" w14:textId="77777777" w:rsidR="00BD57DF" w:rsidRPr="001C0CC4" w:rsidRDefault="00BD57DF" w:rsidP="00F25E6C">
            <w:pPr>
              <w:pStyle w:val="TAC"/>
            </w:pPr>
            <w:r>
              <w:t>CA_</w:t>
            </w:r>
            <w:r w:rsidRPr="001C0CC4">
              <w:t>NS_01</w:t>
            </w:r>
          </w:p>
        </w:tc>
        <w:tc>
          <w:tcPr>
            <w:tcW w:w="1894" w:type="dxa"/>
            <w:tcBorders>
              <w:top w:val="single" w:sz="4" w:space="0" w:color="auto"/>
              <w:left w:val="single" w:sz="4" w:space="0" w:color="auto"/>
              <w:bottom w:val="single" w:sz="4" w:space="0" w:color="auto"/>
              <w:right w:val="single" w:sz="4" w:space="0" w:color="auto"/>
            </w:tcBorders>
          </w:tcPr>
          <w:p w14:paraId="79AF2415" w14:textId="77777777" w:rsidR="00BD57DF" w:rsidRPr="001C0CC4" w:rsidRDefault="00BD57DF" w:rsidP="00F25E6C">
            <w:pPr>
              <w:pStyle w:val="TAC"/>
            </w:pPr>
          </w:p>
        </w:tc>
        <w:tc>
          <w:tcPr>
            <w:tcW w:w="1883" w:type="dxa"/>
            <w:tcBorders>
              <w:top w:val="single" w:sz="4" w:space="0" w:color="auto"/>
              <w:left w:val="single" w:sz="4" w:space="0" w:color="auto"/>
              <w:bottom w:val="single" w:sz="4" w:space="0" w:color="auto"/>
              <w:right w:val="single" w:sz="4" w:space="0" w:color="auto"/>
            </w:tcBorders>
          </w:tcPr>
          <w:p w14:paraId="4F082321" w14:textId="77777777" w:rsidR="00BD57DF" w:rsidRPr="001C0CC4" w:rsidRDefault="00BD57DF" w:rsidP="00F25E6C">
            <w:pPr>
              <w:pStyle w:val="TAC"/>
              <w:rPr>
                <w:lang w:eastAsia="zh-CN"/>
              </w:rPr>
            </w:pPr>
            <w:r w:rsidRPr="00910995">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0638793E" w14:textId="77777777" w:rsidR="00BD57DF" w:rsidRPr="001C0CC4" w:rsidRDefault="00BD57DF" w:rsidP="00F25E6C">
            <w:pPr>
              <w:pStyle w:val="TAC"/>
            </w:pPr>
            <w:r>
              <w:t>All applicaple NR CA bands</w:t>
            </w:r>
          </w:p>
        </w:tc>
        <w:tc>
          <w:tcPr>
            <w:tcW w:w="1721" w:type="dxa"/>
            <w:tcBorders>
              <w:top w:val="single" w:sz="4" w:space="0" w:color="auto"/>
              <w:left w:val="single" w:sz="4" w:space="0" w:color="auto"/>
              <w:bottom w:val="single" w:sz="4" w:space="0" w:color="auto"/>
              <w:right w:val="single" w:sz="4" w:space="0" w:color="auto"/>
            </w:tcBorders>
          </w:tcPr>
          <w:p w14:paraId="3F8FE13E" w14:textId="77777777" w:rsidR="00BD57DF" w:rsidRPr="001C0CC4" w:rsidRDefault="00BD57DF" w:rsidP="00F25E6C">
            <w:pPr>
              <w:pStyle w:val="TAC"/>
            </w:pPr>
            <w:r>
              <w:t>All applicaple NR CA configurations</w:t>
            </w:r>
          </w:p>
        </w:tc>
        <w:tc>
          <w:tcPr>
            <w:tcW w:w="1423" w:type="dxa"/>
            <w:tcBorders>
              <w:top w:val="single" w:sz="4" w:space="0" w:color="auto"/>
              <w:left w:val="single" w:sz="4" w:space="0" w:color="auto"/>
              <w:bottom w:val="single" w:sz="4" w:space="0" w:color="auto"/>
              <w:right w:val="single" w:sz="4" w:space="0" w:color="auto"/>
            </w:tcBorders>
          </w:tcPr>
          <w:p w14:paraId="0DC0D753" w14:textId="77777777" w:rsidR="00BD57DF" w:rsidRPr="001C0CC4" w:rsidRDefault="00BD57DF" w:rsidP="00F25E6C">
            <w:pPr>
              <w:pStyle w:val="TAC"/>
            </w:pPr>
            <w:r w:rsidRPr="001C0CC4">
              <w:t>N/A</w:t>
            </w:r>
          </w:p>
        </w:tc>
      </w:tr>
      <w:tr w:rsidR="00BD57DF" w:rsidRPr="001C0CC4" w14:paraId="0FD34F20" w14:textId="77777777" w:rsidTr="00F25E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2EBA8B" w14:textId="77777777" w:rsidR="00BD57DF" w:rsidRDefault="00BD57DF" w:rsidP="00F25E6C">
            <w:pPr>
              <w:pStyle w:val="TAC"/>
            </w:pPr>
            <w:r>
              <w:t>CA_</w:t>
            </w:r>
            <w:r w:rsidRPr="001C0CC4">
              <w:t>NS_</w:t>
            </w:r>
            <w:r>
              <w:t>04</w:t>
            </w:r>
          </w:p>
        </w:tc>
        <w:tc>
          <w:tcPr>
            <w:tcW w:w="1894" w:type="dxa"/>
            <w:tcBorders>
              <w:top w:val="single" w:sz="4" w:space="0" w:color="auto"/>
              <w:left w:val="single" w:sz="4" w:space="0" w:color="auto"/>
              <w:bottom w:val="single" w:sz="4" w:space="0" w:color="auto"/>
              <w:right w:val="single" w:sz="4" w:space="0" w:color="auto"/>
            </w:tcBorders>
          </w:tcPr>
          <w:p w14:paraId="2CB74F3F" w14:textId="77777777" w:rsidR="00BD57DF" w:rsidRDefault="00BD57DF" w:rsidP="00F25E6C">
            <w:pPr>
              <w:pStyle w:val="TAC"/>
            </w:pPr>
            <w:r w:rsidRPr="001C0CC4">
              <w:t>6.5A.2.3.1</w:t>
            </w:r>
            <w:r>
              <w:t>.1</w:t>
            </w:r>
          </w:p>
          <w:p w14:paraId="0F67FB2E" w14:textId="77777777" w:rsidR="00BD57DF" w:rsidRPr="001C0CC4" w:rsidRDefault="00BD57DF" w:rsidP="00F25E6C">
            <w:pPr>
              <w:pStyle w:val="TAC"/>
            </w:pPr>
            <w:r>
              <w:t>6.5A.3.3.1.1</w:t>
            </w:r>
          </w:p>
        </w:tc>
        <w:tc>
          <w:tcPr>
            <w:tcW w:w="1883" w:type="dxa"/>
            <w:tcBorders>
              <w:top w:val="single" w:sz="4" w:space="0" w:color="auto"/>
              <w:left w:val="single" w:sz="4" w:space="0" w:color="auto"/>
              <w:bottom w:val="single" w:sz="4" w:space="0" w:color="auto"/>
              <w:right w:val="single" w:sz="4" w:space="0" w:color="auto"/>
            </w:tcBorders>
          </w:tcPr>
          <w:p w14:paraId="231BDEA4" w14:textId="77777777" w:rsidR="00BD57DF" w:rsidRPr="00910995" w:rsidRDefault="00BD57DF" w:rsidP="00F25E6C">
            <w:pPr>
              <w:pStyle w:val="TAC"/>
              <w:rPr>
                <w:lang w:eastAsia="zh-CN"/>
              </w:rPr>
            </w:pPr>
            <w:r>
              <w:t>CA_n41</w:t>
            </w:r>
          </w:p>
        </w:tc>
        <w:tc>
          <w:tcPr>
            <w:tcW w:w="1480" w:type="dxa"/>
            <w:tcBorders>
              <w:top w:val="single" w:sz="4" w:space="0" w:color="auto"/>
              <w:left w:val="single" w:sz="4" w:space="0" w:color="auto"/>
              <w:bottom w:val="single" w:sz="4" w:space="0" w:color="auto"/>
              <w:right w:val="single" w:sz="4" w:space="0" w:color="auto"/>
            </w:tcBorders>
          </w:tcPr>
          <w:p w14:paraId="7F3905A0" w14:textId="77777777" w:rsidR="00BD57DF" w:rsidRDefault="00BD57DF" w:rsidP="00F25E6C">
            <w:pPr>
              <w:pStyle w:val="TAC"/>
            </w:pPr>
            <w:r w:rsidRPr="00E8254B">
              <w:t>Table 5.5A.1-1</w:t>
            </w:r>
          </w:p>
        </w:tc>
        <w:tc>
          <w:tcPr>
            <w:tcW w:w="1721" w:type="dxa"/>
            <w:tcBorders>
              <w:top w:val="single" w:sz="4" w:space="0" w:color="auto"/>
              <w:left w:val="single" w:sz="4" w:space="0" w:color="auto"/>
              <w:bottom w:val="single" w:sz="4" w:space="0" w:color="auto"/>
              <w:right w:val="single" w:sz="4" w:space="0" w:color="auto"/>
            </w:tcBorders>
          </w:tcPr>
          <w:p w14:paraId="4999D957" w14:textId="77777777" w:rsidR="00BD57DF" w:rsidRDefault="00BD57DF" w:rsidP="00F25E6C">
            <w:pPr>
              <w:pStyle w:val="TAC"/>
            </w:pPr>
            <w:r w:rsidRPr="008836B0">
              <w:t>6.2A.3.1.</w:t>
            </w:r>
            <w:r>
              <w:t>1.1</w:t>
            </w:r>
          </w:p>
        </w:tc>
        <w:tc>
          <w:tcPr>
            <w:tcW w:w="1423" w:type="dxa"/>
            <w:tcBorders>
              <w:top w:val="single" w:sz="4" w:space="0" w:color="auto"/>
              <w:left w:val="single" w:sz="4" w:space="0" w:color="auto"/>
              <w:bottom w:val="single" w:sz="4" w:space="0" w:color="auto"/>
              <w:right w:val="single" w:sz="4" w:space="0" w:color="auto"/>
            </w:tcBorders>
          </w:tcPr>
          <w:p w14:paraId="2E33AF28" w14:textId="77777777" w:rsidR="00BD57DF" w:rsidRPr="001C0CC4" w:rsidRDefault="00BD57DF" w:rsidP="00F25E6C">
            <w:pPr>
              <w:pStyle w:val="TAC"/>
            </w:pPr>
            <w:r w:rsidRPr="008836B0">
              <w:t>6.2A.3.1.</w:t>
            </w:r>
            <w:r>
              <w:t>1.1</w:t>
            </w:r>
          </w:p>
        </w:tc>
      </w:tr>
      <w:tr w:rsidR="00BD57DF" w:rsidRPr="001C0CC4" w14:paraId="38D20964" w14:textId="77777777" w:rsidTr="00F25E6C">
        <w:trPr>
          <w:trHeight w:val="187"/>
          <w:jc w:val="center"/>
        </w:trPr>
        <w:tc>
          <w:tcPr>
            <w:tcW w:w="1379" w:type="dxa"/>
            <w:tcBorders>
              <w:top w:val="single" w:sz="4" w:space="0" w:color="auto"/>
              <w:left w:val="single" w:sz="4" w:space="0" w:color="auto"/>
              <w:right w:val="single" w:sz="4" w:space="0" w:color="auto"/>
            </w:tcBorders>
          </w:tcPr>
          <w:p w14:paraId="388F3DF1" w14:textId="77777777" w:rsidR="00BD57DF" w:rsidRPr="001C0CC4" w:rsidRDefault="00BD57DF" w:rsidP="00F25E6C">
            <w:pPr>
              <w:pStyle w:val="TAC"/>
            </w:pPr>
            <w:r>
              <w:t>CA_</w:t>
            </w:r>
            <w:r w:rsidRPr="001C0CC4">
              <w:t>NS_</w:t>
            </w:r>
            <w:r>
              <w:t>27</w:t>
            </w:r>
          </w:p>
        </w:tc>
        <w:tc>
          <w:tcPr>
            <w:tcW w:w="1894" w:type="dxa"/>
            <w:tcBorders>
              <w:top w:val="single" w:sz="4" w:space="0" w:color="auto"/>
              <w:left w:val="single" w:sz="4" w:space="0" w:color="auto"/>
              <w:right w:val="single" w:sz="4" w:space="0" w:color="auto"/>
            </w:tcBorders>
          </w:tcPr>
          <w:p w14:paraId="6A480CAE" w14:textId="77777777" w:rsidR="00BD57DF" w:rsidRDefault="00BD57DF" w:rsidP="00F25E6C">
            <w:pPr>
              <w:pStyle w:val="TAC"/>
            </w:pPr>
            <w:r w:rsidRPr="00C1001A">
              <w:t>6.5A.2.3.</w:t>
            </w:r>
            <w:r>
              <w:t>1.2</w:t>
            </w:r>
          </w:p>
          <w:p w14:paraId="691B7003" w14:textId="77777777" w:rsidR="00BD57DF" w:rsidRPr="001C0CC4" w:rsidRDefault="00BD57DF" w:rsidP="00F25E6C">
            <w:pPr>
              <w:pStyle w:val="TAC"/>
            </w:pPr>
            <w:r w:rsidRPr="009247E1">
              <w:t>6.5A.3.3.</w:t>
            </w:r>
            <w:r>
              <w:t>1.2</w:t>
            </w:r>
          </w:p>
        </w:tc>
        <w:tc>
          <w:tcPr>
            <w:tcW w:w="1883" w:type="dxa"/>
            <w:tcBorders>
              <w:top w:val="single" w:sz="4" w:space="0" w:color="auto"/>
              <w:left w:val="single" w:sz="4" w:space="0" w:color="auto"/>
              <w:right w:val="single" w:sz="4" w:space="0" w:color="auto"/>
            </w:tcBorders>
          </w:tcPr>
          <w:p w14:paraId="5CA50625" w14:textId="77777777" w:rsidR="00BD57DF" w:rsidRPr="001C0CC4" w:rsidRDefault="00BD57DF" w:rsidP="00F25E6C">
            <w:pPr>
              <w:pStyle w:val="TAC"/>
            </w:pPr>
            <w:r>
              <w:t>CA_n48</w:t>
            </w:r>
          </w:p>
        </w:tc>
        <w:tc>
          <w:tcPr>
            <w:tcW w:w="1480" w:type="dxa"/>
            <w:tcBorders>
              <w:top w:val="single" w:sz="4" w:space="0" w:color="auto"/>
              <w:left w:val="single" w:sz="4" w:space="0" w:color="auto"/>
              <w:right w:val="single" w:sz="4" w:space="0" w:color="auto"/>
            </w:tcBorders>
          </w:tcPr>
          <w:p w14:paraId="41E9983A" w14:textId="77777777" w:rsidR="00BD57DF" w:rsidRPr="001C0CC4" w:rsidRDefault="00BD57DF" w:rsidP="00F25E6C">
            <w:pPr>
              <w:pStyle w:val="TAC"/>
            </w:pPr>
            <w:r w:rsidRPr="00E8254B">
              <w:t>Table 5.5A.1-1</w:t>
            </w:r>
          </w:p>
        </w:tc>
        <w:tc>
          <w:tcPr>
            <w:tcW w:w="1721" w:type="dxa"/>
            <w:tcBorders>
              <w:top w:val="single" w:sz="4" w:space="0" w:color="auto"/>
              <w:left w:val="single" w:sz="4" w:space="0" w:color="auto"/>
              <w:right w:val="single" w:sz="4" w:space="0" w:color="auto"/>
            </w:tcBorders>
          </w:tcPr>
          <w:p w14:paraId="3981BA4B" w14:textId="77777777" w:rsidR="00BD57DF" w:rsidRPr="001C0CC4" w:rsidRDefault="00BD57DF" w:rsidP="00F25E6C">
            <w:pPr>
              <w:pStyle w:val="TAC"/>
            </w:pPr>
            <w:r w:rsidRPr="001C0CC4">
              <w:t>6.2</w:t>
            </w:r>
            <w:r>
              <w:t>A</w:t>
            </w:r>
            <w:r w:rsidRPr="001C0CC4">
              <w:t>.3.1</w:t>
            </w:r>
            <w:r>
              <w:t>.1.2</w:t>
            </w:r>
          </w:p>
        </w:tc>
        <w:tc>
          <w:tcPr>
            <w:tcW w:w="1423" w:type="dxa"/>
            <w:tcBorders>
              <w:top w:val="single" w:sz="4" w:space="0" w:color="auto"/>
              <w:left w:val="single" w:sz="4" w:space="0" w:color="auto"/>
              <w:right w:val="single" w:sz="4" w:space="0" w:color="auto"/>
            </w:tcBorders>
          </w:tcPr>
          <w:p w14:paraId="40D4A530" w14:textId="77777777" w:rsidR="00BD57DF" w:rsidRPr="001C0CC4" w:rsidRDefault="00BD57DF" w:rsidP="00F25E6C">
            <w:pPr>
              <w:pStyle w:val="TAC"/>
            </w:pPr>
            <w:r w:rsidRPr="001C0CC4">
              <w:t>6.2</w:t>
            </w:r>
            <w:r>
              <w:t>A</w:t>
            </w:r>
            <w:r w:rsidRPr="001C0CC4">
              <w:t>.3.1</w:t>
            </w:r>
            <w:r>
              <w:t>.1.2</w:t>
            </w:r>
          </w:p>
        </w:tc>
      </w:tr>
      <w:tr w:rsidR="00BD57DF" w:rsidRPr="001C0CC4" w14:paraId="28F9C646" w14:textId="77777777" w:rsidTr="00F25E6C">
        <w:trPr>
          <w:trHeight w:val="187"/>
          <w:jc w:val="center"/>
        </w:trPr>
        <w:tc>
          <w:tcPr>
            <w:tcW w:w="1379" w:type="dxa"/>
            <w:tcBorders>
              <w:top w:val="single" w:sz="4" w:space="0" w:color="auto"/>
              <w:left w:val="single" w:sz="4" w:space="0" w:color="auto"/>
              <w:right w:val="single" w:sz="4" w:space="0" w:color="auto"/>
            </w:tcBorders>
          </w:tcPr>
          <w:p w14:paraId="6CBF0AD5" w14:textId="77777777" w:rsidR="00BD57DF" w:rsidRDefault="00BD57DF" w:rsidP="00F25E6C">
            <w:pPr>
              <w:pStyle w:val="TAC"/>
            </w:pPr>
            <w:r>
              <w:t>CA_NS_46</w:t>
            </w:r>
          </w:p>
        </w:tc>
        <w:tc>
          <w:tcPr>
            <w:tcW w:w="1894" w:type="dxa"/>
            <w:tcBorders>
              <w:top w:val="single" w:sz="4" w:space="0" w:color="auto"/>
              <w:left w:val="single" w:sz="4" w:space="0" w:color="auto"/>
              <w:right w:val="single" w:sz="4" w:space="0" w:color="auto"/>
            </w:tcBorders>
          </w:tcPr>
          <w:p w14:paraId="780F6E7C" w14:textId="77777777" w:rsidR="00BD57DF" w:rsidRPr="00C1001A" w:rsidRDefault="00BD57DF" w:rsidP="00F25E6C">
            <w:pPr>
              <w:pStyle w:val="TAC"/>
            </w:pPr>
            <w:r w:rsidRPr="009247E1">
              <w:t>6.5A.3.3.</w:t>
            </w:r>
            <w:r>
              <w:t>1.3</w:t>
            </w:r>
          </w:p>
        </w:tc>
        <w:tc>
          <w:tcPr>
            <w:tcW w:w="1883" w:type="dxa"/>
            <w:tcBorders>
              <w:top w:val="single" w:sz="4" w:space="0" w:color="auto"/>
              <w:left w:val="single" w:sz="4" w:space="0" w:color="auto"/>
              <w:right w:val="single" w:sz="4" w:space="0" w:color="auto"/>
            </w:tcBorders>
          </w:tcPr>
          <w:p w14:paraId="030E747A" w14:textId="77777777" w:rsidR="00BD57DF" w:rsidRDefault="00BD57DF" w:rsidP="00F25E6C">
            <w:pPr>
              <w:pStyle w:val="TAC"/>
            </w:pPr>
            <w:r>
              <w:t>CA_n7</w:t>
            </w:r>
          </w:p>
        </w:tc>
        <w:tc>
          <w:tcPr>
            <w:tcW w:w="1480" w:type="dxa"/>
            <w:tcBorders>
              <w:top w:val="single" w:sz="4" w:space="0" w:color="auto"/>
              <w:left w:val="single" w:sz="4" w:space="0" w:color="auto"/>
              <w:right w:val="single" w:sz="4" w:space="0" w:color="auto"/>
            </w:tcBorders>
          </w:tcPr>
          <w:p w14:paraId="5C970F4F" w14:textId="77777777" w:rsidR="00BD57DF" w:rsidRPr="001C0CC4" w:rsidRDefault="00BD57DF" w:rsidP="00F25E6C">
            <w:pPr>
              <w:pStyle w:val="TAC"/>
            </w:pPr>
            <w:r w:rsidRPr="00E8254B">
              <w:t>Table 5.5A.1-1</w:t>
            </w:r>
          </w:p>
        </w:tc>
        <w:tc>
          <w:tcPr>
            <w:tcW w:w="1721" w:type="dxa"/>
            <w:tcBorders>
              <w:top w:val="single" w:sz="4" w:space="0" w:color="auto"/>
              <w:left w:val="single" w:sz="4" w:space="0" w:color="auto"/>
              <w:right w:val="single" w:sz="4" w:space="0" w:color="auto"/>
            </w:tcBorders>
          </w:tcPr>
          <w:p w14:paraId="2A33433D" w14:textId="77777777" w:rsidR="00BD57DF" w:rsidRPr="001C0CC4" w:rsidRDefault="00BD57DF" w:rsidP="00F25E6C">
            <w:pPr>
              <w:pStyle w:val="TAC"/>
            </w:pPr>
            <w:r w:rsidRPr="00365149">
              <w:t>6.2A.3.1.</w:t>
            </w:r>
            <w:r>
              <w:t>1.3</w:t>
            </w:r>
          </w:p>
        </w:tc>
        <w:tc>
          <w:tcPr>
            <w:tcW w:w="1423" w:type="dxa"/>
            <w:tcBorders>
              <w:top w:val="single" w:sz="4" w:space="0" w:color="auto"/>
              <w:left w:val="single" w:sz="4" w:space="0" w:color="auto"/>
              <w:right w:val="single" w:sz="4" w:space="0" w:color="auto"/>
            </w:tcBorders>
          </w:tcPr>
          <w:p w14:paraId="0BA7371B" w14:textId="77777777" w:rsidR="00BD57DF" w:rsidRPr="001C0CC4" w:rsidRDefault="00BD57DF" w:rsidP="00F25E6C">
            <w:pPr>
              <w:pStyle w:val="TAC"/>
            </w:pPr>
            <w:r w:rsidRPr="00365149">
              <w:t>6.2A.3.1.</w:t>
            </w:r>
            <w:r>
              <w:t>1.3</w:t>
            </w:r>
          </w:p>
        </w:tc>
      </w:tr>
      <w:tr w:rsidR="00BD57DF" w:rsidRPr="001C0CC4" w14:paraId="35E8E3B3" w14:textId="77777777" w:rsidTr="00F25E6C">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1383F81" w14:textId="77777777" w:rsidR="00BD57DF" w:rsidRPr="001C0CC4" w:rsidRDefault="00BD57DF" w:rsidP="00F25E6C">
            <w:pPr>
              <w:pStyle w:val="TAN"/>
            </w:pPr>
          </w:p>
        </w:tc>
      </w:tr>
    </w:tbl>
    <w:p w14:paraId="42740778" w14:textId="77777777" w:rsidR="00BD57DF" w:rsidRPr="001C0CC4" w:rsidRDefault="00BD57DF" w:rsidP="00BD57DF">
      <w:r w:rsidRPr="001C0CC4">
        <w:t xml:space="preserve">[The </w:t>
      </w:r>
      <w:r>
        <w:t>CA_</w:t>
      </w:r>
      <w:r w:rsidRPr="001C0CC4">
        <w:t xml:space="preserve">NS_01 label with the </w:t>
      </w:r>
      <w:r w:rsidRPr="007C6962">
        <w:t xml:space="preserve">field </w:t>
      </w:r>
      <w:r w:rsidRPr="007C6962">
        <w:rPr>
          <w:i/>
        </w:rPr>
        <w:t>additionalPmax</w:t>
      </w:r>
      <w:r w:rsidRPr="007C6962">
        <w:t xml:space="preserve"> [7</w:t>
      </w:r>
      <w:r w:rsidRPr="001C0CC4">
        <w:t>] absent is default for all NR bands.]</w:t>
      </w:r>
    </w:p>
    <w:p w14:paraId="784F5E55" w14:textId="77777777" w:rsidR="00BD57DF" w:rsidRPr="001C0CC4" w:rsidRDefault="00BD57DF" w:rsidP="00BD57DF">
      <w:pPr>
        <w:pStyle w:val="TH"/>
      </w:pPr>
      <w:r w:rsidRPr="001C0CC4">
        <w:t>Table 6.2</w:t>
      </w:r>
      <w:ins w:id="310" w:author="Huawei-Chunying Gu" w:date="2022-08-03T09:43:00Z">
        <w:r>
          <w:t>A</w:t>
        </w:r>
      </w:ins>
      <w:r w:rsidRPr="001C0CC4">
        <w:t>.3.1</w:t>
      </w:r>
      <w:r>
        <w:t>.1</w:t>
      </w:r>
      <w:r w:rsidRPr="001C0CC4">
        <w:t>-</w:t>
      </w:r>
      <w:r>
        <w:t>2</w:t>
      </w:r>
      <w:r w:rsidRPr="001C0CC4">
        <w:t>: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BD57DF" w:rsidRPr="001C0CC4" w14:paraId="063ACFD6" w14:textId="77777777" w:rsidTr="00F25E6C">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17E2D79F" w14:textId="77777777" w:rsidR="00BD57DF" w:rsidRPr="001C0CC4" w:rsidRDefault="00BD57DF" w:rsidP="00F25E6C">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7476A23C" w14:textId="77777777" w:rsidR="00BD57DF" w:rsidRPr="001C0CC4" w:rsidRDefault="00BD57DF" w:rsidP="00F25E6C">
            <w:pPr>
              <w:pStyle w:val="TAH"/>
            </w:pPr>
            <w:r w:rsidRPr="001C0CC4">
              <w:t>Value of additionalSpectrumEmission</w:t>
            </w:r>
          </w:p>
        </w:tc>
      </w:tr>
      <w:tr w:rsidR="00BD57DF" w:rsidRPr="001C0CC4" w14:paraId="0AEF0003" w14:textId="77777777" w:rsidTr="00F25E6C">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1943F7EC" w14:textId="77777777" w:rsidR="00BD57DF" w:rsidRPr="001C0CC4" w:rsidRDefault="00BD57DF" w:rsidP="00F25E6C">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F8ACE88" w14:textId="77777777" w:rsidR="00BD57DF" w:rsidRPr="001C0CC4" w:rsidRDefault="00BD57DF" w:rsidP="00F25E6C">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B222147" w14:textId="77777777" w:rsidR="00BD57DF" w:rsidRPr="001C0CC4" w:rsidRDefault="00BD57DF" w:rsidP="00F25E6C">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76393E3" w14:textId="77777777" w:rsidR="00BD57DF" w:rsidRPr="001C0CC4" w:rsidRDefault="00BD57DF" w:rsidP="00F25E6C">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22D1EF0" w14:textId="77777777" w:rsidR="00BD57DF" w:rsidRPr="001C0CC4" w:rsidRDefault="00BD57DF" w:rsidP="00F25E6C">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808D538" w14:textId="77777777" w:rsidR="00BD57DF" w:rsidRPr="001C0CC4" w:rsidRDefault="00BD57DF" w:rsidP="00F25E6C">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5E8C51A" w14:textId="77777777" w:rsidR="00BD57DF" w:rsidRPr="001C0CC4" w:rsidRDefault="00BD57DF" w:rsidP="00F25E6C">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DDE1E62" w14:textId="77777777" w:rsidR="00BD57DF" w:rsidRPr="001C0CC4" w:rsidRDefault="00BD57DF" w:rsidP="00F25E6C">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D406852" w14:textId="77777777" w:rsidR="00BD57DF" w:rsidRPr="001C0CC4" w:rsidRDefault="00BD57DF" w:rsidP="00F25E6C">
            <w:pPr>
              <w:pStyle w:val="TAC"/>
              <w:rPr>
                <w:rFonts w:cs="Arial"/>
                <w:b/>
              </w:rPr>
            </w:pPr>
            <w:r w:rsidRPr="001C0CC4">
              <w:rPr>
                <w:rFonts w:cs="Arial"/>
                <w:b/>
              </w:rPr>
              <w:t>7</w:t>
            </w:r>
          </w:p>
        </w:tc>
      </w:tr>
      <w:tr w:rsidR="00BD57DF" w:rsidRPr="001C0CC4" w14:paraId="0FD89774" w14:textId="77777777" w:rsidTr="00F25E6C">
        <w:trPr>
          <w:trHeight w:val="187"/>
          <w:jc w:val="center"/>
        </w:trPr>
        <w:tc>
          <w:tcPr>
            <w:tcW w:w="1099" w:type="dxa"/>
            <w:tcBorders>
              <w:left w:val="single" w:sz="4" w:space="0" w:color="auto"/>
              <w:bottom w:val="single" w:sz="4" w:space="0" w:color="auto"/>
              <w:right w:val="single" w:sz="4" w:space="0" w:color="auto"/>
            </w:tcBorders>
          </w:tcPr>
          <w:p w14:paraId="0DE02DFD" w14:textId="77777777" w:rsidR="00BD57DF" w:rsidRDefault="00BD57DF" w:rsidP="00F25E6C">
            <w:pPr>
              <w:pStyle w:val="TAC"/>
            </w:pPr>
            <w:r>
              <w:t>CA_</w:t>
            </w:r>
            <w:r w:rsidRPr="001C0CC4">
              <w:t>n</w:t>
            </w:r>
            <w:r>
              <w:t>41</w:t>
            </w:r>
          </w:p>
        </w:tc>
        <w:tc>
          <w:tcPr>
            <w:tcW w:w="1146" w:type="dxa"/>
            <w:tcBorders>
              <w:left w:val="single" w:sz="4" w:space="0" w:color="auto"/>
              <w:bottom w:val="single" w:sz="4" w:space="0" w:color="auto"/>
              <w:right w:val="single" w:sz="4" w:space="0" w:color="auto"/>
            </w:tcBorders>
          </w:tcPr>
          <w:p w14:paraId="6C50ED8B" w14:textId="77777777" w:rsidR="00BD57DF" w:rsidRDefault="00BD57DF" w:rsidP="00F25E6C">
            <w:pPr>
              <w:pStyle w:val="TAC"/>
            </w:pPr>
            <w:r>
              <w:t>CA_</w:t>
            </w:r>
            <w:r w:rsidRPr="001C0CC4">
              <w:t>NS_01</w:t>
            </w:r>
          </w:p>
        </w:tc>
        <w:tc>
          <w:tcPr>
            <w:tcW w:w="1146" w:type="dxa"/>
            <w:tcBorders>
              <w:left w:val="single" w:sz="4" w:space="0" w:color="auto"/>
              <w:bottom w:val="single" w:sz="4" w:space="0" w:color="auto"/>
              <w:right w:val="single" w:sz="4" w:space="0" w:color="auto"/>
            </w:tcBorders>
          </w:tcPr>
          <w:p w14:paraId="77B5D4E5" w14:textId="77777777" w:rsidR="00BD57DF" w:rsidRDefault="00BD57DF" w:rsidP="00F25E6C">
            <w:pPr>
              <w:pStyle w:val="TAC"/>
            </w:pPr>
            <w:r>
              <w:t>CA_</w:t>
            </w:r>
            <w:r w:rsidRPr="001C0CC4">
              <w:t>NS_</w:t>
            </w:r>
            <w:r>
              <w:t>04</w:t>
            </w:r>
          </w:p>
        </w:tc>
        <w:tc>
          <w:tcPr>
            <w:tcW w:w="1146" w:type="dxa"/>
            <w:tcBorders>
              <w:left w:val="single" w:sz="4" w:space="0" w:color="auto"/>
              <w:bottom w:val="single" w:sz="4" w:space="0" w:color="auto"/>
              <w:right w:val="single" w:sz="4" w:space="0" w:color="auto"/>
            </w:tcBorders>
          </w:tcPr>
          <w:p w14:paraId="15B54882" w14:textId="77777777" w:rsidR="00BD57DF" w:rsidRPr="001C0CC4" w:rsidRDefault="00BD57DF" w:rsidP="00F25E6C">
            <w:pPr>
              <w:pStyle w:val="TAC"/>
            </w:pPr>
          </w:p>
        </w:tc>
        <w:tc>
          <w:tcPr>
            <w:tcW w:w="1146" w:type="dxa"/>
            <w:tcBorders>
              <w:left w:val="single" w:sz="4" w:space="0" w:color="auto"/>
              <w:bottom w:val="single" w:sz="4" w:space="0" w:color="auto"/>
              <w:right w:val="single" w:sz="4" w:space="0" w:color="auto"/>
            </w:tcBorders>
          </w:tcPr>
          <w:p w14:paraId="66AB6BAE" w14:textId="77777777" w:rsidR="00BD57DF" w:rsidRPr="001C0CC4" w:rsidRDefault="00BD57DF" w:rsidP="00F25E6C">
            <w:pPr>
              <w:pStyle w:val="TAC"/>
            </w:pPr>
          </w:p>
        </w:tc>
        <w:tc>
          <w:tcPr>
            <w:tcW w:w="1146" w:type="dxa"/>
            <w:tcBorders>
              <w:left w:val="single" w:sz="4" w:space="0" w:color="auto"/>
              <w:bottom w:val="single" w:sz="4" w:space="0" w:color="auto"/>
              <w:right w:val="single" w:sz="4" w:space="0" w:color="auto"/>
            </w:tcBorders>
          </w:tcPr>
          <w:p w14:paraId="594EE4DA" w14:textId="77777777" w:rsidR="00BD57DF" w:rsidRPr="001C0CC4" w:rsidRDefault="00BD57DF" w:rsidP="00F25E6C">
            <w:pPr>
              <w:pStyle w:val="TAC"/>
            </w:pPr>
          </w:p>
        </w:tc>
        <w:tc>
          <w:tcPr>
            <w:tcW w:w="1146" w:type="dxa"/>
            <w:tcBorders>
              <w:left w:val="single" w:sz="4" w:space="0" w:color="auto"/>
              <w:bottom w:val="single" w:sz="4" w:space="0" w:color="auto"/>
              <w:right w:val="single" w:sz="4" w:space="0" w:color="auto"/>
            </w:tcBorders>
          </w:tcPr>
          <w:p w14:paraId="42AE5596" w14:textId="77777777" w:rsidR="00BD57DF" w:rsidRPr="001C0CC4" w:rsidRDefault="00BD57DF" w:rsidP="00F25E6C">
            <w:pPr>
              <w:pStyle w:val="TAC"/>
            </w:pPr>
          </w:p>
        </w:tc>
        <w:tc>
          <w:tcPr>
            <w:tcW w:w="1146" w:type="dxa"/>
            <w:tcBorders>
              <w:left w:val="single" w:sz="4" w:space="0" w:color="auto"/>
              <w:bottom w:val="single" w:sz="4" w:space="0" w:color="auto"/>
              <w:right w:val="single" w:sz="4" w:space="0" w:color="auto"/>
            </w:tcBorders>
          </w:tcPr>
          <w:p w14:paraId="351645E4" w14:textId="77777777" w:rsidR="00BD57DF" w:rsidRPr="001C0CC4" w:rsidRDefault="00BD57DF" w:rsidP="00F25E6C">
            <w:pPr>
              <w:pStyle w:val="TAC"/>
            </w:pPr>
          </w:p>
        </w:tc>
        <w:tc>
          <w:tcPr>
            <w:tcW w:w="1146" w:type="dxa"/>
            <w:tcBorders>
              <w:left w:val="single" w:sz="4" w:space="0" w:color="auto"/>
              <w:bottom w:val="single" w:sz="4" w:space="0" w:color="auto"/>
              <w:right w:val="single" w:sz="4" w:space="0" w:color="auto"/>
            </w:tcBorders>
          </w:tcPr>
          <w:p w14:paraId="328412F9" w14:textId="77777777" w:rsidR="00BD57DF" w:rsidRPr="001C0CC4" w:rsidRDefault="00BD57DF" w:rsidP="00F25E6C">
            <w:pPr>
              <w:pStyle w:val="TAC"/>
            </w:pPr>
          </w:p>
        </w:tc>
      </w:tr>
      <w:tr w:rsidR="00BD57DF" w:rsidRPr="001C0CC4" w14:paraId="1672F611" w14:textId="77777777" w:rsidTr="00F25E6C">
        <w:trPr>
          <w:trHeight w:val="187"/>
          <w:jc w:val="center"/>
        </w:trPr>
        <w:tc>
          <w:tcPr>
            <w:tcW w:w="1099" w:type="dxa"/>
            <w:tcBorders>
              <w:left w:val="single" w:sz="4" w:space="0" w:color="auto"/>
              <w:bottom w:val="single" w:sz="4" w:space="0" w:color="auto"/>
              <w:right w:val="single" w:sz="4" w:space="0" w:color="auto"/>
            </w:tcBorders>
          </w:tcPr>
          <w:p w14:paraId="0336EB13" w14:textId="77777777" w:rsidR="00BD57DF" w:rsidRPr="001C0CC4" w:rsidRDefault="00BD57DF" w:rsidP="00F25E6C">
            <w:pPr>
              <w:pStyle w:val="TAC"/>
            </w:pPr>
            <w:r>
              <w:t>CA_</w:t>
            </w:r>
            <w:r w:rsidRPr="001C0CC4">
              <w:t>n</w:t>
            </w:r>
            <w:r>
              <w:t>48</w:t>
            </w:r>
          </w:p>
        </w:tc>
        <w:tc>
          <w:tcPr>
            <w:tcW w:w="1146" w:type="dxa"/>
            <w:tcBorders>
              <w:left w:val="single" w:sz="4" w:space="0" w:color="auto"/>
              <w:bottom w:val="single" w:sz="4" w:space="0" w:color="auto"/>
              <w:right w:val="single" w:sz="4" w:space="0" w:color="auto"/>
            </w:tcBorders>
          </w:tcPr>
          <w:p w14:paraId="6CE4F8A3" w14:textId="77777777" w:rsidR="00BD57DF" w:rsidRPr="001C0CC4" w:rsidRDefault="00BD57DF" w:rsidP="00F25E6C">
            <w:pPr>
              <w:pStyle w:val="TAC"/>
            </w:pPr>
            <w:r>
              <w:t>CA_</w:t>
            </w:r>
            <w:r w:rsidRPr="001C0CC4">
              <w:t>NS_01</w:t>
            </w:r>
          </w:p>
        </w:tc>
        <w:tc>
          <w:tcPr>
            <w:tcW w:w="1146" w:type="dxa"/>
            <w:tcBorders>
              <w:left w:val="single" w:sz="4" w:space="0" w:color="auto"/>
              <w:bottom w:val="single" w:sz="4" w:space="0" w:color="auto"/>
              <w:right w:val="single" w:sz="4" w:space="0" w:color="auto"/>
            </w:tcBorders>
          </w:tcPr>
          <w:p w14:paraId="27238306" w14:textId="77777777" w:rsidR="00BD57DF" w:rsidRPr="001C0CC4" w:rsidRDefault="00BD57DF" w:rsidP="00F25E6C">
            <w:pPr>
              <w:pStyle w:val="TAC"/>
            </w:pPr>
            <w:r>
              <w:t>CA_</w:t>
            </w:r>
            <w:r w:rsidRPr="001C0CC4">
              <w:t>NS_</w:t>
            </w:r>
            <w:r>
              <w:t>27</w:t>
            </w:r>
          </w:p>
        </w:tc>
        <w:tc>
          <w:tcPr>
            <w:tcW w:w="1146" w:type="dxa"/>
            <w:tcBorders>
              <w:left w:val="single" w:sz="4" w:space="0" w:color="auto"/>
              <w:bottom w:val="single" w:sz="4" w:space="0" w:color="auto"/>
              <w:right w:val="single" w:sz="4" w:space="0" w:color="auto"/>
            </w:tcBorders>
          </w:tcPr>
          <w:p w14:paraId="186646B0" w14:textId="77777777" w:rsidR="00BD57DF" w:rsidRPr="001C0CC4" w:rsidRDefault="00BD57DF" w:rsidP="00F25E6C">
            <w:pPr>
              <w:pStyle w:val="TAC"/>
            </w:pPr>
          </w:p>
        </w:tc>
        <w:tc>
          <w:tcPr>
            <w:tcW w:w="1146" w:type="dxa"/>
            <w:tcBorders>
              <w:left w:val="single" w:sz="4" w:space="0" w:color="auto"/>
              <w:bottom w:val="single" w:sz="4" w:space="0" w:color="auto"/>
              <w:right w:val="single" w:sz="4" w:space="0" w:color="auto"/>
            </w:tcBorders>
          </w:tcPr>
          <w:p w14:paraId="26B288AF" w14:textId="77777777" w:rsidR="00BD57DF" w:rsidRPr="001C0CC4" w:rsidRDefault="00BD57DF" w:rsidP="00F25E6C">
            <w:pPr>
              <w:pStyle w:val="TAC"/>
            </w:pPr>
          </w:p>
        </w:tc>
        <w:tc>
          <w:tcPr>
            <w:tcW w:w="1146" w:type="dxa"/>
            <w:tcBorders>
              <w:left w:val="single" w:sz="4" w:space="0" w:color="auto"/>
              <w:bottom w:val="single" w:sz="4" w:space="0" w:color="auto"/>
              <w:right w:val="single" w:sz="4" w:space="0" w:color="auto"/>
            </w:tcBorders>
          </w:tcPr>
          <w:p w14:paraId="2A3264A3" w14:textId="77777777" w:rsidR="00BD57DF" w:rsidRPr="001C0CC4" w:rsidRDefault="00BD57DF" w:rsidP="00F25E6C">
            <w:pPr>
              <w:pStyle w:val="TAC"/>
            </w:pPr>
          </w:p>
        </w:tc>
        <w:tc>
          <w:tcPr>
            <w:tcW w:w="1146" w:type="dxa"/>
            <w:tcBorders>
              <w:left w:val="single" w:sz="4" w:space="0" w:color="auto"/>
              <w:bottom w:val="single" w:sz="4" w:space="0" w:color="auto"/>
              <w:right w:val="single" w:sz="4" w:space="0" w:color="auto"/>
            </w:tcBorders>
          </w:tcPr>
          <w:p w14:paraId="6A4B8A7E" w14:textId="77777777" w:rsidR="00BD57DF" w:rsidRPr="001C0CC4" w:rsidRDefault="00BD57DF" w:rsidP="00F25E6C">
            <w:pPr>
              <w:pStyle w:val="TAC"/>
            </w:pPr>
          </w:p>
        </w:tc>
        <w:tc>
          <w:tcPr>
            <w:tcW w:w="1146" w:type="dxa"/>
            <w:tcBorders>
              <w:left w:val="single" w:sz="4" w:space="0" w:color="auto"/>
              <w:bottom w:val="single" w:sz="4" w:space="0" w:color="auto"/>
              <w:right w:val="single" w:sz="4" w:space="0" w:color="auto"/>
            </w:tcBorders>
          </w:tcPr>
          <w:p w14:paraId="6F0CF656" w14:textId="77777777" w:rsidR="00BD57DF" w:rsidRPr="001C0CC4" w:rsidRDefault="00BD57DF" w:rsidP="00F25E6C">
            <w:pPr>
              <w:pStyle w:val="TAC"/>
            </w:pPr>
          </w:p>
        </w:tc>
        <w:tc>
          <w:tcPr>
            <w:tcW w:w="1146" w:type="dxa"/>
            <w:tcBorders>
              <w:left w:val="single" w:sz="4" w:space="0" w:color="auto"/>
              <w:bottom w:val="single" w:sz="4" w:space="0" w:color="auto"/>
              <w:right w:val="single" w:sz="4" w:space="0" w:color="auto"/>
            </w:tcBorders>
          </w:tcPr>
          <w:p w14:paraId="5F533707" w14:textId="77777777" w:rsidR="00BD57DF" w:rsidRPr="001C0CC4" w:rsidRDefault="00BD57DF" w:rsidP="00F25E6C">
            <w:pPr>
              <w:pStyle w:val="TAC"/>
            </w:pPr>
          </w:p>
        </w:tc>
      </w:tr>
      <w:tr w:rsidR="00BD57DF" w:rsidRPr="001C0CC4" w14:paraId="09A3FAB6" w14:textId="77777777" w:rsidTr="00F25E6C">
        <w:trPr>
          <w:trHeight w:val="187"/>
          <w:jc w:val="center"/>
        </w:trPr>
        <w:tc>
          <w:tcPr>
            <w:tcW w:w="1099" w:type="dxa"/>
            <w:tcBorders>
              <w:left w:val="single" w:sz="4" w:space="0" w:color="auto"/>
              <w:bottom w:val="single" w:sz="4" w:space="0" w:color="auto"/>
              <w:right w:val="single" w:sz="4" w:space="0" w:color="auto"/>
            </w:tcBorders>
          </w:tcPr>
          <w:p w14:paraId="53569A94" w14:textId="77777777" w:rsidR="00BD57DF" w:rsidRDefault="00BD57DF" w:rsidP="00F25E6C">
            <w:pPr>
              <w:pStyle w:val="TAC"/>
            </w:pPr>
            <w:r>
              <w:t>CA_n7</w:t>
            </w:r>
          </w:p>
        </w:tc>
        <w:tc>
          <w:tcPr>
            <w:tcW w:w="1146" w:type="dxa"/>
            <w:tcBorders>
              <w:left w:val="single" w:sz="4" w:space="0" w:color="auto"/>
              <w:bottom w:val="single" w:sz="4" w:space="0" w:color="auto"/>
              <w:right w:val="single" w:sz="4" w:space="0" w:color="auto"/>
            </w:tcBorders>
          </w:tcPr>
          <w:p w14:paraId="3C7506A5" w14:textId="77777777" w:rsidR="00BD57DF" w:rsidRDefault="00BD57DF" w:rsidP="00F25E6C">
            <w:pPr>
              <w:pStyle w:val="TAC"/>
            </w:pPr>
            <w:r>
              <w:t>CA_</w:t>
            </w:r>
            <w:r w:rsidRPr="001C0CC4">
              <w:t>NS_01</w:t>
            </w:r>
          </w:p>
        </w:tc>
        <w:tc>
          <w:tcPr>
            <w:tcW w:w="1146" w:type="dxa"/>
            <w:tcBorders>
              <w:left w:val="single" w:sz="4" w:space="0" w:color="auto"/>
              <w:bottom w:val="single" w:sz="4" w:space="0" w:color="auto"/>
              <w:right w:val="single" w:sz="4" w:space="0" w:color="auto"/>
            </w:tcBorders>
          </w:tcPr>
          <w:p w14:paraId="708CAA7A" w14:textId="77777777" w:rsidR="00BD57DF" w:rsidRDefault="00BD57DF" w:rsidP="00F25E6C">
            <w:pPr>
              <w:pStyle w:val="TAC"/>
            </w:pPr>
            <w:r>
              <w:t>CA_</w:t>
            </w:r>
            <w:r w:rsidRPr="001C0CC4">
              <w:t>NS_</w:t>
            </w:r>
            <w:r>
              <w:t>46</w:t>
            </w:r>
          </w:p>
        </w:tc>
        <w:tc>
          <w:tcPr>
            <w:tcW w:w="1146" w:type="dxa"/>
            <w:tcBorders>
              <w:left w:val="single" w:sz="4" w:space="0" w:color="auto"/>
              <w:bottom w:val="single" w:sz="4" w:space="0" w:color="auto"/>
              <w:right w:val="single" w:sz="4" w:space="0" w:color="auto"/>
            </w:tcBorders>
          </w:tcPr>
          <w:p w14:paraId="5F74EF8C" w14:textId="77777777" w:rsidR="00BD57DF" w:rsidRPr="001C0CC4" w:rsidRDefault="00BD57DF" w:rsidP="00F25E6C">
            <w:pPr>
              <w:pStyle w:val="TAC"/>
            </w:pPr>
          </w:p>
        </w:tc>
        <w:tc>
          <w:tcPr>
            <w:tcW w:w="1146" w:type="dxa"/>
            <w:tcBorders>
              <w:left w:val="single" w:sz="4" w:space="0" w:color="auto"/>
              <w:bottom w:val="single" w:sz="4" w:space="0" w:color="auto"/>
              <w:right w:val="single" w:sz="4" w:space="0" w:color="auto"/>
            </w:tcBorders>
          </w:tcPr>
          <w:p w14:paraId="2416B6FC" w14:textId="77777777" w:rsidR="00BD57DF" w:rsidRPr="001C0CC4" w:rsidRDefault="00BD57DF" w:rsidP="00F25E6C">
            <w:pPr>
              <w:pStyle w:val="TAC"/>
            </w:pPr>
          </w:p>
        </w:tc>
        <w:tc>
          <w:tcPr>
            <w:tcW w:w="1146" w:type="dxa"/>
            <w:tcBorders>
              <w:left w:val="single" w:sz="4" w:space="0" w:color="auto"/>
              <w:bottom w:val="single" w:sz="4" w:space="0" w:color="auto"/>
              <w:right w:val="single" w:sz="4" w:space="0" w:color="auto"/>
            </w:tcBorders>
          </w:tcPr>
          <w:p w14:paraId="1676B552" w14:textId="77777777" w:rsidR="00BD57DF" w:rsidRPr="001C0CC4" w:rsidRDefault="00BD57DF" w:rsidP="00F25E6C">
            <w:pPr>
              <w:pStyle w:val="TAC"/>
            </w:pPr>
          </w:p>
        </w:tc>
        <w:tc>
          <w:tcPr>
            <w:tcW w:w="1146" w:type="dxa"/>
            <w:tcBorders>
              <w:left w:val="single" w:sz="4" w:space="0" w:color="auto"/>
              <w:bottom w:val="single" w:sz="4" w:space="0" w:color="auto"/>
              <w:right w:val="single" w:sz="4" w:space="0" w:color="auto"/>
            </w:tcBorders>
          </w:tcPr>
          <w:p w14:paraId="6316C11C" w14:textId="77777777" w:rsidR="00BD57DF" w:rsidRPr="001C0CC4" w:rsidRDefault="00BD57DF" w:rsidP="00F25E6C">
            <w:pPr>
              <w:pStyle w:val="TAC"/>
            </w:pPr>
          </w:p>
        </w:tc>
        <w:tc>
          <w:tcPr>
            <w:tcW w:w="1146" w:type="dxa"/>
            <w:tcBorders>
              <w:left w:val="single" w:sz="4" w:space="0" w:color="auto"/>
              <w:bottom w:val="single" w:sz="4" w:space="0" w:color="auto"/>
              <w:right w:val="single" w:sz="4" w:space="0" w:color="auto"/>
            </w:tcBorders>
          </w:tcPr>
          <w:p w14:paraId="7AFB4375" w14:textId="77777777" w:rsidR="00BD57DF" w:rsidRPr="001C0CC4" w:rsidRDefault="00BD57DF" w:rsidP="00F25E6C">
            <w:pPr>
              <w:pStyle w:val="TAC"/>
            </w:pPr>
          </w:p>
        </w:tc>
        <w:tc>
          <w:tcPr>
            <w:tcW w:w="1146" w:type="dxa"/>
            <w:tcBorders>
              <w:left w:val="single" w:sz="4" w:space="0" w:color="auto"/>
              <w:bottom w:val="single" w:sz="4" w:space="0" w:color="auto"/>
              <w:right w:val="single" w:sz="4" w:space="0" w:color="auto"/>
            </w:tcBorders>
          </w:tcPr>
          <w:p w14:paraId="1457DC1D" w14:textId="77777777" w:rsidR="00BD57DF" w:rsidRPr="001C0CC4" w:rsidRDefault="00BD57DF" w:rsidP="00F25E6C">
            <w:pPr>
              <w:pStyle w:val="TAC"/>
            </w:pPr>
          </w:p>
        </w:tc>
      </w:tr>
      <w:tr w:rsidR="00BD57DF" w:rsidRPr="001C0CC4" w14:paraId="10D0624C" w14:textId="77777777" w:rsidTr="00F25E6C">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2D5D81A" w14:textId="77777777" w:rsidR="00BD57DF" w:rsidRPr="001C0CC4" w:rsidRDefault="00BD57DF" w:rsidP="00F25E6C">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2557B309" w14:textId="77777777" w:rsidR="00BD57DF" w:rsidRDefault="00BD57DF" w:rsidP="00BD57DF"/>
    <w:p w14:paraId="307C274E" w14:textId="77777777" w:rsidR="00BD57DF" w:rsidRDefault="00BD57DF" w:rsidP="00BD57DF">
      <w:pPr>
        <w:pStyle w:val="5"/>
      </w:pPr>
      <w:bookmarkStart w:id="311" w:name="_Toc59649997"/>
      <w:bookmarkStart w:id="312" w:name="_Toc61357261"/>
      <w:bookmarkStart w:id="313" w:name="_Toc61359035"/>
      <w:bookmarkStart w:id="314" w:name="_Toc67915972"/>
      <w:bookmarkStart w:id="315" w:name="_Toc75533516"/>
      <w:bookmarkStart w:id="316" w:name="_Toc75819402"/>
      <w:bookmarkStart w:id="317" w:name="_Toc76508246"/>
      <w:bookmarkStart w:id="318" w:name="_Toc76717196"/>
      <w:bookmarkStart w:id="319" w:name="_Toc83293837"/>
      <w:bookmarkStart w:id="320" w:name="_Toc84334876"/>
      <w:r w:rsidRPr="001C0CC4">
        <w:t>6.2</w:t>
      </w:r>
      <w:r>
        <w:t>A</w:t>
      </w:r>
      <w:r w:rsidRPr="001C0CC4">
        <w:t>.3.1</w:t>
      </w:r>
      <w:r>
        <w:t>.1.1</w:t>
      </w:r>
      <w:r w:rsidRPr="001C0CC4">
        <w:tab/>
      </w:r>
      <w:r>
        <w:t>A-MPR for CA_NS_04</w:t>
      </w:r>
      <w:bookmarkEnd w:id="311"/>
      <w:bookmarkEnd w:id="312"/>
      <w:bookmarkEnd w:id="313"/>
      <w:bookmarkEnd w:id="314"/>
      <w:bookmarkEnd w:id="315"/>
      <w:bookmarkEnd w:id="316"/>
      <w:bookmarkEnd w:id="317"/>
      <w:bookmarkEnd w:id="318"/>
      <w:bookmarkEnd w:id="319"/>
      <w:bookmarkEnd w:id="320"/>
    </w:p>
    <w:p w14:paraId="25FC964E" w14:textId="77777777" w:rsidR="00BD57DF" w:rsidRPr="00123036" w:rsidRDefault="00BD57DF" w:rsidP="00BD57DF">
      <w:pPr>
        <w:pStyle w:val="H6"/>
      </w:pPr>
      <w:r w:rsidRPr="00123036">
        <w:t>6.2A.3.1.</w:t>
      </w:r>
      <w:r>
        <w:t>1.1.1</w:t>
      </w:r>
      <w:r w:rsidRPr="00123036">
        <w:tab/>
        <w:t>Contiguous allocations</w:t>
      </w:r>
    </w:p>
    <w:p w14:paraId="661F064D" w14:textId="77777777" w:rsidR="00BD57DF" w:rsidRDefault="00BD57DF" w:rsidP="00BD57DF">
      <w:pPr>
        <w:rPr>
          <w:lang w:val="en-US"/>
        </w:rPr>
      </w:pPr>
      <w:r>
        <w:rPr>
          <w:lang w:val="en-US"/>
        </w:rPr>
        <w:t>For all waveform type,</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 A-MPR = MPR</w:t>
      </w:r>
    </w:p>
    <w:p w14:paraId="4F419B41" w14:textId="77777777" w:rsidR="00BD57DF" w:rsidRPr="00AB1D7B" w:rsidRDefault="00BD57DF" w:rsidP="00BD57DF">
      <w:pPr>
        <w:rPr>
          <w:lang w:val="en-US"/>
        </w:rPr>
      </w:pPr>
      <w:r>
        <w:rPr>
          <w:lang w:val="en-US"/>
        </w:rPr>
        <w:t>For all</w:t>
      </w:r>
      <w:r w:rsidRPr="00BD0357">
        <w:rPr>
          <w:lang w:val="en-US"/>
        </w:rPr>
        <w:t xml:space="preserve"> </w:t>
      </w:r>
      <w:r>
        <w:rPr>
          <w:lang w:val="en-US"/>
        </w:rPr>
        <w:t xml:space="preserve">modulations and </w:t>
      </w:r>
      <w:ins w:id="321" w:author="Huawei-Chunying Gu" w:date="2022-08-03T10:24:00Z">
        <w:r>
          <w:rPr>
            <w:lang w:val="en-US"/>
          </w:rPr>
          <w:t>SCS</w:t>
        </w:r>
      </w:ins>
      <w:del w:id="322" w:author="Huawei-Chunying Gu" w:date="2022-08-03T10:24:00Z">
        <w:r w:rsidDel="00E11CBE">
          <w:rPr>
            <w:lang w:val="en-US"/>
          </w:rPr>
          <w:delText>scs</w:delText>
        </w:r>
      </w:del>
      <w:r>
        <w:rPr>
          <w:lang w:val="en-US"/>
        </w:rPr>
        <w:t xml:space="preserve">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p>
    <w:p w14:paraId="22EDD9F1" w14:textId="77777777" w:rsidR="00BD57DF" w:rsidRDefault="00BD57DF" w:rsidP="00BD57DF">
      <w:pPr>
        <w:pStyle w:val="B10"/>
        <w:rPr>
          <w:lang w:val="en-US"/>
        </w:rPr>
      </w:pPr>
      <w:r>
        <w:rPr>
          <w:lang w:val="en-US"/>
        </w:rPr>
        <w:t xml:space="preserve">if the RB allocation is an inner allocation as defined in </w:t>
      </w:r>
      <w:ins w:id="323" w:author="Huawei-Chunying Gu" w:date="2022-08-03T09:44:00Z">
        <w:r>
          <w:rPr>
            <w:lang w:val="en-US"/>
          </w:rPr>
          <w:t xml:space="preserve">clause 6.2A.2.1, </w:t>
        </w:r>
      </w:ins>
      <w:del w:id="324" w:author="Huawei-Chunying Gu" w:date="2022-08-03T09:44:00Z">
        <w:r w:rsidRPr="00CB62BE" w:rsidDel="00312FCE">
          <w:delText>Table 6.2</w:delText>
        </w:r>
        <w:r w:rsidDel="00312FCE">
          <w:delText>A</w:delText>
        </w:r>
        <w:r w:rsidRPr="00CB62BE" w:rsidDel="00312FCE">
          <w:delText>.</w:delText>
        </w:r>
        <w:r w:rsidDel="00312FCE">
          <w:delText>2.4</w:delText>
        </w:r>
        <w:r w:rsidRPr="00CB62BE" w:rsidDel="00312FCE">
          <w:delText>-1</w:delText>
        </w:r>
      </w:del>
      <w:r>
        <w:t xml:space="preserve"> </w:t>
      </w:r>
      <w:r>
        <w:rPr>
          <w:lang w:val="en-US"/>
        </w:rPr>
        <w:t>then A-MPR = MPR</w:t>
      </w:r>
    </w:p>
    <w:p w14:paraId="19CEB76A" w14:textId="77777777" w:rsidR="00BD57DF" w:rsidRDefault="00BD57DF" w:rsidP="00BD57DF">
      <w:pPr>
        <w:pStyle w:val="B20"/>
        <w:rPr>
          <w:lang w:val="en-US"/>
        </w:rPr>
      </w:pPr>
      <w:r>
        <w:rPr>
          <w:lang w:val="en-US"/>
        </w:rPr>
        <w:t xml:space="preserve">Except for RBstart ≤ 0.33*BWchannel_CA/0.18MHz, AMPR= max (MPR, AMPRcc). </w:t>
      </w:r>
    </w:p>
    <w:p w14:paraId="2A5F0E36" w14:textId="77777777" w:rsidR="00BD57DF" w:rsidRDefault="00BD57DF" w:rsidP="00BD57DF">
      <w:pPr>
        <w:pStyle w:val="B10"/>
      </w:pPr>
      <w:r>
        <w:rPr>
          <w:lang w:val="en-US"/>
        </w:rPr>
        <w:t xml:space="preserve">if the RB allocation is an outer allocation as defined in </w:t>
      </w:r>
      <w:ins w:id="325" w:author="Huawei-Chunying Gu" w:date="2022-08-03T09:45:00Z">
        <w:r>
          <w:rPr>
            <w:lang w:val="en-US"/>
          </w:rPr>
          <w:t>clause 6.2A.2.1</w:t>
        </w:r>
      </w:ins>
      <w:del w:id="326" w:author="Huawei-Chunying Gu" w:date="2022-08-03T09:45:00Z">
        <w:r w:rsidRPr="00CB62BE" w:rsidDel="00312FCE">
          <w:delText>Table 6.2</w:delText>
        </w:r>
        <w:r w:rsidDel="00312FCE">
          <w:delText>A</w:delText>
        </w:r>
        <w:r w:rsidRPr="00CB62BE" w:rsidDel="00312FCE">
          <w:delText>.</w:delText>
        </w:r>
        <w:r w:rsidDel="00312FCE">
          <w:delText>2.4</w:delText>
        </w:r>
        <w:r w:rsidRPr="00CB62BE" w:rsidDel="00312FCE">
          <w:delText>-</w:delText>
        </w:r>
        <w:r w:rsidDel="00312FCE">
          <w:delText>2</w:delText>
        </w:r>
      </w:del>
      <w:r>
        <w:t xml:space="preserve">, </w:t>
      </w:r>
    </w:p>
    <w:p w14:paraId="1BB10A02" w14:textId="77777777" w:rsidR="00BD57DF" w:rsidRDefault="00BD57DF" w:rsidP="00BD57DF">
      <w:pPr>
        <w:pStyle w:val="B20"/>
        <w:rPr>
          <w:lang w:val="en-US"/>
        </w:rPr>
      </w:pPr>
      <w:r>
        <w:rPr>
          <w:lang w:val="en-US"/>
        </w:rPr>
        <w:t>then A-MPR = MPR+1.5dB for BW Class B A-MPR = MPR for BW class C.</w:t>
      </w:r>
    </w:p>
    <w:p w14:paraId="71D9A0C7" w14:textId="77777777" w:rsidR="00BD57DF" w:rsidRDefault="00BD57DF" w:rsidP="00BD57DF">
      <w:pPr>
        <w:pStyle w:val="B10"/>
        <w:rPr>
          <w:lang w:val="en-US"/>
        </w:rPr>
      </w:pPr>
      <w:r>
        <w:rPr>
          <w:lang w:val="en-US"/>
        </w:rPr>
        <w:t xml:space="preserve">Where </w:t>
      </w:r>
    </w:p>
    <w:p w14:paraId="44F9D905" w14:textId="77777777" w:rsidR="00BD57DF" w:rsidRDefault="00BD57DF" w:rsidP="00BD57DF">
      <w:pPr>
        <w:pStyle w:val="B10"/>
      </w:pPr>
      <w:r>
        <w:rPr>
          <w:lang w:val="en-US"/>
        </w:rPr>
        <w:t>-</w:t>
      </w:r>
      <w:r>
        <w:rPr>
          <w:lang w:val="en-US"/>
        </w:rPr>
        <w:tab/>
      </w:r>
      <w:r w:rsidRPr="00B34CFC">
        <w:rPr>
          <w:lang w:val="en-US"/>
        </w:rPr>
        <w:t xml:space="preserve">MPR is the MPR as defined in </w:t>
      </w:r>
      <w:r w:rsidRPr="00CB62BE">
        <w:t>Table 6.2</w:t>
      </w:r>
      <w:r>
        <w:t>A</w:t>
      </w:r>
      <w:r w:rsidRPr="00CB62BE">
        <w:t>.</w:t>
      </w:r>
      <w:r>
        <w:t>2.</w:t>
      </w:r>
      <w:ins w:id="327" w:author="Huawei-Chunying Gu" w:date="2022-08-03T09:45:00Z">
        <w:r>
          <w:t>1</w:t>
        </w:r>
      </w:ins>
      <w:del w:id="328" w:author="Huawei-Chunying Gu" w:date="2022-08-03T09:45:00Z">
        <w:r w:rsidDel="002571F7">
          <w:delText>4</w:delText>
        </w:r>
      </w:del>
      <w:r w:rsidRPr="00CB62BE">
        <w:t>-1</w:t>
      </w:r>
      <w:r>
        <w:t xml:space="preserve"> for the respective CA bandwidth class</w:t>
      </w:r>
    </w:p>
    <w:p w14:paraId="40076FDB" w14:textId="77777777" w:rsidR="00BD57DF" w:rsidRPr="00AA0116" w:rsidRDefault="00BD57DF" w:rsidP="00BD57DF">
      <w:pPr>
        <w:pStyle w:val="B10"/>
        <w:rPr>
          <w:lang w:val="en-US"/>
        </w:rPr>
      </w:pPr>
      <w:r>
        <w:rPr>
          <w:lang w:val="en-US"/>
        </w:rPr>
        <w:t>-</w:t>
      </w:r>
      <w:r>
        <w:rPr>
          <w:lang w:val="en-US"/>
        </w:rPr>
        <w:tab/>
        <w:t xml:space="preserve"> AMPRcc is defined as the PC3_A2 AMPR in table 6.2.3.2-2.</w:t>
      </w:r>
    </w:p>
    <w:p w14:paraId="785AF2A1" w14:textId="77777777" w:rsidR="00BD57DF" w:rsidRDefault="00BD57DF" w:rsidP="00BD57DF">
      <w:pPr>
        <w:pStyle w:val="H6"/>
      </w:pPr>
      <w:r>
        <w:lastRenderedPageBreak/>
        <w:t>6.2A.3.1.1.1.2</w:t>
      </w:r>
      <w:r>
        <w:tab/>
        <w:t>Non-contiguous allocations</w:t>
      </w:r>
    </w:p>
    <w:p w14:paraId="541B1508" w14:textId="77777777" w:rsidR="00BD57DF" w:rsidRPr="00E062F1" w:rsidRDefault="00BD57DF" w:rsidP="00BD57DF">
      <w:r>
        <w:rPr>
          <w:rFonts w:hint="eastAsia"/>
          <w:lang w:eastAsia="zh-CN"/>
        </w:rPr>
        <w:t>F</w:t>
      </w:r>
      <w:r>
        <w:rPr>
          <w:lang w:eastAsia="zh-CN"/>
        </w:rPr>
        <w:t>or intra-band contiguous CA_n41B and CA_n41C and it receives IE CA_ NS_04, the UE determines the allowed Additional Maximum Power Reduction (AMPR) for the maximum output power as specified in this clause. The AMPR is specified by A</w:t>
      </w:r>
      <w:r>
        <w:rPr>
          <w:rFonts w:hint="eastAsia"/>
          <w:lang w:eastAsia="zh-CN"/>
        </w:rPr>
        <w:t>M</w:t>
      </w:r>
      <w:r>
        <w:rPr>
          <w:lang w:eastAsia="zh-CN"/>
        </w:rPr>
        <w:t>PR</w:t>
      </w:r>
      <w:r w:rsidRPr="00BD1712">
        <w:rPr>
          <w:vertAlign w:val="subscript"/>
          <w:lang w:eastAsia="zh-CN"/>
        </w:rPr>
        <w:t>IM3</w:t>
      </w:r>
      <w:r>
        <w:rPr>
          <w:lang w:eastAsia="zh-CN"/>
        </w:rPr>
        <w:t xml:space="preserve"> to meet -25dBm/MHz when IM3 falls in -25dBm/MHz region of </w:t>
      </w:r>
      <w:r w:rsidRPr="00AD31C1">
        <w:t>Table 6.5A.2.3.1</w:t>
      </w:r>
      <w:ins w:id="329" w:author="Huawei-Chunying Gu" w:date="2022-08-03T10:08:00Z">
        <w:r>
          <w:t>.1</w:t>
        </w:r>
      </w:ins>
      <w:r w:rsidRPr="00AD31C1">
        <w:t>-1</w:t>
      </w:r>
      <w:r>
        <w:t xml:space="preserve"> or </w:t>
      </w:r>
      <w:r w:rsidRPr="001C0CC4">
        <w:t xml:space="preserve">Table </w:t>
      </w:r>
      <w:r w:rsidRPr="00535C7B">
        <w:t>6.5A.3.3.1</w:t>
      </w:r>
      <w:ins w:id="330" w:author="Huawei-Chunying Gu" w:date="2022-08-03T10:08:00Z">
        <w:r>
          <w:t>.1</w:t>
        </w:r>
      </w:ins>
      <w:r w:rsidRPr="001C0CC4">
        <w:t>-1</w:t>
      </w:r>
      <w:r>
        <w:rPr>
          <w:lang w:eastAsia="zh-CN"/>
        </w:rPr>
        <w:t>. And uses MPR for all other cases.</w:t>
      </w:r>
    </w:p>
    <w:p w14:paraId="2E02A834" w14:textId="77777777" w:rsidR="00BD57DF" w:rsidRDefault="00BD57DF" w:rsidP="00BD57DF">
      <w:pPr>
        <w:rPr>
          <w:lang w:eastAsia="zh-CN"/>
        </w:rPr>
      </w:pPr>
      <w:r w:rsidRPr="00FD0749">
        <w:rPr>
          <w:lang w:eastAsia="zh-CN"/>
        </w:rPr>
        <w:t>The UE determin</w:t>
      </w:r>
      <w:r>
        <w:rPr>
          <w:lang w:eastAsia="zh-CN"/>
        </w:rPr>
        <w:t>e</w:t>
      </w:r>
      <w:r w:rsidRPr="00FD0749">
        <w:rPr>
          <w:lang w:eastAsia="zh-CN"/>
        </w:rPr>
        <w:t>s the AMPR type as follows:</w:t>
      </w:r>
    </w:p>
    <w:p w14:paraId="36FB93A1" w14:textId="77777777" w:rsidR="00BD57DF" w:rsidRDefault="00BD57DF" w:rsidP="00BD57DF">
      <w:pPr>
        <w:rPr>
          <w:lang w:val="en-US"/>
        </w:rPr>
      </w:pPr>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w:t>
      </w:r>
    </w:p>
    <w:p w14:paraId="6C5B5EED" w14:textId="77777777" w:rsidR="00BD57DF" w:rsidRDefault="00BD57DF" w:rsidP="00BD57DF">
      <w:pPr>
        <w:pStyle w:val="B10"/>
        <w:rPr>
          <w:lang w:val="en-US"/>
        </w:rPr>
      </w:pPr>
      <w:r>
        <w:rPr>
          <w:lang w:val="en-US"/>
        </w:rPr>
        <w:t xml:space="preserve">if allocation is an inner or outer 1 allocation as defined in </w:t>
      </w:r>
      <w:r w:rsidRPr="00CB62BE">
        <w:t>Table 6.2</w:t>
      </w:r>
      <w:r>
        <w:t>A</w:t>
      </w:r>
      <w:r w:rsidRPr="00CB62BE">
        <w:t>.</w:t>
      </w:r>
      <w:r>
        <w:t>2.</w:t>
      </w:r>
      <w:ins w:id="331" w:author="Huawei-Chunying Gu" w:date="2022-08-03T09:45:00Z">
        <w:r>
          <w:t>1</w:t>
        </w:r>
      </w:ins>
      <w:del w:id="332" w:author="Huawei-Chunying Gu" w:date="2022-08-03T09:45:00Z">
        <w:r w:rsidDel="00742A77">
          <w:delText>4</w:delText>
        </w:r>
      </w:del>
      <w:r w:rsidRPr="00CB62BE">
        <w:t>-</w:t>
      </w:r>
      <w:r>
        <w:t xml:space="preserve">2 </w:t>
      </w:r>
      <w:r>
        <w:rPr>
          <w:lang w:val="en-US"/>
        </w:rPr>
        <w:t>then A-MPR = MPR</w:t>
      </w:r>
    </w:p>
    <w:p w14:paraId="0855A954" w14:textId="77777777" w:rsidR="00BD57DF" w:rsidRDefault="00BD57DF" w:rsidP="00BD57DF">
      <w:pPr>
        <w:pStyle w:val="B10"/>
        <w:rPr>
          <w:lang w:val="en-US"/>
        </w:rPr>
      </w:pPr>
      <w:r>
        <w:rPr>
          <w:lang w:val="en-US"/>
        </w:rPr>
        <w:t xml:space="preserve">if allocation is an outer 2 allocation as defined in </w:t>
      </w:r>
      <w:r w:rsidRPr="00CB62BE">
        <w:t>Table 6.2</w:t>
      </w:r>
      <w:r>
        <w:t>A</w:t>
      </w:r>
      <w:r w:rsidRPr="00CB62BE">
        <w:t>.</w:t>
      </w:r>
      <w:r>
        <w:t>2.</w:t>
      </w:r>
      <w:ins w:id="333" w:author="Huawei-Chunying Gu" w:date="2022-08-03T09:45:00Z">
        <w:r>
          <w:t>1</w:t>
        </w:r>
      </w:ins>
      <w:del w:id="334" w:author="Huawei-Chunying Gu" w:date="2022-08-03T09:45:00Z">
        <w:r w:rsidDel="00742A77">
          <w:delText>4</w:delText>
        </w:r>
      </w:del>
      <w:r w:rsidRPr="00CB62BE">
        <w:t>-</w:t>
      </w:r>
      <w:r>
        <w:t xml:space="preserve">2 </w:t>
      </w:r>
      <w:r>
        <w:rPr>
          <w:lang w:val="en-US"/>
        </w:rPr>
        <w:t>then A-MPR = MPR-1dB</w:t>
      </w:r>
    </w:p>
    <w:p w14:paraId="594DBF79" w14:textId="77777777" w:rsidR="00BD57DF" w:rsidRPr="00FD0749" w:rsidRDefault="00BD57DF" w:rsidP="00BD57DF">
      <w:pPr>
        <w:rPr>
          <w:lang w:val="en-US"/>
        </w:rPr>
      </w:pPr>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p>
    <w:p w14:paraId="16B77B7F" w14:textId="77777777" w:rsidR="00BD57DF" w:rsidRPr="009A244F" w:rsidRDefault="00BD57DF" w:rsidP="00BD57DF">
      <w:pPr>
        <w:pStyle w:val="B10"/>
      </w:pPr>
      <w:r w:rsidRPr="00FD0749">
        <w:t>If AND( MIN(F</w:t>
      </w:r>
      <w:r w:rsidRPr="00FD0749">
        <w:rPr>
          <w:vertAlign w:val="subscript"/>
        </w:rPr>
        <w:t>IM3,low_block,high</w:t>
      </w:r>
      <w:r w:rsidRPr="00FD0749">
        <w:t>, SEM</w:t>
      </w:r>
      <w:r w:rsidRPr="00FD0749">
        <w:rPr>
          <w:vertAlign w:val="subscript"/>
        </w:rPr>
        <w:t>-13,low</w:t>
      </w:r>
      <w:r w:rsidRPr="00FD0749">
        <w:t>) &lt; F</w:t>
      </w:r>
      <w:r w:rsidRPr="00FD0749">
        <w:rPr>
          <w:vertAlign w:val="subscript"/>
        </w:rPr>
        <w:t xml:space="preserve">filter,low ,  </w:t>
      </w:r>
      <w:r w:rsidRPr="00FD0749">
        <w:t>MAX( SEM</w:t>
      </w:r>
      <w:r w:rsidRPr="00FD0749">
        <w:rPr>
          <w:vertAlign w:val="subscript"/>
        </w:rPr>
        <w:t>-13,high</w:t>
      </w:r>
      <w:r w:rsidRPr="00FD0749">
        <w:t>, F</w:t>
      </w:r>
      <w:r w:rsidRPr="00FD0749">
        <w:rPr>
          <w:vertAlign w:val="subscript"/>
        </w:rPr>
        <w:t>IM3,high_block,low</w:t>
      </w:r>
      <w:r w:rsidRPr="00FD0749">
        <w:t xml:space="preserve"> ) &gt; F</w:t>
      </w:r>
      <w:r w:rsidRPr="00FD0749">
        <w:rPr>
          <w:vertAlign w:val="subscript"/>
        </w:rPr>
        <w:t xml:space="preserve">filter,high </w:t>
      </w:r>
      <w:r w:rsidRPr="00FD0749">
        <w:t>)</w:t>
      </w:r>
    </w:p>
    <w:p w14:paraId="18097841" w14:textId="77777777" w:rsidR="00BD57DF" w:rsidRDefault="00BD57DF" w:rsidP="00BD57DF">
      <w:pPr>
        <w:pStyle w:val="B20"/>
        <w:rPr>
          <w:lang w:val="en-US"/>
        </w:rPr>
      </w:pPr>
      <w:r w:rsidRPr="00FD0749">
        <w:rPr>
          <w:rFonts w:eastAsia="Yu Mincho"/>
        </w:rPr>
        <w:tab/>
      </w:r>
      <w:r>
        <w:rPr>
          <w:lang w:val="en-US"/>
        </w:rPr>
        <w:t xml:space="preserve">if RB allocation is an inner or outer 1 allocation as defined in </w:t>
      </w:r>
      <w:r w:rsidRPr="00CB62BE">
        <w:t>Table 6.2</w:t>
      </w:r>
      <w:r>
        <w:t>A</w:t>
      </w:r>
      <w:r w:rsidRPr="00CB62BE">
        <w:t>.</w:t>
      </w:r>
      <w:r>
        <w:t>2.</w:t>
      </w:r>
      <w:ins w:id="335" w:author="Huawei-Chunying Gu" w:date="2022-08-03T09:45:00Z">
        <w:r>
          <w:t>1-2</w:t>
        </w:r>
      </w:ins>
      <w:del w:id="336" w:author="Huawei-Chunying Gu" w:date="2022-08-03T09:45:00Z">
        <w:r w:rsidDel="00AD0B48">
          <w:delText>4</w:delText>
        </w:r>
        <w:r w:rsidRPr="00CB62BE" w:rsidDel="00AD0B48">
          <w:delText>-</w:delText>
        </w:r>
        <w:r w:rsidDel="00AD0B48">
          <w:delText>1</w:delText>
        </w:r>
      </w:del>
      <w:r>
        <w:t xml:space="preserve"> </w:t>
      </w:r>
      <w:r>
        <w:rPr>
          <w:lang w:val="en-US"/>
        </w:rPr>
        <w:t>then A-MPR = MPR</w:t>
      </w:r>
    </w:p>
    <w:p w14:paraId="3E57032C" w14:textId="77777777" w:rsidR="00BD57DF" w:rsidRDefault="00BD57DF" w:rsidP="00BD57DF">
      <w:pPr>
        <w:pStyle w:val="B20"/>
        <w:rPr>
          <w:lang w:val="en-US"/>
        </w:rPr>
      </w:pPr>
      <w:r>
        <w:rPr>
          <w:lang w:val="en-US"/>
        </w:rPr>
        <w:tab/>
        <w:t xml:space="preserve">if RB allocation is an outer 2 allocation as defined in </w:t>
      </w:r>
      <w:r w:rsidRPr="00CB62BE">
        <w:t>Table 6.2</w:t>
      </w:r>
      <w:r>
        <w:t>A</w:t>
      </w:r>
      <w:r w:rsidRPr="00CB62BE">
        <w:t>.</w:t>
      </w:r>
      <w:r>
        <w:t>2.</w:t>
      </w:r>
      <w:ins w:id="337" w:author="Huawei-Chunying Gu" w:date="2022-08-03T09:45:00Z">
        <w:r>
          <w:t>1-2</w:t>
        </w:r>
      </w:ins>
      <w:del w:id="338" w:author="Huawei-Chunying Gu" w:date="2022-08-03T09:45:00Z">
        <w:r w:rsidDel="00AD0B48">
          <w:delText>4</w:delText>
        </w:r>
        <w:r w:rsidRPr="00CB62BE" w:rsidDel="00AD0B48">
          <w:delText>-</w:delText>
        </w:r>
        <w:r w:rsidDel="00AD0B48">
          <w:delText>2</w:delText>
        </w:r>
      </w:del>
      <w:r>
        <w:t xml:space="preserve"> </w:t>
      </w:r>
      <w:r>
        <w:rPr>
          <w:lang w:val="en-US"/>
        </w:rPr>
        <w:t>then A-MPR = MPR-1dB</w:t>
      </w:r>
    </w:p>
    <w:p w14:paraId="2B21733F" w14:textId="77777777" w:rsidR="00BD57DF" w:rsidRPr="00FD0749" w:rsidRDefault="00BD57DF" w:rsidP="00BD57DF">
      <w:pPr>
        <w:pStyle w:val="B20"/>
      </w:pPr>
      <w:r w:rsidRPr="00FD0749">
        <w:t>Else</w:t>
      </w:r>
    </w:p>
    <w:p w14:paraId="3D4EFD92" w14:textId="77777777" w:rsidR="00BD57DF" w:rsidRPr="00E062F1" w:rsidRDefault="00BD57DF" w:rsidP="00BD57DF">
      <w:pPr>
        <w:pStyle w:val="B20"/>
      </w:pPr>
      <w:r w:rsidRPr="00FD0749">
        <w:tab/>
      </w:r>
      <w:r>
        <w:rPr>
          <w:lang w:val="en-US"/>
        </w:rPr>
        <w:t xml:space="preserve">A-MPR = </w:t>
      </w:r>
      <w:r w:rsidRPr="00FD0749">
        <w:t>A-MPR</w:t>
      </w:r>
      <w:r w:rsidRPr="00FD0749">
        <w:rPr>
          <w:vertAlign w:val="subscript"/>
        </w:rPr>
        <w:t>IM3</w:t>
      </w:r>
      <w:r w:rsidRPr="00FD0749">
        <w:t xml:space="preserve"> defined in Clause </w:t>
      </w:r>
      <w:ins w:id="339" w:author="Huawei-Chunying Gu" w:date="2022-08-03T10:09:00Z">
        <w:r>
          <w:t>6.2A.3.1.1.1.3</w:t>
        </w:r>
      </w:ins>
      <w:del w:id="340" w:author="Huawei-Chunying Gu" w:date="2022-08-03T10:09:00Z">
        <w:r w:rsidRPr="00FD0749" w:rsidDel="00186D8F">
          <w:delText>6.2A.3.</w:delText>
        </w:r>
        <w:r w:rsidDel="00186D8F">
          <w:delText>1</w:delText>
        </w:r>
        <w:r w:rsidRPr="00FD0749" w:rsidDel="00186D8F">
          <w:delText>.</w:delText>
        </w:r>
        <w:r w:rsidDel="00186D8F">
          <w:delText>2</w:delText>
        </w:r>
        <w:r w:rsidRPr="00FD0749" w:rsidDel="00186D8F">
          <w:delText>.</w:delText>
        </w:r>
        <w:r w:rsidDel="00186D8F">
          <w:delText>2.1</w:delText>
        </w:r>
      </w:del>
    </w:p>
    <w:p w14:paraId="1A62A109" w14:textId="77777777" w:rsidR="00BD57DF" w:rsidRPr="00E062F1" w:rsidRDefault="00BD57DF" w:rsidP="00BD57DF">
      <w:pPr>
        <w:rPr>
          <w:rFonts w:eastAsia="Yu Mincho"/>
        </w:rPr>
      </w:pPr>
      <w:r w:rsidRPr="00E062F1">
        <w:rPr>
          <w:rFonts w:eastAsia="Yu Mincho"/>
        </w:rPr>
        <w:t>where</w:t>
      </w:r>
    </w:p>
    <w:p w14:paraId="54C88553" w14:textId="77777777" w:rsidR="00BD57DF" w:rsidRPr="00FD0749" w:rsidRDefault="00BD57DF" w:rsidP="00BD57DF">
      <w:pPr>
        <w:ind w:firstLine="284"/>
        <w:rPr>
          <w:lang w:val="en-US"/>
        </w:rPr>
      </w:pPr>
      <w:r w:rsidRPr="00E062F1">
        <w:rPr>
          <w:lang w:bidi="bn-IN"/>
        </w:rPr>
        <w:t>-</w:t>
      </w:r>
      <w:r w:rsidRPr="00E062F1">
        <w:rPr>
          <w:lang w:bidi="bn-IN"/>
        </w:rPr>
        <w:tab/>
      </w:r>
      <w:r>
        <w:rPr>
          <w:lang w:val="en-US"/>
        </w:rPr>
        <w:t xml:space="preserve">MPR is the MPR as defined in </w:t>
      </w:r>
      <w:r w:rsidRPr="00CB62BE">
        <w:t>Table 6.2</w:t>
      </w:r>
      <w:r>
        <w:t>A</w:t>
      </w:r>
      <w:r w:rsidRPr="00CB62BE">
        <w:t>.</w:t>
      </w:r>
      <w:r>
        <w:t>2.</w:t>
      </w:r>
      <w:ins w:id="341" w:author="Huawei-Chunying Gu" w:date="2022-08-03T10:09:00Z">
        <w:r>
          <w:t>1</w:t>
        </w:r>
      </w:ins>
      <w:del w:id="342" w:author="Huawei-Chunying Gu" w:date="2022-08-03T10:09:00Z">
        <w:r w:rsidDel="00186D8F">
          <w:delText>4</w:delText>
        </w:r>
      </w:del>
      <w:r w:rsidRPr="00CB62BE">
        <w:t>-</w:t>
      </w:r>
      <w:r>
        <w:t>2 for the respective CA bandwidth class</w:t>
      </w:r>
    </w:p>
    <w:p w14:paraId="2BAF9DB1" w14:textId="77777777" w:rsidR="00BD57DF" w:rsidRPr="00E062F1" w:rsidRDefault="00BD57DF" w:rsidP="00BD57DF">
      <w:pPr>
        <w:pStyle w:val="B10"/>
      </w:pPr>
      <w:r>
        <w:t>-</w:t>
      </w:r>
      <w:r>
        <w:tab/>
      </w:r>
      <w:r w:rsidRPr="00E062F1">
        <w:t>F</w:t>
      </w:r>
      <w:r w:rsidRPr="00E062F1">
        <w:rPr>
          <w:vertAlign w:val="subscript"/>
        </w:rPr>
        <w:t xml:space="preserve">IM3,low_block,high </w:t>
      </w:r>
      <w:r w:rsidRPr="00E062F1">
        <w:t>=</w:t>
      </w:r>
      <w:r w:rsidRPr="00E062F1">
        <w:rPr>
          <w:vertAlign w:val="subscript"/>
        </w:rPr>
        <w:t xml:space="preserve"> </w:t>
      </w:r>
      <w:r w:rsidRPr="00E062F1">
        <w:t>(2 * F</w:t>
      </w:r>
      <w:r w:rsidRPr="00E062F1">
        <w:rPr>
          <w:vertAlign w:val="subscript"/>
        </w:rPr>
        <w:t>low_alloc,high_edge</w:t>
      </w:r>
      <w:r w:rsidRPr="00E062F1">
        <w:t xml:space="preserve"> ) – F</w:t>
      </w:r>
      <w:r w:rsidRPr="00E062F1">
        <w:rPr>
          <w:vertAlign w:val="subscript"/>
        </w:rPr>
        <w:t>high_alloc,low_edge</w:t>
      </w:r>
    </w:p>
    <w:p w14:paraId="0B414F4B" w14:textId="77777777" w:rsidR="00BD57DF" w:rsidRPr="00E062F1" w:rsidRDefault="00BD57DF" w:rsidP="00BD57DF">
      <w:pPr>
        <w:pStyle w:val="B10"/>
      </w:pPr>
      <w:r w:rsidRPr="00E062F1">
        <w:rPr>
          <w:lang w:bidi="bn-IN"/>
        </w:rPr>
        <w:t>-</w:t>
      </w:r>
      <w:r w:rsidRPr="00E062F1">
        <w:rPr>
          <w:lang w:bidi="bn-IN"/>
        </w:rPr>
        <w:tab/>
      </w:r>
      <w:r w:rsidRPr="00E062F1">
        <w:t>F</w:t>
      </w:r>
      <w:r w:rsidRPr="00E062F1">
        <w:rPr>
          <w:vertAlign w:val="subscript"/>
        </w:rPr>
        <w:t>IM3,high_block,low</w:t>
      </w:r>
      <w:r w:rsidRPr="00E062F1">
        <w:t xml:space="preserve"> = (2 * F</w:t>
      </w:r>
      <w:r w:rsidRPr="00E062F1">
        <w:rPr>
          <w:vertAlign w:val="subscript"/>
        </w:rPr>
        <w:t>high_alloc,low_edge</w:t>
      </w:r>
      <w:r w:rsidRPr="00E062F1">
        <w:t>) – F</w:t>
      </w:r>
      <w:r w:rsidRPr="00E062F1">
        <w:rPr>
          <w:vertAlign w:val="subscript"/>
        </w:rPr>
        <w:t>low_alloc,high_edge</w:t>
      </w:r>
    </w:p>
    <w:p w14:paraId="638BA85E" w14:textId="77777777" w:rsidR="00BD57DF" w:rsidRPr="00E062F1" w:rsidRDefault="00BD57DF" w:rsidP="00BD57DF">
      <w:pPr>
        <w:pStyle w:val="B10"/>
      </w:pPr>
      <w:r w:rsidRPr="00E062F1">
        <w:rPr>
          <w:lang w:bidi="bn-IN"/>
        </w:rPr>
        <w:t>-</w:t>
      </w:r>
      <w:r w:rsidRPr="00E062F1">
        <w:rPr>
          <w:lang w:bidi="bn-IN"/>
        </w:rPr>
        <w:tab/>
      </w:r>
      <w:r w:rsidRPr="00E062F1">
        <w:t>F</w:t>
      </w:r>
      <w:r w:rsidRPr="00E062F1">
        <w:rPr>
          <w:vertAlign w:val="subscript"/>
        </w:rPr>
        <w:t xml:space="preserve">low_alloc,low_edge </w:t>
      </w:r>
      <w:r w:rsidRPr="00E062F1">
        <w:t>is the lowermost frequency of lower transmission bandwidth allocation.</w:t>
      </w:r>
    </w:p>
    <w:p w14:paraId="7FC6F9DB" w14:textId="77777777" w:rsidR="00BD57DF" w:rsidRPr="00E062F1" w:rsidRDefault="00BD57DF" w:rsidP="00BD57DF">
      <w:pPr>
        <w:pStyle w:val="B10"/>
      </w:pPr>
      <w:r w:rsidRPr="00E062F1">
        <w:rPr>
          <w:lang w:bidi="bn-IN"/>
        </w:rPr>
        <w:t>-</w:t>
      </w:r>
      <w:r w:rsidRPr="00E062F1">
        <w:rPr>
          <w:lang w:bidi="bn-IN"/>
        </w:rPr>
        <w:tab/>
      </w:r>
      <w:r w:rsidRPr="00E062F1">
        <w:t>F</w:t>
      </w:r>
      <w:r w:rsidRPr="00E062F1">
        <w:rPr>
          <w:vertAlign w:val="subscript"/>
        </w:rPr>
        <w:t xml:space="preserve">low_alloc,high_edge </w:t>
      </w:r>
      <w:r w:rsidRPr="00E062F1">
        <w:t>is the uppermost frequency of lower transmission bandwidth allocation.</w:t>
      </w:r>
    </w:p>
    <w:p w14:paraId="0F6C535A" w14:textId="77777777" w:rsidR="00BD57DF" w:rsidRPr="00E062F1" w:rsidRDefault="00BD57DF" w:rsidP="00BD57DF">
      <w:pPr>
        <w:pStyle w:val="B10"/>
      </w:pPr>
      <w:r w:rsidRPr="00E062F1">
        <w:rPr>
          <w:lang w:bidi="bn-IN"/>
        </w:rPr>
        <w:t>-</w:t>
      </w:r>
      <w:r w:rsidRPr="00E062F1">
        <w:rPr>
          <w:lang w:bidi="bn-IN"/>
        </w:rPr>
        <w:tab/>
      </w:r>
      <w:r w:rsidRPr="00E062F1">
        <w:t>F</w:t>
      </w:r>
      <w:r w:rsidRPr="00E062F1">
        <w:rPr>
          <w:vertAlign w:val="subscript"/>
        </w:rPr>
        <w:t xml:space="preserve">high_alloc,low_edge </w:t>
      </w:r>
      <w:r w:rsidRPr="00E062F1">
        <w:t>is the lowermost frequency of upper transmission bandwidth allocation.</w:t>
      </w:r>
    </w:p>
    <w:p w14:paraId="49C662DC" w14:textId="77777777" w:rsidR="00BD57DF" w:rsidRPr="00E062F1" w:rsidRDefault="00BD57DF" w:rsidP="00BD57DF">
      <w:pPr>
        <w:pStyle w:val="B10"/>
      </w:pPr>
      <w:r w:rsidRPr="00E062F1">
        <w:rPr>
          <w:lang w:bidi="bn-IN"/>
        </w:rPr>
        <w:t>-</w:t>
      </w:r>
      <w:r w:rsidRPr="00E062F1">
        <w:rPr>
          <w:lang w:bidi="bn-IN"/>
        </w:rPr>
        <w:tab/>
      </w:r>
      <w:r w:rsidRPr="00E062F1">
        <w:t>F</w:t>
      </w:r>
      <w:r w:rsidRPr="00E062F1">
        <w:rPr>
          <w:vertAlign w:val="subscript"/>
        </w:rPr>
        <w:t xml:space="preserve">high_alloc,high_edge </w:t>
      </w:r>
      <w:r w:rsidRPr="00E062F1">
        <w:t>is the uppermost frequency of upper transmission bandwidth allocation.</w:t>
      </w:r>
    </w:p>
    <w:p w14:paraId="5ACB707B" w14:textId="77777777" w:rsidR="00BD57DF" w:rsidRPr="00E062F1" w:rsidRDefault="00BD57DF" w:rsidP="00BD57DF">
      <w:pPr>
        <w:pStyle w:val="B10"/>
      </w:pPr>
      <w:r w:rsidRPr="00E062F1">
        <w:rPr>
          <w:lang w:bidi="bn-IN"/>
        </w:rPr>
        <w:t>-</w:t>
      </w:r>
      <w:r w:rsidRPr="00E062F1">
        <w:rPr>
          <w:lang w:bidi="bn-IN"/>
        </w:rPr>
        <w:tab/>
      </w:r>
      <w:r w:rsidRPr="00E062F1">
        <w:t>F</w:t>
      </w:r>
      <w:r w:rsidRPr="00E062F1">
        <w:rPr>
          <w:vertAlign w:val="subscript"/>
        </w:rPr>
        <w:t>filter,low</w:t>
      </w:r>
      <w:r w:rsidRPr="00E062F1">
        <w:t xml:space="preserve"> = 2480 MHz</w:t>
      </w:r>
    </w:p>
    <w:p w14:paraId="49A7015D" w14:textId="77777777" w:rsidR="00BD57DF" w:rsidRPr="00E062F1" w:rsidRDefault="00BD57DF" w:rsidP="00BD57DF">
      <w:pPr>
        <w:pStyle w:val="B10"/>
      </w:pPr>
      <w:r w:rsidRPr="00E062F1">
        <w:rPr>
          <w:lang w:bidi="bn-IN"/>
        </w:rPr>
        <w:t>-</w:t>
      </w:r>
      <w:r w:rsidRPr="00E062F1">
        <w:rPr>
          <w:lang w:bidi="bn-IN"/>
        </w:rPr>
        <w:tab/>
      </w:r>
      <w:r w:rsidRPr="00E062F1">
        <w:t>F</w:t>
      </w:r>
      <w:r w:rsidRPr="00E062F1">
        <w:rPr>
          <w:vertAlign w:val="subscript"/>
        </w:rPr>
        <w:t>filter,high</w:t>
      </w:r>
      <w:r w:rsidRPr="00E062F1">
        <w:t xml:space="preserve"> = 2745 MHz</w:t>
      </w:r>
    </w:p>
    <w:p w14:paraId="26EC2F18" w14:textId="77777777" w:rsidR="00BD57DF" w:rsidRDefault="00BD57DF" w:rsidP="00BD57DF">
      <w:pPr>
        <w:pStyle w:val="B10"/>
      </w:pPr>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45165">
        <w:t>6.</w:t>
      </w:r>
      <w:r>
        <w:t>5</w:t>
      </w:r>
      <w:r w:rsidRPr="00145165">
        <w:t>A.</w:t>
      </w:r>
      <w:r>
        <w:t>2</w:t>
      </w:r>
      <w:r w:rsidRPr="00145165">
        <w:t>.</w:t>
      </w:r>
      <w:r>
        <w:t>3</w:t>
      </w:r>
      <w:r w:rsidRPr="00145165">
        <w:t>.1.</w:t>
      </w:r>
      <w:r>
        <w:t>1</w:t>
      </w:r>
    </w:p>
    <w:p w14:paraId="4DD76B2F" w14:textId="77777777" w:rsidR="00BD57DF" w:rsidRDefault="00BD57DF" w:rsidP="00BD57DF">
      <w:pPr>
        <w:pStyle w:val="B10"/>
      </w:pPr>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w:t>
      </w:r>
      <w:r w:rsidRPr="00145165">
        <w:t>6.</w:t>
      </w:r>
      <w:r>
        <w:t>5</w:t>
      </w:r>
      <w:r w:rsidRPr="00145165">
        <w:t>A.</w:t>
      </w:r>
      <w:r>
        <w:t>2</w:t>
      </w:r>
      <w:r w:rsidRPr="00145165">
        <w:t>.</w:t>
      </w:r>
      <w:r>
        <w:t>3</w:t>
      </w:r>
      <w:r w:rsidRPr="00145165">
        <w:t>.1.</w:t>
      </w:r>
      <w:r>
        <w:t>1</w:t>
      </w:r>
    </w:p>
    <w:p w14:paraId="5C37BE24" w14:textId="77777777" w:rsidR="00BD57DF" w:rsidRPr="0076464B" w:rsidRDefault="00BD57DF" w:rsidP="00BD57DF">
      <w:pPr>
        <w:pStyle w:val="H6"/>
        <w:rPr>
          <w:lang w:eastAsia="zh-CN"/>
        </w:rPr>
      </w:pPr>
      <w:r>
        <w:t>6.2A.3.1.1.1.3</w:t>
      </w:r>
      <w:r>
        <w:tab/>
      </w:r>
      <w:r w:rsidRPr="00FD0749">
        <w:rPr>
          <w:lang w:eastAsia="zh-CN"/>
        </w:rPr>
        <w:t>AMPR</w:t>
      </w:r>
      <w:r w:rsidRPr="00FD0749">
        <w:rPr>
          <w:vertAlign w:val="subscript"/>
          <w:lang w:eastAsia="zh-CN"/>
        </w:rPr>
        <w:t>IM3</w:t>
      </w:r>
      <w:r>
        <w:rPr>
          <w:lang w:eastAsia="zh-CN"/>
        </w:rPr>
        <w:t xml:space="preserve"> to meet -25dBm/MHz</w:t>
      </w:r>
    </w:p>
    <w:p w14:paraId="618663A3" w14:textId="77777777" w:rsidR="00BD57DF" w:rsidRPr="00DF6DD6" w:rsidRDefault="00BD57DF" w:rsidP="00BD57DF">
      <w:r>
        <w:t>A</w:t>
      </w:r>
      <w:r w:rsidRPr="00FC069A">
        <w:t xml:space="preserve">MPR in this clause is for </w:t>
      </w:r>
      <w:r>
        <w:t xml:space="preserve">intra-band contiguous </w:t>
      </w:r>
      <w:r>
        <w:rPr>
          <w:lang w:eastAsia="zh-CN"/>
        </w:rPr>
        <w:t>CA_n41B and CA_n41C</w:t>
      </w:r>
      <w:r w:rsidRPr="00FC069A">
        <w:t xml:space="preserve">. </w:t>
      </w:r>
      <w:r>
        <w:t>The allowed maximum output power reduction is defined as:</w:t>
      </w:r>
    </w:p>
    <w:p w14:paraId="7BA94804" w14:textId="77777777" w:rsidR="00BD57DF" w:rsidRPr="001F078B" w:rsidRDefault="00BD57DF" w:rsidP="00BD57DF">
      <w:pPr>
        <w:rPr>
          <w:lang w:val="en-US" w:eastAsia="ja-JP"/>
        </w:rPr>
      </w:pPr>
      <w:r>
        <w:rPr>
          <w:lang w:eastAsia="zh-CN"/>
        </w:rPr>
        <w:t>A</w:t>
      </w:r>
      <w:r>
        <w:rPr>
          <w:rFonts w:hint="eastAsia"/>
          <w:lang w:eastAsia="zh-CN"/>
        </w:rPr>
        <w:t>M</w:t>
      </w:r>
      <w:r>
        <w:rPr>
          <w:lang w:eastAsia="zh-CN"/>
        </w:rPr>
        <w:t>PR</w:t>
      </w:r>
      <w:r w:rsidRPr="00BD1712">
        <w:rPr>
          <w:vertAlign w:val="subscript"/>
          <w:lang w:eastAsia="zh-CN"/>
        </w:rPr>
        <w:t>IM3</w:t>
      </w:r>
      <w:r>
        <w:rPr>
          <w:lang w:eastAsia="zh-CN"/>
        </w:rPr>
        <w:t>=M</w:t>
      </w:r>
      <w:r w:rsidRPr="00FD1827">
        <w:rPr>
          <w:vertAlign w:val="subscript"/>
          <w:lang w:eastAsia="zh-CN"/>
        </w:rPr>
        <w:t>A</w:t>
      </w:r>
      <w:r>
        <w:rPr>
          <w:vertAlign w:val="subscript"/>
          <w:lang w:eastAsia="zh-CN"/>
        </w:rPr>
        <w:t xml:space="preserve">, </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283CBF8F" w14:textId="77777777" w:rsidR="00BD57DF" w:rsidRPr="009D74A6" w:rsidRDefault="00BD57DF" w:rsidP="00BD57DF">
      <w:pPr>
        <w:ind w:firstLine="3261"/>
      </w:pPr>
      <w:r w:rsidRPr="009D74A6">
        <w:t>M</w:t>
      </w:r>
      <w:r w:rsidRPr="009D74A6">
        <w:rPr>
          <w:vertAlign w:val="subscript"/>
        </w:rPr>
        <w:t>A</w:t>
      </w:r>
      <w:r w:rsidRPr="009D74A6">
        <w:t xml:space="preserve"> = </w:t>
      </w:r>
      <w:r w:rsidRPr="009D74A6">
        <w:tab/>
      </w:r>
      <w:r>
        <w:t>13</w:t>
      </w:r>
      <w:r w:rsidRPr="009D74A6">
        <w:t xml:space="preserve">; </w:t>
      </w:r>
      <w:r w:rsidRPr="009D74A6">
        <w:tab/>
        <w:t>0 ≤ B &lt; 2.16</w:t>
      </w:r>
    </w:p>
    <w:p w14:paraId="3D8D9F66" w14:textId="77777777" w:rsidR="00BD57DF" w:rsidRPr="009D74A6" w:rsidRDefault="00BD57DF" w:rsidP="00BD57DF">
      <w:pPr>
        <w:ind w:firstLineChars="1980" w:firstLine="3960"/>
        <w:rPr>
          <w:lang w:eastAsia="zh-CN"/>
        </w:rPr>
      </w:pPr>
      <w:r w:rsidRPr="009D74A6">
        <w:tab/>
        <w:t xml:space="preserve">11.5; </w:t>
      </w:r>
      <w:r w:rsidRPr="009D74A6">
        <w:tab/>
        <w:t>2.16 ≤ B &lt; 3.24</w:t>
      </w:r>
    </w:p>
    <w:p w14:paraId="7D28ECB5" w14:textId="77777777" w:rsidR="00BD57DF" w:rsidRPr="009D74A6" w:rsidRDefault="00BD57DF" w:rsidP="00BD57DF">
      <w:pPr>
        <w:ind w:firstLineChars="1980" w:firstLine="3960"/>
        <w:rPr>
          <w:lang w:eastAsia="zh-CN"/>
        </w:rPr>
      </w:pPr>
      <w:r w:rsidRPr="009D74A6">
        <w:t xml:space="preserve">10.5; </w:t>
      </w:r>
      <w:r w:rsidRPr="009D74A6">
        <w:rPr>
          <w:rFonts w:hint="eastAsia"/>
          <w:lang w:eastAsia="zh-CN"/>
        </w:rPr>
        <w:t xml:space="preserve">      </w:t>
      </w:r>
      <w:r w:rsidRPr="009D74A6">
        <w:t>3.24 ≤ B &lt; 5.04</w:t>
      </w:r>
    </w:p>
    <w:p w14:paraId="260DE819" w14:textId="77777777" w:rsidR="00BD57DF" w:rsidRPr="009D74A6" w:rsidRDefault="00BD57DF" w:rsidP="00BD57DF">
      <w:pPr>
        <w:ind w:firstLineChars="1980" w:firstLine="3960"/>
      </w:pPr>
      <w:r w:rsidRPr="009D74A6">
        <w:t xml:space="preserve">9.5; </w:t>
      </w:r>
      <w:r w:rsidRPr="009D74A6">
        <w:tab/>
      </w:r>
      <w:r w:rsidRPr="009D74A6">
        <w:rPr>
          <w:rFonts w:hint="eastAsia"/>
        </w:rPr>
        <w:t>5</w:t>
      </w:r>
      <w:r w:rsidRPr="009D74A6">
        <w:t xml:space="preserve">.04 ≤ B &lt; </w:t>
      </w:r>
      <w:r w:rsidRPr="009D74A6">
        <w:rPr>
          <w:rFonts w:hint="eastAsia"/>
        </w:rPr>
        <w:t>10</w:t>
      </w:r>
      <w:r w:rsidRPr="009D74A6">
        <w:t>.08</w:t>
      </w:r>
    </w:p>
    <w:p w14:paraId="7E8DC2CC" w14:textId="77777777" w:rsidR="00BD57DF" w:rsidRPr="009D74A6" w:rsidRDefault="00BD57DF" w:rsidP="00BD57DF">
      <w:pPr>
        <w:ind w:firstLine="3261"/>
      </w:pPr>
      <w:r w:rsidRPr="009D74A6">
        <w:lastRenderedPageBreak/>
        <w:tab/>
      </w:r>
      <w:r w:rsidRPr="009D74A6">
        <w:tab/>
      </w:r>
      <w:r w:rsidRPr="009D74A6">
        <w:tab/>
        <w:t xml:space="preserve">8; </w:t>
      </w:r>
      <w:r w:rsidRPr="009D74A6">
        <w:tab/>
      </w:r>
      <w:r w:rsidRPr="009D74A6">
        <w:rPr>
          <w:rFonts w:hint="eastAsia"/>
        </w:rPr>
        <w:t>10</w:t>
      </w:r>
      <w:r w:rsidRPr="009D74A6">
        <w:t xml:space="preserve">.08 ≤ B &lt; </w:t>
      </w:r>
      <w:r w:rsidRPr="009D74A6">
        <w:rPr>
          <w:rFonts w:hint="eastAsia"/>
        </w:rPr>
        <w:t>16.</w:t>
      </w:r>
      <w:r w:rsidRPr="009D74A6">
        <w:t>56</w:t>
      </w:r>
    </w:p>
    <w:p w14:paraId="1F770366" w14:textId="77777777" w:rsidR="00BD57DF" w:rsidRPr="009D74A6" w:rsidRDefault="00BD57DF" w:rsidP="00BD57DF">
      <w:pPr>
        <w:ind w:firstLine="3261"/>
      </w:pPr>
      <w:r w:rsidRPr="009D74A6">
        <w:tab/>
      </w:r>
      <w:r w:rsidRPr="009D74A6">
        <w:tab/>
      </w:r>
      <w:r w:rsidRPr="009D74A6">
        <w:tab/>
        <w:t xml:space="preserve">7; </w:t>
      </w:r>
      <w:r w:rsidRPr="009D74A6">
        <w:rPr>
          <w:rFonts w:hint="eastAsia"/>
          <w:lang w:eastAsia="zh-CN"/>
        </w:rPr>
        <w:t xml:space="preserve">   </w:t>
      </w:r>
      <w:r w:rsidRPr="009D74A6">
        <w:rPr>
          <w:lang w:eastAsia="zh-CN"/>
        </w:rPr>
        <w:t xml:space="preserve">    </w:t>
      </w:r>
      <w:r w:rsidRPr="009D74A6">
        <w:t>16.56 ≤ B &lt; 21.96</w:t>
      </w:r>
    </w:p>
    <w:p w14:paraId="33CA1A20" w14:textId="77777777" w:rsidR="00BD57DF" w:rsidRPr="001F078B" w:rsidRDefault="00BD57DF" w:rsidP="00BD57DF">
      <w:pPr>
        <w:ind w:firstLine="3261"/>
      </w:pPr>
      <w:r w:rsidRPr="009D74A6">
        <w:rPr>
          <w:rFonts w:hint="eastAsia"/>
        </w:rPr>
        <w:t xml:space="preserve">            </w:t>
      </w:r>
      <w:r w:rsidRPr="009D74A6">
        <w:rPr>
          <w:rFonts w:hint="eastAsia"/>
          <w:lang w:eastAsia="zh-CN"/>
        </w:rPr>
        <w:t xml:space="preserve">  </w:t>
      </w:r>
      <w:r w:rsidRPr="009D74A6">
        <w:rPr>
          <w:lang w:eastAsia="zh-CN"/>
        </w:rPr>
        <w:t xml:space="preserve"> </w:t>
      </w:r>
      <w:r w:rsidRPr="009D74A6">
        <w:t xml:space="preserve">6; </w:t>
      </w:r>
      <w:r w:rsidRPr="009D74A6">
        <w:tab/>
      </w:r>
      <w:r w:rsidRPr="000923B5">
        <w:t xml:space="preserve">      </w:t>
      </w:r>
      <w:r w:rsidRPr="000923B5">
        <w:rPr>
          <w:rFonts w:hint="eastAsia"/>
        </w:rPr>
        <w:t>21.</w:t>
      </w:r>
      <w:r w:rsidRPr="009D74A6">
        <w:t>96 ≤ B</w:t>
      </w:r>
    </w:p>
    <w:p w14:paraId="6B590EB2" w14:textId="77777777" w:rsidR="00BD57DF" w:rsidRDefault="00BD57DF" w:rsidP="00BD57DF">
      <w:pPr>
        <w:rPr>
          <w:lang w:eastAsia="zh-CN"/>
        </w:rPr>
      </w:pPr>
      <w:r>
        <w:rPr>
          <w:lang w:eastAsia="zh-CN"/>
        </w:rPr>
        <w:t>Where:</w:t>
      </w:r>
    </w:p>
    <w:p w14:paraId="5295B108" w14:textId="77777777" w:rsidR="00BD57DF" w:rsidRDefault="00BD57DF" w:rsidP="00BD57DF">
      <w:pPr>
        <w:pStyle w:val="EQ"/>
        <w:jc w:val="center"/>
      </w:pPr>
      <w:r>
        <w:rPr>
          <w:lang w:eastAsia="zh-CN"/>
        </w:rPr>
        <w:t>B=</w:t>
      </w:r>
      <w:r w:rsidRPr="001F078B">
        <w:t>(L</w:t>
      </w:r>
      <w:r w:rsidRPr="001F078B">
        <w:rPr>
          <w:vertAlign w:val="subscript"/>
        </w:rPr>
        <w:t>CRB</w:t>
      </w:r>
      <w:r>
        <w:rPr>
          <w:vertAlign w:val="subscript"/>
        </w:rPr>
        <w:t>1</w:t>
      </w:r>
      <w:r w:rsidRPr="001F078B">
        <w:t>* 12* SCS</w:t>
      </w:r>
      <w:r>
        <w:rPr>
          <w:vertAlign w:val="subscript"/>
        </w:rPr>
        <w:t>1</w:t>
      </w:r>
      <w:r w:rsidRPr="001F078B">
        <w:t xml:space="preserve"> + L</w:t>
      </w:r>
      <w:r w:rsidRPr="001F078B">
        <w:rPr>
          <w:vertAlign w:val="subscript"/>
        </w:rPr>
        <w:t>CRB</w:t>
      </w:r>
      <w:r>
        <w:rPr>
          <w:vertAlign w:val="subscript"/>
        </w:rPr>
        <w:t>2</w:t>
      </w:r>
      <w:r w:rsidRPr="001F078B">
        <w:rPr>
          <w:vertAlign w:val="subscript"/>
        </w:rPr>
        <w:t xml:space="preserve"> </w:t>
      </w:r>
      <w:r w:rsidRPr="001F078B">
        <w:t>* 12 * SCS</w:t>
      </w:r>
      <w:r>
        <w:rPr>
          <w:vertAlign w:val="subscript"/>
        </w:rPr>
        <w:t>2</w:t>
      </w:r>
      <w:r w:rsidRPr="001F078B">
        <w:t>)/1,000,000</w:t>
      </w:r>
    </w:p>
    <w:p w14:paraId="53B56F2D" w14:textId="77777777" w:rsidR="00BD57DF" w:rsidRPr="00434294" w:rsidRDefault="00BD57DF" w:rsidP="00BD57DF">
      <w:pPr>
        <w:rPr>
          <w:vertAlign w:val="subscript"/>
        </w:rPr>
      </w:pPr>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p>
    <w:p w14:paraId="7276E112" w14:textId="77777777" w:rsidR="00BD57DF" w:rsidRPr="00312FCE" w:rsidRDefault="00BD57DF" w:rsidP="00BD57DF"/>
    <w:p w14:paraId="3F20F131" w14:textId="77777777" w:rsidR="00F960BD" w:rsidRDefault="00F960BD" w:rsidP="00F960B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7D7478" w14:textId="77777777" w:rsidR="00F960BD" w:rsidRPr="001C0CC4" w:rsidRDefault="00F960BD" w:rsidP="00F960BD">
      <w:pPr>
        <w:pStyle w:val="30"/>
        <w:rPr>
          <w:rFonts w:eastAsia="宋体"/>
          <w:lang w:eastAsia="zh-CN"/>
        </w:rPr>
      </w:pPr>
      <w:r w:rsidRPr="001C0CC4">
        <w:t>6.2</w:t>
      </w:r>
      <w:r w:rsidRPr="001C0CC4">
        <w:rPr>
          <w:rFonts w:eastAsia="宋体" w:hint="eastAsia"/>
          <w:lang w:eastAsia="zh-CN"/>
        </w:rPr>
        <w:t>D.4</w:t>
      </w:r>
      <w:r w:rsidRPr="001C0CC4">
        <w:rPr>
          <w:lang w:eastAsia="zh-CN"/>
        </w:rPr>
        <w:tab/>
      </w:r>
      <w:r w:rsidRPr="001C0CC4">
        <w:rPr>
          <w:rFonts w:hint="eastAsia"/>
        </w:rPr>
        <w:t>Configured transmitted power</w:t>
      </w:r>
      <w:r w:rsidRPr="001C0CC4">
        <w:rPr>
          <w:rFonts w:eastAsia="宋体" w:hint="eastAsia"/>
          <w:lang w:eastAsia="zh-CN"/>
        </w:rPr>
        <w:t xml:space="preserve"> for </w:t>
      </w:r>
      <w:r w:rsidRPr="001C0CC4">
        <w:t>UL MIMO</w:t>
      </w:r>
    </w:p>
    <w:p w14:paraId="20E9E14F" w14:textId="77777777" w:rsidR="00F960BD" w:rsidRPr="001C0CC4" w:rsidRDefault="00F960BD" w:rsidP="00F960BD">
      <w:r w:rsidRPr="001C0CC4">
        <w:t>For UE supporting UL MIMO, the transmitted power is configured per each UE.</w:t>
      </w:r>
    </w:p>
    <w:p w14:paraId="477552A4" w14:textId="77777777" w:rsidR="00F960BD" w:rsidRPr="001C0CC4" w:rsidRDefault="00F960BD" w:rsidP="00F960BD">
      <w:r w:rsidRPr="001C0CC4">
        <w:rPr>
          <w:rFonts w:hint="eastAsia"/>
        </w:rPr>
        <w:t xml:space="preserve">The definitions of </w:t>
      </w:r>
      <w:r w:rsidRPr="001C0CC4">
        <w:t>configured maximum output power</w:t>
      </w:r>
      <w:r w:rsidRPr="001C0CC4">
        <w:rPr>
          <w:rFonts w:cs="Vrinda"/>
          <w:lang w:bidi="bn-IN"/>
        </w:rPr>
        <w:t xml:space="preserve"> P</w:t>
      </w:r>
      <w:r w:rsidRPr="001C0CC4">
        <w:rPr>
          <w:rFonts w:cs="Vrinda"/>
          <w:vertAlign w:val="subscript"/>
          <w:lang w:bidi="bn-IN"/>
        </w:rPr>
        <w:t>CMAX,</w:t>
      </w:r>
      <w:r w:rsidRPr="001C0CC4">
        <w:rPr>
          <w:rFonts w:cs="Vrinda"/>
          <w:i/>
          <w:vertAlign w:val="subscript"/>
          <w:lang w:bidi="bn-IN"/>
        </w:rPr>
        <w:t>c</w:t>
      </w:r>
      <w:r w:rsidRPr="001C0CC4">
        <w:rPr>
          <w:rFonts w:hint="eastAsia"/>
        </w:rPr>
        <w:t xml:space="preserve">, the lower bound </w:t>
      </w:r>
      <w:r w:rsidRPr="001C0CC4">
        <w:rPr>
          <w:rFonts w:cs="Vrinda"/>
          <w:lang w:bidi="bn-IN"/>
        </w:rPr>
        <w:t>P</w:t>
      </w:r>
      <w:r w:rsidRPr="001C0CC4">
        <w:rPr>
          <w:rFonts w:cs="Vrinda"/>
          <w:vertAlign w:val="subscript"/>
          <w:lang w:bidi="bn-IN"/>
        </w:rPr>
        <w:t>CMAX_L,</w:t>
      </w:r>
      <w:r w:rsidRPr="001C0CC4">
        <w:rPr>
          <w:rFonts w:cs="Vrinda"/>
          <w:i/>
          <w:vertAlign w:val="subscript"/>
          <w:lang w:bidi="bn-IN"/>
        </w:rPr>
        <w:t>c</w:t>
      </w:r>
      <w:r w:rsidRPr="001C0CC4">
        <w:rPr>
          <w:rFonts w:hint="eastAsia"/>
        </w:rPr>
        <w:t xml:space="preserve">, and the higher bound </w:t>
      </w:r>
      <w:r w:rsidRPr="001C0CC4">
        <w:rPr>
          <w:rFonts w:cs="Vrinda"/>
          <w:lang w:bidi="bn-IN"/>
        </w:rPr>
        <w:t>P</w:t>
      </w:r>
      <w:r w:rsidRPr="001C0CC4">
        <w:rPr>
          <w:rFonts w:cs="Vrinda"/>
          <w:vertAlign w:val="subscript"/>
          <w:lang w:bidi="bn-IN"/>
        </w:rPr>
        <w:t>CMAX_H,</w:t>
      </w:r>
      <w:r w:rsidRPr="001C0CC4">
        <w:rPr>
          <w:rFonts w:cs="Vrinda"/>
          <w:i/>
          <w:vertAlign w:val="subscript"/>
          <w:lang w:bidi="bn-IN"/>
        </w:rPr>
        <w:t>c</w:t>
      </w:r>
      <w:r w:rsidRPr="001C0CC4">
        <w:rPr>
          <w:rFonts w:hint="eastAsia"/>
        </w:rPr>
        <w:t xml:space="preserve"> specified in </w:t>
      </w:r>
      <w:r>
        <w:t>clause</w:t>
      </w:r>
      <w:r w:rsidRPr="001C0CC4">
        <w:t xml:space="preserve"> </w:t>
      </w:r>
      <w:r w:rsidRPr="001C0CC4">
        <w:rPr>
          <w:rFonts w:hint="eastAsia"/>
        </w:rPr>
        <w:t>6.2.</w:t>
      </w:r>
      <w:r w:rsidRPr="001C0CC4">
        <w:rPr>
          <w:rFonts w:eastAsia="宋体" w:hint="eastAsia"/>
          <w:lang w:eastAsia="zh-CN"/>
        </w:rPr>
        <w:t>4</w:t>
      </w:r>
      <w:r w:rsidRPr="001C0CC4">
        <w:rPr>
          <w:rFonts w:hint="eastAsia"/>
        </w:rPr>
        <w:t xml:space="preserve"> shall apply to UE supporting UL MIMO, where</w:t>
      </w:r>
    </w:p>
    <w:p w14:paraId="7AF0273B" w14:textId="77777777" w:rsidR="00F960BD" w:rsidRPr="001C0CC4" w:rsidRDefault="00F960BD" w:rsidP="00F960BD">
      <w:pPr>
        <w:pStyle w:val="B10"/>
      </w:pPr>
      <w:r w:rsidRPr="001C0CC4">
        <w:t>-</w:t>
      </w:r>
      <w:r w:rsidRPr="001C0CC4">
        <w:tab/>
        <w:t>P</w:t>
      </w:r>
      <w:r w:rsidRPr="001C0CC4">
        <w:rPr>
          <w:vertAlign w:val="subscript"/>
        </w:rPr>
        <w:t>PowerClass</w:t>
      </w:r>
      <w:r w:rsidRPr="001C0CC4">
        <w:t>, ΔP</w:t>
      </w:r>
      <w:r w:rsidRPr="001C0CC4">
        <w:rPr>
          <w:vertAlign w:val="subscript"/>
        </w:rPr>
        <w:t>PowerClass</w:t>
      </w:r>
      <w:r w:rsidRPr="001C0CC4">
        <w:t xml:space="preserve"> and ∆T</w:t>
      </w:r>
      <w:r w:rsidRPr="001C0CC4">
        <w:rPr>
          <w:vertAlign w:val="subscript"/>
        </w:rPr>
        <w:t>C,c</w:t>
      </w:r>
      <w:r w:rsidRPr="001C0CC4">
        <w:t xml:space="preserve"> are specified in </w:t>
      </w:r>
      <w:r>
        <w:t>clause</w:t>
      </w:r>
      <w:r w:rsidRPr="001C0CC4">
        <w:t xml:space="preserve"> </w:t>
      </w:r>
      <w:r>
        <w:t>6.2.4 unless otherwise stated</w:t>
      </w:r>
      <w:r w:rsidRPr="001C0CC4">
        <w:t>;</w:t>
      </w:r>
    </w:p>
    <w:p w14:paraId="6A1DF17A" w14:textId="77777777" w:rsidR="00F960BD" w:rsidRPr="001C0CC4" w:rsidRDefault="00F960BD" w:rsidP="00F960BD">
      <w:pPr>
        <w:pStyle w:val="B10"/>
      </w:pPr>
      <w:r w:rsidRPr="001C0CC4">
        <w:t>-</w:t>
      </w:r>
      <w:r w:rsidRPr="001C0CC4">
        <w:tab/>
        <w:t>MPR</w:t>
      </w:r>
      <w:r w:rsidRPr="001C0CC4">
        <w:rPr>
          <w:vertAlign w:val="subscript"/>
        </w:rPr>
        <w:t>c</w:t>
      </w:r>
      <w:r w:rsidRPr="001C0CC4">
        <w:t xml:space="preserve"> is specified in </w:t>
      </w:r>
      <w:r>
        <w:t>clause</w:t>
      </w:r>
      <w:r w:rsidRPr="001C0CC4">
        <w:t xml:space="preserve"> 6.2</w:t>
      </w:r>
      <w:r w:rsidRPr="001C0CC4">
        <w:rPr>
          <w:rFonts w:eastAsia="宋体"/>
        </w:rPr>
        <w:t>D</w:t>
      </w:r>
      <w:r w:rsidRPr="001C0CC4">
        <w:t>.</w:t>
      </w:r>
      <w:r w:rsidRPr="001C0CC4">
        <w:rPr>
          <w:rFonts w:eastAsia="宋体"/>
        </w:rPr>
        <w:t>2</w:t>
      </w:r>
      <w:r w:rsidRPr="001C0CC4">
        <w:t>;</w:t>
      </w:r>
    </w:p>
    <w:p w14:paraId="19C5B6A8" w14:textId="77777777" w:rsidR="00F960BD" w:rsidRPr="001C0CC4" w:rsidRDefault="00F960BD" w:rsidP="00F960BD">
      <w:pPr>
        <w:pStyle w:val="B10"/>
      </w:pPr>
      <w:r w:rsidRPr="001C0CC4">
        <w:t>-</w:t>
      </w:r>
      <w:r w:rsidRPr="001C0CC4">
        <w:tab/>
        <w:t>A-MPR</w:t>
      </w:r>
      <w:r w:rsidRPr="001C0CC4">
        <w:rPr>
          <w:vertAlign w:val="subscript"/>
        </w:rPr>
        <w:t>c</w:t>
      </w:r>
      <w:r w:rsidRPr="001C0CC4">
        <w:t xml:space="preserve"> is specified in </w:t>
      </w:r>
      <w:r>
        <w:t>clause</w:t>
      </w:r>
      <w:r w:rsidRPr="001C0CC4">
        <w:t xml:space="preserve"> 6.2</w:t>
      </w:r>
      <w:r w:rsidRPr="001C0CC4">
        <w:rPr>
          <w:rFonts w:eastAsia="宋体"/>
        </w:rPr>
        <w:t>D</w:t>
      </w:r>
      <w:r w:rsidRPr="001C0CC4">
        <w:t>.</w:t>
      </w:r>
      <w:r w:rsidRPr="001C0CC4">
        <w:rPr>
          <w:rFonts w:eastAsia="宋体"/>
        </w:rPr>
        <w:t>3</w:t>
      </w:r>
      <w:r w:rsidRPr="001C0CC4">
        <w:t>.</w:t>
      </w:r>
    </w:p>
    <w:p w14:paraId="50FCFCA2" w14:textId="77777777" w:rsidR="00F960BD" w:rsidRPr="001C0CC4" w:rsidRDefault="00F960BD" w:rsidP="00F960BD">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i/>
          <w:vertAlign w:val="subscript"/>
          <w:lang w:bidi="bn-IN"/>
        </w:rPr>
        <w:t>c</w:t>
      </w:r>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1474B622" w14:textId="77777777" w:rsidR="00F960BD" w:rsidRPr="001C0CC4" w:rsidRDefault="00F960BD" w:rsidP="00F960BD">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rFonts w:eastAsia="宋体"/>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rFonts w:eastAsia="宋体"/>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14:paraId="5C7C03AD" w14:textId="77777777" w:rsidR="00F960BD" w:rsidRPr="001C0CC4" w:rsidRDefault="00F960BD" w:rsidP="00F960BD">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xml:space="preserve"> and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 xml:space="preserve"> separately, while T</w:t>
      </w:r>
      <w:r w:rsidRPr="001C0CC4">
        <w:rPr>
          <w:vertAlign w:val="subscript"/>
        </w:rPr>
        <w:t>L</w:t>
      </w:r>
      <w:r w:rsidRPr="001C0CC4">
        <w:t xml:space="preserve"> is the absolute value of the lower tolerance in Table 6.2</w:t>
      </w:r>
      <w:r w:rsidRPr="001C0CC4">
        <w:rPr>
          <w:rFonts w:eastAsia="宋体" w:hint="eastAsia"/>
          <w:lang w:eastAsia="zh-CN"/>
        </w:rPr>
        <w:t>D</w:t>
      </w:r>
      <w:r w:rsidRPr="001C0CC4">
        <w:t>.</w:t>
      </w:r>
      <w:r w:rsidRPr="001C0CC4">
        <w:rPr>
          <w:rFonts w:eastAsia="宋体" w:hint="eastAsia"/>
          <w:lang w:eastAsia="zh-CN"/>
        </w:rPr>
        <w:t>1</w:t>
      </w:r>
      <w:r w:rsidRPr="001C0CC4">
        <w:t>-1 for the applicable operating band</w:t>
      </w:r>
      <w:r w:rsidRPr="001C0CC4">
        <w:rPr>
          <w:rFonts w:hint="eastAsia"/>
        </w:rPr>
        <w:t>.</w:t>
      </w:r>
    </w:p>
    <w:p w14:paraId="1CA5EF13" w14:textId="77777777" w:rsidR="00F960BD" w:rsidRDefault="00F960BD" w:rsidP="00F960BD">
      <w:r w:rsidRPr="001C0CC4">
        <w:t>For UE with two transmit antenna connectors in closed-loop spatial multiplexing scheme, the tolerance is specified in Table 6.</w:t>
      </w:r>
      <w:r w:rsidRPr="001C0CC4">
        <w:rPr>
          <w:rFonts w:eastAsia="宋体" w:hint="eastAsia"/>
          <w:lang w:eastAsia="zh-CN"/>
        </w:rPr>
        <w:t>2D.4</w:t>
      </w:r>
      <w:r w:rsidRPr="001C0CC4">
        <w:t xml:space="preserve">-1. The requirements shall be met with UL MIMO configurations specified in Table </w:t>
      </w:r>
      <w:r w:rsidRPr="001C0CC4">
        <w:rPr>
          <w:rFonts w:hint="eastAsia"/>
        </w:rPr>
        <w:t>6</w:t>
      </w:r>
      <w:r w:rsidRPr="001C0CC4">
        <w:t>.</w:t>
      </w:r>
      <w:r w:rsidRPr="001C0CC4">
        <w:rPr>
          <w:rFonts w:hint="eastAsia"/>
        </w:rPr>
        <w:t>2</w:t>
      </w:r>
      <w:r w:rsidRPr="001C0CC4">
        <w:rPr>
          <w:rFonts w:eastAsia="宋体" w:hint="eastAsia"/>
          <w:lang w:eastAsia="zh-CN"/>
        </w:rPr>
        <w:t>D</w:t>
      </w:r>
      <w:r w:rsidRPr="001C0CC4">
        <w:t>.</w:t>
      </w:r>
      <w:r w:rsidRPr="001C0CC4">
        <w:rPr>
          <w:rFonts w:eastAsia="宋体" w:hint="eastAsia"/>
          <w:lang w:eastAsia="zh-CN"/>
        </w:rPr>
        <w:t>1</w:t>
      </w:r>
      <w:r w:rsidRPr="001C0CC4">
        <w:t>-</w:t>
      </w:r>
      <w:r w:rsidRPr="001C0CC4">
        <w:rPr>
          <w:rFonts w:hint="eastAsia"/>
        </w:rPr>
        <w:t>2</w:t>
      </w:r>
      <w:r w:rsidRPr="001C0CC4">
        <w:t>.</w:t>
      </w:r>
    </w:p>
    <w:p w14:paraId="24D15C9C" w14:textId="77777777" w:rsidR="00F960BD" w:rsidRPr="008C0EFD" w:rsidRDefault="00F960BD" w:rsidP="00F960BD">
      <w:pPr>
        <w:rPr>
          <w:lang w:eastAsia="zh-CN"/>
        </w:rPr>
      </w:pPr>
      <w:r>
        <w:t>For UE</w:t>
      </w:r>
      <w:r w:rsidRPr="00172250">
        <w:t xml:space="preserve"> </w:t>
      </w:r>
      <w:r>
        <w:t>support uplink full power transmission (ULFPTx) for UL MIMO, the tolerance is specified in Table 6.2D.4-1.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p>
    <w:p w14:paraId="0EDA82B3" w14:textId="77777777" w:rsidR="00F960BD" w:rsidRPr="001C0CC4" w:rsidRDefault="00F960BD" w:rsidP="00F960BD">
      <w:pPr>
        <w:pStyle w:val="TH"/>
      </w:pPr>
      <w:r w:rsidRPr="001C0CC4">
        <w:t xml:space="preserve">Table </w:t>
      </w:r>
      <w:r w:rsidRPr="001C0CC4">
        <w:rPr>
          <w:rFonts w:eastAsia="宋体" w:hint="eastAsia"/>
          <w:lang w:eastAsia="zh-CN"/>
        </w:rPr>
        <w:t>6.2D.4-1</w:t>
      </w:r>
      <w:r w:rsidRPr="001C0CC4">
        <w:t>: P</w:t>
      </w:r>
      <w:r w:rsidRPr="001C0CC4">
        <w:rPr>
          <w:vertAlign w:val="subscript"/>
        </w:rPr>
        <w:t>CMAX</w:t>
      </w:r>
      <w:r w:rsidRPr="001C0CC4">
        <w:rPr>
          <w:rFonts w:cs="Vrinda"/>
          <w:vertAlign w:val="subscript"/>
          <w:lang w:bidi="bn-IN"/>
        </w:rPr>
        <w:t>,</w:t>
      </w:r>
      <w:r w:rsidRPr="001C0CC4">
        <w:rPr>
          <w:rFonts w:cs="Vrinda"/>
          <w:i/>
          <w:vertAlign w:val="subscript"/>
          <w:lang w:bidi="bn-IN"/>
        </w:rPr>
        <w:t>c</w:t>
      </w:r>
      <w:r w:rsidRPr="001C0CC4">
        <w:t xml:space="preserve"> tolerance</w:t>
      </w:r>
      <w:r w:rsidRPr="001C0CC4">
        <w:rPr>
          <w:rFonts w:hint="eastAsia"/>
        </w:rPr>
        <w:t xml:space="preserve"> in c</w:t>
      </w:r>
      <w:r w:rsidRPr="001C0CC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F960BD" w:rsidRPr="001C0CC4" w14:paraId="3365B224" w14:textId="77777777" w:rsidTr="00F25E6C">
        <w:trPr>
          <w:trHeight w:val="240"/>
          <w:jc w:val="center"/>
        </w:trPr>
        <w:tc>
          <w:tcPr>
            <w:tcW w:w="1955" w:type="dxa"/>
            <w:shd w:val="clear" w:color="auto" w:fill="auto"/>
            <w:vAlign w:val="center"/>
          </w:tcPr>
          <w:p w14:paraId="6FD4BF14" w14:textId="77777777" w:rsidR="00F960BD" w:rsidRPr="001C0CC4" w:rsidRDefault="00F960BD" w:rsidP="00F25E6C">
            <w:pPr>
              <w:pStyle w:val="TAH"/>
            </w:pPr>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r w:rsidRPr="001C0CC4">
              <w:rPr>
                <w:vertAlign w:val="subscript"/>
              </w:rPr>
              <w:br/>
            </w:r>
            <w:r w:rsidRPr="001C0CC4">
              <w:t>(dBm)</w:t>
            </w:r>
          </w:p>
        </w:tc>
        <w:tc>
          <w:tcPr>
            <w:tcW w:w="2081" w:type="dxa"/>
            <w:shd w:val="clear" w:color="auto" w:fill="auto"/>
            <w:vAlign w:val="center"/>
          </w:tcPr>
          <w:p w14:paraId="4FB348FE" w14:textId="77777777" w:rsidR="00F960BD" w:rsidRPr="001C0CC4" w:rsidRDefault="00F960BD" w:rsidP="00F25E6C">
            <w:pPr>
              <w:pStyle w:val="TAH"/>
            </w:pPr>
            <w:r w:rsidRPr="001C0CC4">
              <w:t>Tolerance</w:t>
            </w:r>
            <w:r w:rsidRPr="001C0CC4">
              <w:br/>
              <w:t>T</w:t>
            </w:r>
            <w:r w:rsidRPr="001C0CC4">
              <w:rPr>
                <w:rFonts w:hint="eastAsia"/>
                <w:vertAlign w:val="subscript"/>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(dB)</w:t>
            </w:r>
          </w:p>
        </w:tc>
        <w:tc>
          <w:tcPr>
            <w:tcW w:w="2090" w:type="dxa"/>
          </w:tcPr>
          <w:p w14:paraId="2C041350" w14:textId="77777777" w:rsidR="00F960BD" w:rsidRPr="001C0CC4" w:rsidRDefault="00F960BD" w:rsidP="00F25E6C">
            <w:pPr>
              <w:pStyle w:val="TAH"/>
            </w:pPr>
            <w:r w:rsidRPr="001C0CC4">
              <w:t>Tolerance</w:t>
            </w:r>
            <w:r w:rsidRPr="001C0CC4">
              <w:br/>
              <w:t>T</w:t>
            </w:r>
            <w:r w:rsidRPr="001C0CC4">
              <w:rPr>
                <w:rFonts w:hint="eastAsia"/>
                <w:vertAlign w:val="subscript"/>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r w:rsidRPr="001C0CC4">
              <w:rPr>
                <w:rFonts w:hint="eastAsia"/>
              </w:rPr>
              <w:t xml:space="preserve"> </w:t>
            </w:r>
            <w:r w:rsidRPr="001C0CC4">
              <w:t>(dB)</w:t>
            </w:r>
          </w:p>
        </w:tc>
      </w:tr>
      <w:tr w:rsidR="00F960BD" w:rsidRPr="001C0CC4" w:rsidDel="00B53088" w14:paraId="4D88345B" w14:textId="7BEC28DA" w:rsidTr="00F25E6C">
        <w:trPr>
          <w:trHeight w:val="240"/>
          <w:jc w:val="center"/>
          <w:del w:id="343" w:author="Samsung_Bozhi" w:date="2022-08-30T10:28:00Z"/>
        </w:trPr>
        <w:tc>
          <w:tcPr>
            <w:tcW w:w="1955" w:type="dxa"/>
            <w:shd w:val="clear" w:color="auto" w:fill="auto"/>
            <w:vAlign w:val="center"/>
          </w:tcPr>
          <w:p w14:paraId="5F6FCCE4" w14:textId="2A2767B7" w:rsidR="00F960BD" w:rsidRPr="001C0CC4" w:rsidDel="00B53088" w:rsidRDefault="00F960BD" w:rsidP="00F25E6C">
            <w:pPr>
              <w:pStyle w:val="TAC"/>
              <w:rPr>
                <w:del w:id="344" w:author="Samsung_Bozhi" w:date="2022-08-30T10:28:00Z"/>
                <w:rFonts w:eastAsia="CG Times (WN)" w:cs="Arial"/>
              </w:rPr>
            </w:pPr>
            <w:commentRangeStart w:id="345"/>
            <w:del w:id="346" w:author="Samsung_Bozhi" w:date="2022-08-30T10:28:00Z">
              <w:r w:rsidRPr="001C0CC4" w:rsidDel="00B53088">
                <w:rPr>
                  <w:rFonts w:eastAsia="CG Times (WN)" w:cs="Arial"/>
                </w:rPr>
                <w:delText>P</w:delText>
              </w:r>
              <w:r w:rsidRPr="001C0CC4" w:rsidDel="00B53088">
                <w:rPr>
                  <w:rFonts w:eastAsia="CG Times (WN)" w:cs="Arial"/>
                  <w:vertAlign w:val="subscript"/>
                </w:rPr>
                <w:delText>CMAX</w:delText>
              </w:r>
              <w:r w:rsidRPr="001C0CC4" w:rsidDel="00B53088">
                <w:rPr>
                  <w:rFonts w:eastAsia="CG Times (WN)" w:cs="Vrinda"/>
                  <w:vertAlign w:val="subscript"/>
                  <w:lang w:bidi="bn-IN"/>
                </w:rPr>
                <w:delText>,</w:delText>
              </w:r>
              <w:r w:rsidRPr="001C0CC4" w:rsidDel="00B53088">
                <w:rPr>
                  <w:rFonts w:eastAsia="CG Times (WN)" w:cs="Vrinda"/>
                  <w:i/>
                  <w:vertAlign w:val="subscript"/>
                  <w:lang w:bidi="bn-IN"/>
                </w:rPr>
                <w:delText>c</w:delText>
              </w:r>
              <w:r w:rsidRPr="001C0CC4" w:rsidDel="00B53088">
                <w:rPr>
                  <w:rFonts w:eastAsia="CG Times (WN)" w:cs="Arial" w:hint="eastAsia"/>
                </w:rPr>
                <w:delText xml:space="preserve"> =</w:delText>
              </w:r>
              <w:r w:rsidRPr="001C0CC4" w:rsidDel="00B53088">
                <w:rPr>
                  <w:rFonts w:eastAsia="CG Times (WN)" w:cs="Arial"/>
                </w:rPr>
                <w:delText xml:space="preserve"> </w:delText>
              </w:r>
              <w:r w:rsidRPr="001C0CC4" w:rsidDel="00B53088">
                <w:rPr>
                  <w:rFonts w:eastAsia="CG Times (WN)" w:cs="Arial" w:hint="eastAsia"/>
                </w:rPr>
                <w:delText>26</w:delText>
              </w:r>
            </w:del>
          </w:p>
        </w:tc>
        <w:tc>
          <w:tcPr>
            <w:tcW w:w="2081" w:type="dxa"/>
            <w:shd w:val="clear" w:color="auto" w:fill="auto"/>
          </w:tcPr>
          <w:p w14:paraId="5F144169" w14:textId="7A86FA90" w:rsidR="00F960BD" w:rsidRPr="001C0CC4" w:rsidDel="00B53088" w:rsidRDefault="00F960BD" w:rsidP="00F25E6C">
            <w:pPr>
              <w:pStyle w:val="TAC"/>
              <w:rPr>
                <w:del w:id="347" w:author="Samsung_Bozhi" w:date="2022-08-30T10:28:00Z"/>
                <w:rFonts w:eastAsia="CG Times (WN)" w:cs="Arial"/>
              </w:rPr>
            </w:pPr>
            <w:del w:id="348" w:author="Samsung_Bozhi" w:date="2022-08-30T10:28:00Z">
              <w:r w:rsidRPr="001C0CC4" w:rsidDel="00B53088">
                <w:rPr>
                  <w:rFonts w:eastAsia="CG Times (WN)" w:cs="Arial" w:hint="eastAsia"/>
                </w:rPr>
                <w:delText>3.0</w:delText>
              </w:r>
            </w:del>
          </w:p>
        </w:tc>
        <w:tc>
          <w:tcPr>
            <w:tcW w:w="2090" w:type="dxa"/>
          </w:tcPr>
          <w:p w14:paraId="271E3948" w14:textId="795CE5E3" w:rsidR="00F960BD" w:rsidRPr="001C0CC4" w:rsidDel="00B53088" w:rsidRDefault="00F960BD" w:rsidP="00F25E6C">
            <w:pPr>
              <w:pStyle w:val="TAC"/>
              <w:rPr>
                <w:del w:id="349" w:author="Samsung_Bozhi" w:date="2022-08-30T10:28:00Z"/>
                <w:rFonts w:eastAsia="CG Times (WN)" w:cs="Arial"/>
              </w:rPr>
            </w:pPr>
            <w:del w:id="350" w:author="Samsung_Bozhi" w:date="2022-08-30T10:28:00Z">
              <w:r w:rsidRPr="001C0CC4" w:rsidDel="00B53088">
                <w:rPr>
                  <w:rFonts w:eastAsia="CG Times (WN)" w:cs="Arial"/>
                </w:rPr>
                <w:delText>2.0</w:delText>
              </w:r>
            </w:del>
            <w:commentRangeEnd w:id="345"/>
            <w:r w:rsidR="00B53088">
              <w:rPr>
                <w:rStyle w:val="ad"/>
                <w:rFonts w:ascii="Times New Roman" w:hAnsi="Times New Roman"/>
              </w:rPr>
              <w:commentReference w:id="345"/>
            </w:r>
          </w:p>
        </w:tc>
      </w:tr>
      <w:tr w:rsidR="00F960BD" w:rsidRPr="001C0CC4" w14:paraId="26982C72" w14:textId="77777777" w:rsidTr="00F25E6C">
        <w:trPr>
          <w:trHeight w:val="240"/>
          <w:jc w:val="center"/>
        </w:trPr>
        <w:tc>
          <w:tcPr>
            <w:tcW w:w="1955" w:type="dxa"/>
            <w:shd w:val="clear" w:color="auto" w:fill="auto"/>
            <w:vAlign w:val="center"/>
          </w:tcPr>
          <w:p w14:paraId="7D4D5F8C" w14:textId="77777777" w:rsidR="00F960BD" w:rsidRPr="001C0CC4" w:rsidRDefault="00F960BD" w:rsidP="00F25E6C">
            <w:pPr>
              <w:pStyle w:val="TAC"/>
              <w:rPr>
                <w:rFonts w:eastAsia="CG Times (WN)" w:cs="Arial"/>
              </w:rPr>
            </w:pPr>
            <w:r w:rsidRPr="001C0CC4">
              <w:rPr>
                <w:rFonts w:eastAsia="CG Times (WN)" w:cs="Arial" w:hint="eastAsia"/>
              </w:rPr>
              <w:t xml:space="preserve">23 </w:t>
            </w:r>
            <w:r w:rsidRPr="001C0CC4">
              <w:rPr>
                <w:rFonts w:eastAsia="CG Times (WN)" w:cs="Arial"/>
              </w:rPr>
              <w:t>≤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w:t>
            </w:r>
            <w:ins w:id="351" w:author="Xiaomi" w:date="2022-08-01T12:25:00Z">
              <w:r w:rsidRPr="001C0CC4">
                <w:rPr>
                  <w:rFonts w:eastAsia="CG Times (WN)" w:cs="Arial"/>
                </w:rPr>
                <w:t>≤</w:t>
              </w:r>
            </w:ins>
            <w:del w:id="352" w:author="Xiaomi" w:date="2022-08-01T12:25:00Z">
              <w:r w:rsidRPr="001C0CC4" w:rsidDel="00A45EBB">
                <w:rPr>
                  <w:rFonts w:eastAsia="CG Times (WN)" w:cs="Arial"/>
                </w:rPr>
                <w:delText>&lt;</w:delText>
              </w:r>
            </w:del>
            <w:r w:rsidRPr="001C0CC4">
              <w:rPr>
                <w:rFonts w:eastAsia="CG Times (WN)" w:cs="Arial"/>
              </w:rPr>
              <w:t xml:space="preserve"> </w:t>
            </w:r>
            <w:del w:id="353" w:author="Xiaomi" w:date="2022-08-01T12:25:00Z">
              <w:r w:rsidRPr="001C0CC4" w:rsidDel="00A45EBB">
                <w:rPr>
                  <w:rFonts w:eastAsia="CG Times (WN)" w:cs="Arial"/>
                </w:rPr>
                <w:delText>2</w:delText>
              </w:r>
              <w:r w:rsidRPr="001C0CC4" w:rsidDel="00A45EBB">
                <w:rPr>
                  <w:rFonts w:eastAsia="CG Times (WN)" w:cs="Arial" w:hint="eastAsia"/>
                </w:rPr>
                <w:delText>6</w:delText>
              </w:r>
            </w:del>
            <w:ins w:id="354" w:author="Xiaomi" w:date="2022-08-01T12:25:00Z">
              <w:r w:rsidRPr="001C0CC4">
                <w:rPr>
                  <w:rFonts w:eastAsia="CG Times (WN)" w:cs="Arial"/>
                </w:rPr>
                <w:t>2</w:t>
              </w:r>
              <w:r>
                <w:rPr>
                  <w:rFonts w:eastAsia="CG Times (WN)" w:cs="Arial"/>
                </w:rPr>
                <w:t>9</w:t>
              </w:r>
            </w:ins>
          </w:p>
        </w:tc>
        <w:tc>
          <w:tcPr>
            <w:tcW w:w="2081" w:type="dxa"/>
            <w:shd w:val="clear" w:color="auto" w:fill="auto"/>
          </w:tcPr>
          <w:p w14:paraId="1C576B8F" w14:textId="77777777" w:rsidR="00F960BD" w:rsidRPr="001C0CC4" w:rsidRDefault="00F960BD" w:rsidP="00F25E6C">
            <w:pPr>
              <w:pStyle w:val="TAC"/>
              <w:rPr>
                <w:rFonts w:eastAsia="CG Times (WN)" w:cs="Arial"/>
              </w:rPr>
            </w:pPr>
            <w:r w:rsidRPr="001C0CC4">
              <w:rPr>
                <w:rFonts w:eastAsia="CG Times (WN)" w:cs="Arial" w:hint="eastAsia"/>
              </w:rPr>
              <w:t>3.0</w:t>
            </w:r>
          </w:p>
        </w:tc>
        <w:tc>
          <w:tcPr>
            <w:tcW w:w="2090" w:type="dxa"/>
            <w:shd w:val="clear" w:color="auto" w:fill="auto"/>
          </w:tcPr>
          <w:p w14:paraId="60C5FD6D" w14:textId="77777777" w:rsidR="00F960BD" w:rsidRPr="001C0CC4" w:rsidRDefault="00F960BD" w:rsidP="00F25E6C">
            <w:pPr>
              <w:pStyle w:val="TAC"/>
              <w:rPr>
                <w:rFonts w:eastAsia="CG Times (WN)" w:cs="Arial"/>
              </w:rPr>
            </w:pPr>
            <w:r w:rsidRPr="001C0CC4">
              <w:rPr>
                <w:rFonts w:eastAsia="CG Times (WN)" w:cs="Arial" w:hint="eastAsia"/>
              </w:rPr>
              <w:t>2.0</w:t>
            </w:r>
          </w:p>
        </w:tc>
      </w:tr>
      <w:tr w:rsidR="00F960BD" w:rsidRPr="001C0CC4" w14:paraId="0415F1A9" w14:textId="77777777" w:rsidTr="00F25E6C">
        <w:trPr>
          <w:trHeight w:val="240"/>
          <w:jc w:val="center"/>
        </w:trPr>
        <w:tc>
          <w:tcPr>
            <w:tcW w:w="1955" w:type="dxa"/>
            <w:shd w:val="clear" w:color="auto" w:fill="auto"/>
            <w:vAlign w:val="center"/>
          </w:tcPr>
          <w:p w14:paraId="36EDCFD5" w14:textId="77777777" w:rsidR="00F960BD" w:rsidRPr="001C0CC4" w:rsidRDefault="00F960BD" w:rsidP="00F25E6C">
            <w:pPr>
              <w:pStyle w:val="TAC"/>
              <w:rPr>
                <w:rFonts w:eastAsia="CG Times (WN)" w:cs="Arial"/>
              </w:rPr>
            </w:pPr>
            <w:r w:rsidRPr="001C0CC4">
              <w:rPr>
                <w:rFonts w:eastAsia="CG Times (WN)" w:cs="Arial"/>
              </w:rPr>
              <w:t>2</w:t>
            </w:r>
            <w:r w:rsidRPr="001C0CC4">
              <w:rPr>
                <w:rFonts w:eastAsia="CG Times (WN)" w:cs="Arial" w:hint="eastAsia"/>
              </w:rPr>
              <w:t>2</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3</w:t>
            </w:r>
          </w:p>
        </w:tc>
        <w:tc>
          <w:tcPr>
            <w:tcW w:w="2081" w:type="dxa"/>
            <w:shd w:val="clear" w:color="auto" w:fill="auto"/>
          </w:tcPr>
          <w:p w14:paraId="5C4ADD9E" w14:textId="77777777" w:rsidR="00F960BD" w:rsidRPr="001C0CC4" w:rsidRDefault="00F960BD" w:rsidP="00F25E6C">
            <w:pPr>
              <w:pStyle w:val="TAC"/>
              <w:rPr>
                <w:rFonts w:eastAsia="CG Times (WN)" w:cs="Arial"/>
              </w:rPr>
            </w:pPr>
            <w:r w:rsidRPr="001C0CC4">
              <w:rPr>
                <w:rFonts w:eastAsia="CG Times (WN)" w:cs="Arial"/>
              </w:rPr>
              <w:t>5.0</w:t>
            </w:r>
          </w:p>
        </w:tc>
        <w:tc>
          <w:tcPr>
            <w:tcW w:w="2090" w:type="dxa"/>
            <w:shd w:val="clear" w:color="auto" w:fill="auto"/>
          </w:tcPr>
          <w:p w14:paraId="3F24DBED" w14:textId="77777777" w:rsidR="00F960BD" w:rsidRPr="001C0CC4" w:rsidRDefault="00F960BD" w:rsidP="00F25E6C">
            <w:pPr>
              <w:pStyle w:val="TAC"/>
              <w:rPr>
                <w:rFonts w:eastAsia="CG Times (WN)" w:cs="Arial"/>
              </w:rPr>
            </w:pPr>
            <w:r w:rsidRPr="001C0CC4">
              <w:rPr>
                <w:rFonts w:eastAsia="CG Times (WN)" w:cs="Arial"/>
              </w:rPr>
              <w:t>2.0</w:t>
            </w:r>
          </w:p>
        </w:tc>
      </w:tr>
      <w:tr w:rsidR="00F960BD" w:rsidRPr="001C0CC4" w14:paraId="00244EE3" w14:textId="77777777" w:rsidTr="00F25E6C">
        <w:trPr>
          <w:trHeight w:val="255"/>
          <w:jc w:val="center"/>
        </w:trPr>
        <w:tc>
          <w:tcPr>
            <w:tcW w:w="1955" w:type="dxa"/>
            <w:shd w:val="clear" w:color="auto" w:fill="auto"/>
            <w:vAlign w:val="center"/>
          </w:tcPr>
          <w:p w14:paraId="58E49CB6" w14:textId="77777777" w:rsidR="00F960BD" w:rsidRPr="001C0CC4" w:rsidRDefault="00F960BD" w:rsidP="00F25E6C">
            <w:pPr>
              <w:pStyle w:val="TAC"/>
              <w:rPr>
                <w:rFonts w:eastAsia="CG Times (WN)" w:cs="Arial"/>
              </w:rPr>
            </w:pPr>
            <w:r w:rsidRPr="001C0CC4">
              <w:rPr>
                <w:rFonts w:eastAsia="CG Times (WN)" w:cs="Arial" w:hint="eastAsia"/>
              </w:rPr>
              <w:t>21</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2</w:t>
            </w:r>
          </w:p>
        </w:tc>
        <w:tc>
          <w:tcPr>
            <w:tcW w:w="2081" w:type="dxa"/>
            <w:shd w:val="clear" w:color="auto" w:fill="auto"/>
          </w:tcPr>
          <w:p w14:paraId="555CD46C" w14:textId="77777777" w:rsidR="00F960BD" w:rsidRPr="001C0CC4" w:rsidRDefault="00F960BD" w:rsidP="00F25E6C">
            <w:pPr>
              <w:pStyle w:val="TAC"/>
              <w:rPr>
                <w:rFonts w:eastAsia="CG Times (WN)" w:cs="Arial"/>
              </w:rPr>
            </w:pPr>
            <w:r w:rsidRPr="001C0CC4">
              <w:rPr>
                <w:rFonts w:eastAsia="CG Times (WN)" w:cs="Arial"/>
              </w:rPr>
              <w:t>5.0</w:t>
            </w:r>
          </w:p>
        </w:tc>
        <w:tc>
          <w:tcPr>
            <w:tcW w:w="2090" w:type="dxa"/>
            <w:shd w:val="clear" w:color="auto" w:fill="auto"/>
          </w:tcPr>
          <w:p w14:paraId="654E190F" w14:textId="77777777" w:rsidR="00F960BD" w:rsidRPr="001C0CC4" w:rsidRDefault="00F960BD" w:rsidP="00F25E6C">
            <w:pPr>
              <w:pStyle w:val="TAC"/>
              <w:rPr>
                <w:rFonts w:eastAsia="CG Times (WN)" w:cs="Arial"/>
              </w:rPr>
            </w:pPr>
            <w:r w:rsidRPr="001C0CC4">
              <w:rPr>
                <w:rFonts w:eastAsia="CG Times (WN)" w:cs="Arial"/>
              </w:rPr>
              <w:t>3.0</w:t>
            </w:r>
          </w:p>
        </w:tc>
      </w:tr>
      <w:tr w:rsidR="00F960BD" w:rsidRPr="001C0CC4" w14:paraId="70335FCF" w14:textId="77777777" w:rsidTr="00F25E6C">
        <w:trPr>
          <w:trHeight w:val="255"/>
          <w:jc w:val="center"/>
        </w:trPr>
        <w:tc>
          <w:tcPr>
            <w:tcW w:w="1955" w:type="dxa"/>
            <w:shd w:val="clear" w:color="auto" w:fill="auto"/>
            <w:vAlign w:val="center"/>
          </w:tcPr>
          <w:p w14:paraId="0BF3064D" w14:textId="77777777" w:rsidR="00F960BD" w:rsidRPr="001C0CC4" w:rsidDel="00D96763" w:rsidRDefault="00F960BD" w:rsidP="00F25E6C">
            <w:pPr>
              <w:pStyle w:val="TAC"/>
              <w:rPr>
                <w:rFonts w:eastAsia="CG Times (WN)" w:cs="Arial"/>
              </w:rPr>
            </w:pPr>
            <w:r w:rsidRPr="001C0CC4">
              <w:rPr>
                <w:rFonts w:eastAsia="CG Times (WN)" w:cs="Arial" w:hint="eastAsia"/>
              </w:rPr>
              <w:t>20</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1</w:t>
            </w:r>
          </w:p>
        </w:tc>
        <w:tc>
          <w:tcPr>
            <w:tcW w:w="2081" w:type="dxa"/>
            <w:shd w:val="clear" w:color="auto" w:fill="auto"/>
          </w:tcPr>
          <w:p w14:paraId="0545756B" w14:textId="77777777" w:rsidR="00F960BD" w:rsidRPr="001C0CC4" w:rsidRDefault="00F960BD" w:rsidP="00F25E6C">
            <w:pPr>
              <w:pStyle w:val="TAC"/>
              <w:rPr>
                <w:rFonts w:eastAsia="CG Times (WN)" w:cs="Arial"/>
              </w:rPr>
            </w:pPr>
            <w:r w:rsidRPr="001C0CC4">
              <w:rPr>
                <w:rFonts w:eastAsia="CG Times (WN)" w:cs="Arial"/>
              </w:rPr>
              <w:t>6.0</w:t>
            </w:r>
          </w:p>
        </w:tc>
        <w:tc>
          <w:tcPr>
            <w:tcW w:w="2090" w:type="dxa"/>
            <w:shd w:val="clear" w:color="auto" w:fill="auto"/>
          </w:tcPr>
          <w:p w14:paraId="54B649A0" w14:textId="77777777" w:rsidR="00F960BD" w:rsidRPr="001C0CC4" w:rsidRDefault="00F960BD" w:rsidP="00F25E6C">
            <w:pPr>
              <w:pStyle w:val="TAC"/>
              <w:rPr>
                <w:rFonts w:eastAsia="CG Times (WN)" w:cs="Arial"/>
              </w:rPr>
            </w:pPr>
            <w:r w:rsidRPr="001C0CC4">
              <w:rPr>
                <w:rFonts w:eastAsia="CG Times (WN)" w:cs="Arial"/>
              </w:rPr>
              <w:t>4.0</w:t>
            </w:r>
          </w:p>
        </w:tc>
      </w:tr>
      <w:tr w:rsidR="00F960BD" w:rsidRPr="001C0CC4" w14:paraId="3769DE44" w14:textId="77777777" w:rsidTr="00F25E6C">
        <w:trPr>
          <w:trHeight w:val="247"/>
          <w:jc w:val="center"/>
        </w:trPr>
        <w:tc>
          <w:tcPr>
            <w:tcW w:w="1955" w:type="dxa"/>
            <w:shd w:val="clear" w:color="auto" w:fill="auto"/>
            <w:vAlign w:val="center"/>
          </w:tcPr>
          <w:p w14:paraId="7DEF7597" w14:textId="77777777" w:rsidR="00F960BD" w:rsidRPr="001C0CC4" w:rsidRDefault="00F960BD" w:rsidP="00F25E6C">
            <w:pPr>
              <w:pStyle w:val="TAC"/>
              <w:rPr>
                <w:rFonts w:eastAsia="CG Times (WN)" w:cs="Arial"/>
              </w:rPr>
            </w:pPr>
            <w:r w:rsidRPr="001C0CC4">
              <w:rPr>
                <w:rFonts w:eastAsia="CG Times (WN)" w:cs="Arial" w:hint="eastAsia"/>
              </w:rPr>
              <w:t>16</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sidRPr="001C0CC4">
              <w:rPr>
                <w:rFonts w:eastAsia="CG Times (WN)" w:cs="Arial" w:hint="eastAsia"/>
              </w:rPr>
              <w:t>20</w:t>
            </w:r>
          </w:p>
        </w:tc>
        <w:tc>
          <w:tcPr>
            <w:tcW w:w="4171" w:type="dxa"/>
            <w:gridSpan w:val="2"/>
            <w:shd w:val="clear" w:color="auto" w:fill="auto"/>
          </w:tcPr>
          <w:p w14:paraId="667F298C" w14:textId="77777777" w:rsidR="00F960BD" w:rsidRPr="001C0CC4" w:rsidRDefault="00F960BD" w:rsidP="00F25E6C">
            <w:pPr>
              <w:pStyle w:val="TAC"/>
              <w:rPr>
                <w:rFonts w:eastAsia="CG Times (WN)" w:cs="Arial"/>
              </w:rPr>
            </w:pPr>
            <w:r w:rsidRPr="001C0CC4">
              <w:rPr>
                <w:rFonts w:eastAsia="CG Times (WN)" w:cs="Arial"/>
              </w:rPr>
              <w:t>5.0</w:t>
            </w:r>
          </w:p>
        </w:tc>
      </w:tr>
      <w:tr w:rsidR="00F960BD" w:rsidRPr="001C0CC4" w14:paraId="4053971F" w14:textId="77777777" w:rsidTr="00F25E6C">
        <w:trPr>
          <w:trHeight w:val="225"/>
          <w:jc w:val="center"/>
        </w:trPr>
        <w:tc>
          <w:tcPr>
            <w:tcW w:w="1955" w:type="dxa"/>
            <w:shd w:val="clear" w:color="auto" w:fill="auto"/>
            <w:vAlign w:val="center"/>
          </w:tcPr>
          <w:p w14:paraId="73809A96" w14:textId="77777777" w:rsidR="00F960BD" w:rsidRPr="001C0CC4" w:rsidRDefault="00F960BD" w:rsidP="00F25E6C">
            <w:pPr>
              <w:pStyle w:val="TAC"/>
              <w:rPr>
                <w:rFonts w:eastAsia="CG Times (WN)" w:cs="Arial"/>
              </w:rPr>
            </w:pPr>
            <w:r w:rsidRPr="001C0CC4">
              <w:rPr>
                <w:rFonts w:eastAsia="CG Times (WN)" w:cs="Arial" w:hint="eastAsia"/>
              </w:rPr>
              <w:t>11</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1</w:t>
            </w:r>
            <w:r w:rsidRPr="001C0CC4">
              <w:rPr>
                <w:rFonts w:eastAsia="CG Times (WN)" w:cs="Arial" w:hint="eastAsia"/>
              </w:rPr>
              <w:t>6</w:t>
            </w:r>
          </w:p>
        </w:tc>
        <w:tc>
          <w:tcPr>
            <w:tcW w:w="4171" w:type="dxa"/>
            <w:gridSpan w:val="2"/>
            <w:shd w:val="clear" w:color="auto" w:fill="auto"/>
          </w:tcPr>
          <w:p w14:paraId="27B75C10" w14:textId="77777777" w:rsidR="00F960BD" w:rsidRPr="001C0CC4" w:rsidRDefault="00F960BD" w:rsidP="00F25E6C">
            <w:pPr>
              <w:pStyle w:val="TAC"/>
              <w:rPr>
                <w:rFonts w:eastAsia="CG Times (WN)" w:cs="Arial"/>
              </w:rPr>
            </w:pPr>
            <w:r w:rsidRPr="001C0CC4">
              <w:rPr>
                <w:rFonts w:eastAsia="CG Times (WN)" w:cs="Arial"/>
              </w:rPr>
              <w:t>6.0</w:t>
            </w:r>
          </w:p>
        </w:tc>
      </w:tr>
      <w:tr w:rsidR="00F960BD" w:rsidRPr="001C0CC4" w14:paraId="3CE1364E" w14:textId="77777777" w:rsidTr="00F25E6C">
        <w:trPr>
          <w:trHeight w:val="225"/>
          <w:jc w:val="center"/>
        </w:trPr>
        <w:tc>
          <w:tcPr>
            <w:tcW w:w="1955" w:type="dxa"/>
            <w:shd w:val="clear" w:color="auto" w:fill="auto"/>
            <w:vAlign w:val="center"/>
          </w:tcPr>
          <w:p w14:paraId="61D95AC6" w14:textId="77777777" w:rsidR="00F960BD" w:rsidRPr="001C0CC4" w:rsidRDefault="00F960BD" w:rsidP="00F25E6C">
            <w:pPr>
              <w:pStyle w:val="TAC"/>
              <w:rPr>
                <w:rFonts w:eastAsia="CG Times (WN)" w:cs="Arial"/>
              </w:rPr>
            </w:pPr>
            <w:r w:rsidRPr="001C0CC4">
              <w:rPr>
                <w:rFonts w:eastAsia="CG Times (WN)" w:cs="Arial"/>
              </w:rPr>
              <w:t>-40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sidRPr="001C0CC4">
              <w:rPr>
                <w:rFonts w:eastAsia="CG Times (WN)" w:cs="Arial" w:hint="eastAsia"/>
              </w:rPr>
              <w:t>11</w:t>
            </w:r>
          </w:p>
        </w:tc>
        <w:tc>
          <w:tcPr>
            <w:tcW w:w="4171" w:type="dxa"/>
            <w:gridSpan w:val="2"/>
            <w:shd w:val="clear" w:color="auto" w:fill="auto"/>
          </w:tcPr>
          <w:p w14:paraId="6A7C47F3" w14:textId="77777777" w:rsidR="00F960BD" w:rsidRPr="001C0CC4" w:rsidRDefault="00F960BD" w:rsidP="00F25E6C">
            <w:pPr>
              <w:pStyle w:val="TAC"/>
              <w:rPr>
                <w:rFonts w:eastAsia="CG Times (WN)" w:cs="Arial"/>
              </w:rPr>
            </w:pPr>
            <w:r w:rsidRPr="001C0CC4">
              <w:rPr>
                <w:rFonts w:eastAsia="CG Times (WN)" w:cs="Arial"/>
              </w:rPr>
              <w:t>7.0</w:t>
            </w:r>
          </w:p>
        </w:tc>
      </w:tr>
    </w:tbl>
    <w:p w14:paraId="26ED1FEF" w14:textId="77777777" w:rsidR="00F960BD" w:rsidRDefault="00F960BD" w:rsidP="00F960BD">
      <w:pPr>
        <w:rPr>
          <w:lang w:val="en-US"/>
        </w:rPr>
      </w:pPr>
    </w:p>
    <w:p w14:paraId="71EEE63E" w14:textId="77777777" w:rsidR="00F960BD" w:rsidRPr="008C0EFD" w:rsidRDefault="00F960BD" w:rsidP="00F960BD">
      <w:r>
        <w:t xml:space="preserve">If UE is scheduled for single antenna-port PUSCH transmission by DCI format 0_0 or by DCI format 0_1 for single antenna port codebook based transmission, the requirements in clause 6.2.4 apply </w:t>
      </w:r>
      <w:r w:rsidRPr="00ED2BF2">
        <w:t xml:space="preserve">for the power class </w:t>
      </w:r>
      <w:r>
        <w:t>as</w:t>
      </w:r>
      <w:r w:rsidRPr="00ED2BF2">
        <w:t xml:space="preserve"> indicated by the </w:t>
      </w:r>
      <w:r w:rsidRPr="00ED2BF2">
        <w:rPr>
          <w:i/>
        </w:rPr>
        <w:t>ue-PowerClass</w:t>
      </w:r>
      <w:r w:rsidRPr="00ED2BF2">
        <w:t xml:space="preserve"> field </w:t>
      </w:r>
      <w:r>
        <w:t>in capability signaling.</w:t>
      </w:r>
    </w:p>
    <w:p w14:paraId="7503D13B" w14:textId="77777777" w:rsidR="00F960BD" w:rsidRPr="001C0CC4" w:rsidRDefault="00F960BD" w:rsidP="00F960BD">
      <w:pPr>
        <w:pStyle w:val="2"/>
      </w:pPr>
      <w:r>
        <w:t>6.2E</w:t>
      </w:r>
      <w:r w:rsidRPr="001C0CC4">
        <w:tab/>
        <w:t>Transmitter power for</w:t>
      </w:r>
      <w:r>
        <w:t xml:space="preserve"> V2X</w:t>
      </w:r>
    </w:p>
    <w:p w14:paraId="55A55391" w14:textId="77777777" w:rsidR="00BD57DF" w:rsidRDefault="00BD57DF" w:rsidP="00BD57DF"/>
    <w:p w14:paraId="5B194692" w14:textId="77777777" w:rsidR="00F960BD" w:rsidRPr="00F4153E" w:rsidRDefault="00F960BD" w:rsidP="00BD57DF"/>
    <w:p w14:paraId="4283CE66" w14:textId="77777777" w:rsidR="00BD57DF" w:rsidRDefault="00BD57DF" w:rsidP="00BD57D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591E809" w14:textId="77777777" w:rsidR="00BD57DF" w:rsidRPr="00A1115A" w:rsidRDefault="00BD57DF" w:rsidP="00BD57DF">
      <w:pPr>
        <w:pStyle w:val="40"/>
      </w:pPr>
      <w:bookmarkStart w:id="355" w:name="_Toc21344336"/>
      <w:bookmarkStart w:id="356" w:name="_Toc29801822"/>
      <w:bookmarkStart w:id="357" w:name="_Toc29802246"/>
      <w:bookmarkStart w:id="358" w:name="_Toc29802871"/>
      <w:bookmarkStart w:id="359" w:name="_Toc36107613"/>
      <w:bookmarkStart w:id="360" w:name="_Toc37251379"/>
      <w:bookmarkStart w:id="361" w:name="_Toc45888243"/>
      <w:bookmarkStart w:id="362" w:name="_Toc45888842"/>
      <w:bookmarkStart w:id="363" w:name="_Toc61367520"/>
      <w:bookmarkStart w:id="364" w:name="_Toc61372903"/>
      <w:bookmarkStart w:id="365" w:name="_Toc68230851"/>
      <w:bookmarkStart w:id="366" w:name="_Toc69084264"/>
      <w:bookmarkStart w:id="367" w:name="_Toc75467274"/>
      <w:bookmarkStart w:id="368" w:name="_Toc76509296"/>
      <w:bookmarkStart w:id="369" w:name="_Toc76718286"/>
      <w:bookmarkStart w:id="370" w:name="_Toc83580617"/>
      <w:bookmarkStart w:id="371" w:name="_Toc84405126"/>
      <w:bookmarkStart w:id="372" w:name="_Toc84413735"/>
      <w:bookmarkStart w:id="373" w:name="_Toc21344337"/>
      <w:bookmarkStart w:id="374" w:name="_Toc29801823"/>
      <w:bookmarkStart w:id="375" w:name="_Toc29802247"/>
      <w:bookmarkStart w:id="376" w:name="_Toc29802872"/>
      <w:bookmarkStart w:id="377" w:name="_Toc36107614"/>
      <w:bookmarkStart w:id="378" w:name="_Toc37251380"/>
      <w:bookmarkStart w:id="379" w:name="_Toc45888244"/>
      <w:bookmarkStart w:id="380" w:name="_Toc45888843"/>
      <w:r w:rsidRPr="00A1115A">
        <w:t>6.4A.1.1</w:t>
      </w:r>
      <w:r w:rsidRPr="00A1115A">
        <w:tab/>
        <w:t>Frequency error for intra-band contiguous CA</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597F77F6" w14:textId="77777777" w:rsidR="00BD57DF" w:rsidRPr="00A1115A" w:rsidRDefault="00BD57DF" w:rsidP="00BD57DF">
      <w:r w:rsidRPr="00A1115A">
        <w:t xml:space="preserve">For intra-band contiguous carrier aggregation the UE modulated carrier frequencies per band shall be accurate to within ±0.1 PPM observed over a period of </w:t>
      </w:r>
      <w:ins w:id="381" w:author="Huawei-Chunying Gu" w:date="2022-06-16T12:55:00Z">
        <w:r>
          <w:t xml:space="preserve">1 </w:t>
        </w:r>
      </w:ins>
      <w:ins w:id="382" w:author="Huawei-Chunying Gu" w:date="2022-06-16T12:54:00Z">
        <w:r>
          <w:t>ms of cumulated measurement intervals</w:t>
        </w:r>
        <w:r w:rsidRPr="00A1115A">
          <w:t xml:space="preserve"> </w:t>
        </w:r>
      </w:ins>
      <w:del w:id="383" w:author="Huawei-Chunying Gu" w:date="2022-06-16T12:55:00Z">
        <w:r w:rsidRPr="00A1115A" w:rsidDel="00C338EA">
          <w:delText>one</w:delText>
        </w:r>
      </w:del>
      <w:del w:id="384" w:author="Huawei-Chunying Gu" w:date="2022-06-16T12:54:00Z">
        <w:r w:rsidRPr="00A1115A" w:rsidDel="00F77F90">
          <w:delText xml:space="preserve"> timeslot</w:delText>
        </w:r>
      </w:del>
      <w:r w:rsidRPr="00A1115A">
        <w:t xml:space="preserve"> compared to the carrier frequency of primary component carrier received in the corresponding band</w:t>
      </w:r>
    </w:p>
    <w:bookmarkEnd w:id="373"/>
    <w:bookmarkEnd w:id="374"/>
    <w:bookmarkEnd w:id="375"/>
    <w:bookmarkEnd w:id="376"/>
    <w:bookmarkEnd w:id="377"/>
    <w:bookmarkEnd w:id="378"/>
    <w:bookmarkEnd w:id="379"/>
    <w:bookmarkEnd w:id="380"/>
    <w:p w14:paraId="0A29F847" w14:textId="77777777" w:rsidR="00BD57DF" w:rsidRPr="00F77F90" w:rsidRDefault="00BD57DF" w:rsidP="00BD57DF"/>
    <w:p w14:paraId="07268274" w14:textId="77777777" w:rsidR="00BD57DF" w:rsidRDefault="00BD57DF" w:rsidP="00BD57D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675AA1" w14:textId="77777777" w:rsidR="00BD57DF" w:rsidRPr="00A1115A" w:rsidRDefault="00BD57DF" w:rsidP="00BD57DF">
      <w:pPr>
        <w:pStyle w:val="30"/>
      </w:pPr>
      <w:bookmarkStart w:id="385" w:name="_Toc61367524"/>
      <w:bookmarkStart w:id="386" w:name="_Toc61372907"/>
      <w:bookmarkStart w:id="387" w:name="_Toc68230855"/>
      <w:bookmarkStart w:id="388" w:name="_Toc69084268"/>
      <w:bookmarkStart w:id="389" w:name="_Toc75467278"/>
      <w:bookmarkStart w:id="390" w:name="_Toc76509300"/>
      <w:bookmarkStart w:id="391" w:name="_Toc76718290"/>
      <w:bookmarkStart w:id="392" w:name="_Toc83580621"/>
      <w:bookmarkStart w:id="393" w:name="_Toc84405130"/>
      <w:bookmarkStart w:id="394" w:name="_Toc84413739"/>
      <w:r w:rsidRPr="00A1115A">
        <w:t>6.4A.2</w:t>
      </w:r>
      <w:r w:rsidRPr="00A1115A">
        <w:tab/>
        <w:t>Transmit modulation quality for CA</w:t>
      </w:r>
      <w:bookmarkEnd w:id="385"/>
      <w:bookmarkEnd w:id="386"/>
      <w:bookmarkEnd w:id="387"/>
      <w:bookmarkEnd w:id="388"/>
      <w:bookmarkEnd w:id="389"/>
      <w:bookmarkEnd w:id="390"/>
      <w:bookmarkEnd w:id="391"/>
      <w:bookmarkEnd w:id="392"/>
      <w:bookmarkEnd w:id="393"/>
      <w:bookmarkEnd w:id="394"/>
    </w:p>
    <w:p w14:paraId="770CBF0E" w14:textId="77777777" w:rsidR="00BD57DF" w:rsidRPr="00A1115A" w:rsidRDefault="00BD57DF" w:rsidP="00BD57DF">
      <w:pPr>
        <w:pStyle w:val="40"/>
      </w:pPr>
      <w:bookmarkStart w:id="395" w:name="_Toc21344340"/>
      <w:bookmarkStart w:id="396" w:name="_Toc29801826"/>
      <w:bookmarkStart w:id="397" w:name="_Toc29802250"/>
      <w:bookmarkStart w:id="398" w:name="_Toc29802875"/>
      <w:bookmarkStart w:id="399" w:name="_Toc36107617"/>
      <w:bookmarkStart w:id="400" w:name="_Toc37251383"/>
      <w:bookmarkStart w:id="401" w:name="_Toc45888248"/>
      <w:bookmarkStart w:id="402" w:name="_Toc45888847"/>
      <w:bookmarkStart w:id="403" w:name="_Toc61367525"/>
      <w:bookmarkStart w:id="404" w:name="_Toc61372908"/>
      <w:bookmarkStart w:id="405" w:name="_Toc68230856"/>
      <w:bookmarkStart w:id="406" w:name="_Toc69084269"/>
      <w:bookmarkStart w:id="407" w:name="_Toc75467279"/>
      <w:bookmarkStart w:id="408" w:name="_Toc76509301"/>
      <w:bookmarkStart w:id="409" w:name="_Toc76718291"/>
      <w:bookmarkStart w:id="410" w:name="_Toc83580622"/>
      <w:bookmarkStart w:id="411" w:name="_Toc84405131"/>
      <w:bookmarkStart w:id="412" w:name="_Toc84413740"/>
      <w:r w:rsidRPr="00A1115A">
        <w:t>6.4A.2.1</w:t>
      </w:r>
      <w:r w:rsidRPr="00A1115A">
        <w:tab/>
        <w:t>Transmit modulation quality for intra-band contiguous CA</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3F0A83EE" w14:textId="77777777" w:rsidR="00BD57DF" w:rsidRDefault="00BD57DF" w:rsidP="00BD57DF">
      <w:r>
        <w:t>For intra-band contiguous carrier aggregation, the requirements in clauses 6.4A.2.1.1, 6.4A.2.1.2</w:t>
      </w:r>
      <w:ins w:id="413" w:author="Huawei-Chunying Gu" w:date="2022-08-03T10:12:00Z">
        <w:r>
          <w:t xml:space="preserve"> and 6.4A.2.1.3</w:t>
        </w:r>
      </w:ins>
      <w:r>
        <w:t xml:space="preserve"> applies.</w:t>
      </w:r>
    </w:p>
    <w:p w14:paraId="11742771" w14:textId="77777777" w:rsidR="00BD57DF" w:rsidRDefault="00BD57DF" w:rsidP="00BD57DF">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3019D5B2" w14:textId="77777777" w:rsidR="00BD57DF" w:rsidRPr="00A1115A" w:rsidRDefault="00BD57DF" w:rsidP="00BD57DF">
      <w:pPr>
        <w:rPr>
          <w:lang w:eastAsia="ja-JP"/>
        </w:rPr>
      </w:pPr>
      <w:r>
        <w:rPr>
          <w:lang w:eastAsia="ja-JP"/>
        </w:rPr>
        <w:t xml:space="preserve">In case the parameter 3300 or 3301 is reported from UE via </w:t>
      </w:r>
      <w:r>
        <w:rPr>
          <w:i/>
          <w:lang w:eastAsia="ja-JP"/>
        </w:rPr>
        <w:t xml:space="preserve">txDirectCurrentLocation-r16 </w:t>
      </w:r>
      <w:r>
        <w:rPr>
          <w:lang w:eastAsia="ja-JP"/>
        </w:rPr>
        <w:t xml:space="preserve">or </w:t>
      </w:r>
      <w:r>
        <w:rPr>
          <w:i/>
          <w:lang w:eastAsia="ja-JP"/>
        </w:rPr>
        <w:t>txDirectCurrentLocation</w:t>
      </w:r>
      <w:r>
        <w:rPr>
          <w:lang w:val="en-US"/>
        </w:rPr>
        <w:t xml:space="preserve"> (as defined in TS 38.331</w:t>
      </w:r>
      <w:r>
        <w:t> [7]</w:t>
      </w:r>
      <w:r>
        <w:rPr>
          <w:lang w:val="en-US"/>
        </w:rPr>
        <w:t>) or UE does not indicate the DC location parameters</w:t>
      </w:r>
      <w:r>
        <w:rPr>
          <w:lang w:eastAsia="ja-JP"/>
        </w:rPr>
        <w:t>, carrier leakage measurement requirement in clause 6.4A.2.</w:t>
      </w:r>
      <w:ins w:id="414" w:author="Huawei-Chunying Gu" w:date="2022-08-03T10:12:00Z">
        <w:r>
          <w:rPr>
            <w:lang w:eastAsia="ja-JP"/>
          </w:rPr>
          <w:t>1</w:t>
        </w:r>
      </w:ins>
      <w:del w:id="415" w:author="Huawei-Chunying Gu" w:date="2022-08-03T10:12:00Z">
        <w:r w:rsidDel="001E1889">
          <w:rPr>
            <w:lang w:eastAsia="ja-JP"/>
          </w:rPr>
          <w:delText>4</w:delText>
        </w:r>
      </w:del>
      <w:r>
        <w:rPr>
          <w:lang w:eastAsia="ja-JP"/>
        </w:rPr>
        <w:t>.2</w:t>
      </w:r>
      <w:ins w:id="416" w:author="Huawei-Chunying Gu" w:date="2022-08-03T10:12:00Z">
        <w:r>
          <w:t xml:space="preserve"> and 6.4A.2.1.3</w:t>
        </w:r>
      </w:ins>
      <w:r>
        <w:rPr>
          <w:lang w:eastAsia="ja-JP"/>
        </w:rPr>
        <w:t xml:space="preserve"> shall be waived, and the RF correction with regard to the carrier leakage and IQ image shall be omitted during the calculation of transmit modulation quality.</w:t>
      </w:r>
    </w:p>
    <w:p w14:paraId="6A27D79E" w14:textId="77777777" w:rsidR="00BD57DF" w:rsidRPr="00A1115A" w:rsidRDefault="00BD57DF" w:rsidP="00BD57DF">
      <w:pPr>
        <w:pStyle w:val="5"/>
      </w:pPr>
      <w:r w:rsidRPr="00A1115A">
        <w:t>6.4A.2.1.1</w:t>
      </w:r>
      <w:r w:rsidRPr="00A1115A">
        <w:tab/>
        <w:t>Error Vector Magnitude</w:t>
      </w:r>
    </w:p>
    <w:p w14:paraId="1587ACF5" w14:textId="77777777" w:rsidR="00BD57DF" w:rsidRPr="00A1115A" w:rsidRDefault="00BD57DF" w:rsidP="00BD57DF">
      <w:r w:rsidRPr="00A1115A">
        <w:rPr>
          <w:rFonts w:hint="eastAsia"/>
        </w:rPr>
        <w:t xml:space="preserve">For the intra-band </w:t>
      </w:r>
      <w:r w:rsidRPr="00A1115A">
        <w:t>contiguous carrier aggregation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each </w:t>
      </w:r>
      <w:r w:rsidRPr="00A1115A">
        <w:t>component carrier</w:t>
      </w:r>
      <w:r w:rsidRPr="00A1115A">
        <w:rPr>
          <w:rFonts w:hint="eastAsia"/>
        </w:rPr>
        <w:t xml:space="preserve">. </w:t>
      </w:r>
      <w:r w:rsidRPr="00A1115A">
        <w:t>Requirements only apply with PRB allocation in one of the component carriers. Similar transmitter impairment removal procedures are applied for CA waveform before EVM calculation as is specified for non-CA waveform in sub-clause 6.4.2.1.</w:t>
      </w:r>
    </w:p>
    <w:p w14:paraId="1102DD57" w14:textId="77777777" w:rsidR="00BD57DF" w:rsidRPr="00A1115A" w:rsidRDefault="00BD57DF" w:rsidP="00BD57DF">
      <w:r w:rsidRPr="00A1115A">
        <w:t>When a single component carrier is configured Table 6.4.2.1-1 apply.</w:t>
      </w:r>
    </w:p>
    <w:p w14:paraId="35F21E22" w14:textId="77777777" w:rsidR="00BD57DF" w:rsidRPr="00A1115A" w:rsidRDefault="00BD57DF" w:rsidP="00BD57DF">
      <w:r w:rsidRPr="00A1115A">
        <w:t xml:space="preserve">The EVM requirements are according to Table 6.4A.2.1.1-1 if CA is configured in uplink </w:t>
      </w:r>
      <w:r w:rsidRPr="00A1115A">
        <w:rPr>
          <w:lang w:eastAsia="zh-CN"/>
        </w:rPr>
        <w:t>with the parameters defined in Table 6.4.2.1-2</w:t>
      </w:r>
      <w:r w:rsidRPr="00A1115A">
        <w:t>.</w:t>
      </w:r>
    </w:p>
    <w:p w14:paraId="247ADBCA" w14:textId="77777777" w:rsidR="00BD57DF" w:rsidRPr="00A1115A" w:rsidRDefault="00BD57DF" w:rsidP="00BD57DF">
      <w:pPr>
        <w:pStyle w:val="TH"/>
      </w:pPr>
      <w:r w:rsidRPr="00A1115A">
        <w:t>Table 6.4A.2</w:t>
      </w:r>
      <w:r w:rsidRPr="00A1115A">
        <w:rPr>
          <w:lang w:eastAsia="zh-CN"/>
        </w:rPr>
        <w:t>.1.1</w:t>
      </w:r>
      <w:r w:rsidRPr="00A1115A">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BD57DF" w:rsidRPr="00A1115A" w14:paraId="4A62E76A" w14:textId="77777777" w:rsidTr="00F25E6C">
        <w:trPr>
          <w:trHeight w:val="187"/>
          <w:jc w:val="center"/>
        </w:trPr>
        <w:tc>
          <w:tcPr>
            <w:tcW w:w="3256" w:type="dxa"/>
          </w:tcPr>
          <w:p w14:paraId="184E9B45" w14:textId="77777777" w:rsidR="00BD57DF" w:rsidRPr="00A1115A" w:rsidRDefault="00BD57DF" w:rsidP="00F25E6C">
            <w:pPr>
              <w:pStyle w:val="TAH"/>
              <w:rPr>
                <w:rFonts w:cs="v5.0.0"/>
              </w:rPr>
            </w:pPr>
            <w:r w:rsidRPr="00A1115A">
              <w:rPr>
                <w:rFonts w:cs="v5.0.0"/>
              </w:rPr>
              <w:br w:type="page"/>
              <w:t>Parameter</w:t>
            </w:r>
          </w:p>
        </w:tc>
        <w:tc>
          <w:tcPr>
            <w:tcW w:w="1135" w:type="dxa"/>
          </w:tcPr>
          <w:p w14:paraId="1AA7531A" w14:textId="77777777" w:rsidR="00BD57DF" w:rsidRPr="00A1115A" w:rsidRDefault="00BD57DF" w:rsidP="00F25E6C">
            <w:pPr>
              <w:pStyle w:val="TAH"/>
              <w:rPr>
                <w:rFonts w:cs="v5.0.0"/>
              </w:rPr>
            </w:pPr>
            <w:r w:rsidRPr="00A1115A">
              <w:rPr>
                <w:rFonts w:cs="v5.0.0"/>
              </w:rPr>
              <w:t>Unit</w:t>
            </w:r>
          </w:p>
        </w:tc>
        <w:tc>
          <w:tcPr>
            <w:tcW w:w="2406" w:type="dxa"/>
          </w:tcPr>
          <w:p w14:paraId="202BC64B" w14:textId="77777777" w:rsidR="00BD57DF" w:rsidRPr="00A1115A" w:rsidRDefault="00BD57DF" w:rsidP="00F25E6C">
            <w:pPr>
              <w:pStyle w:val="TAH"/>
              <w:rPr>
                <w:rFonts w:cs="v5.0.0"/>
              </w:rPr>
            </w:pPr>
            <w:r w:rsidRPr="00A1115A">
              <w:rPr>
                <w:rFonts w:cs="v5.0.0"/>
              </w:rPr>
              <w:t>Average EVM Level per CC</w:t>
            </w:r>
          </w:p>
        </w:tc>
      </w:tr>
      <w:tr w:rsidR="00BD57DF" w:rsidRPr="00A1115A" w14:paraId="2F2A298A" w14:textId="77777777" w:rsidTr="00F25E6C">
        <w:trPr>
          <w:trHeight w:val="187"/>
          <w:jc w:val="center"/>
        </w:trPr>
        <w:tc>
          <w:tcPr>
            <w:tcW w:w="3256" w:type="dxa"/>
          </w:tcPr>
          <w:p w14:paraId="4F54A1E0" w14:textId="77777777" w:rsidR="00BD57DF" w:rsidRPr="00A1115A" w:rsidRDefault="00BD57DF" w:rsidP="00F25E6C">
            <w:pPr>
              <w:pStyle w:val="TAH"/>
              <w:jc w:val="left"/>
              <w:rPr>
                <w:rFonts w:cs="v5.0.0"/>
                <w:b w:val="0"/>
              </w:rPr>
            </w:pPr>
            <w:r w:rsidRPr="00A1115A">
              <w:rPr>
                <w:b w:val="0"/>
              </w:rPr>
              <w:t xml:space="preserve">Pi/2-BPSK </w:t>
            </w:r>
          </w:p>
        </w:tc>
        <w:tc>
          <w:tcPr>
            <w:tcW w:w="1135" w:type="dxa"/>
          </w:tcPr>
          <w:p w14:paraId="7CD2FC71" w14:textId="77777777" w:rsidR="00BD57DF" w:rsidRPr="00A1115A" w:rsidRDefault="00BD57DF" w:rsidP="00F25E6C">
            <w:pPr>
              <w:pStyle w:val="TAH"/>
              <w:rPr>
                <w:rFonts w:cs="v5.0.0"/>
              </w:rPr>
            </w:pPr>
            <w:r w:rsidRPr="00A1115A">
              <w:rPr>
                <w:rFonts w:cs="v5.0.0"/>
              </w:rPr>
              <w:t>%</w:t>
            </w:r>
          </w:p>
        </w:tc>
        <w:tc>
          <w:tcPr>
            <w:tcW w:w="2406" w:type="dxa"/>
          </w:tcPr>
          <w:p w14:paraId="452B74BC" w14:textId="77777777" w:rsidR="00BD57DF" w:rsidRPr="00A1115A" w:rsidRDefault="00BD57DF" w:rsidP="00F25E6C">
            <w:pPr>
              <w:pStyle w:val="TAH"/>
              <w:rPr>
                <w:rFonts w:cs="v5.0.0"/>
                <w:b w:val="0"/>
              </w:rPr>
            </w:pPr>
            <w:r w:rsidRPr="00A1115A">
              <w:rPr>
                <w:rFonts w:cs="v5.0.0"/>
                <w:b w:val="0"/>
              </w:rPr>
              <w:t>30</w:t>
            </w:r>
          </w:p>
        </w:tc>
      </w:tr>
      <w:tr w:rsidR="00BD57DF" w:rsidRPr="00A1115A" w14:paraId="0190EF32" w14:textId="77777777" w:rsidTr="00F25E6C">
        <w:trPr>
          <w:trHeight w:val="187"/>
          <w:jc w:val="center"/>
        </w:trPr>
        <w:tc>
          <w:tcPr>
            <w:tcW w:w="3256" w:type="dxa"/>
          </w:tcPr>
          <w:p w14:paraId="7F88536B" w14:textId="77777777" w:rsidR="00BD57DF" w:rsidRPr="00A1115A" w:rsidRDefault="00BD57DF" w:rsidP="00F25E6C">
            <w:pPr>
              <w:pStyle w:val="TAL"/>
              <w:rPr>
                <w:rFonts w:cs="v5.0.0"/>
              </w:rPr>
            </w:pPr>
            <w:r w:rsidRPr="00A1115A">
              <w:rPr>
                <w:rFonts w:cs="v5.0.0"/>
              </w:rPr>
              <w:t>QPSK</w:t>
            </w:r>
          </w:p>
        </w:tc>
        <w:tc>
          <w:tcPr>
            <w:tcW w:w="1135" w:type="dxa"/>
          </w:tcPr>
          <w:p w14:paraId="2BF52A3B" w14:textId="77777777" w:rsidR="00BD57DF" w:rsidRPr="00A1115A" w:rsidRDefault="00BD57DF" w:rsidP="00F25E6C">
            <w:pPr>
              <w:pStyle w:val="TAC"/>
              <w:rPr>
                <w:rFonts w:cs="v5.0.0"/>
              </w:rPr>
            </w:pPr>
            <w:r w:rsidRPr="00A1115A">
              <w:rPr>
                <w:rFonts w:cs="v5.0.0"/>
              </w:rPr>
              <w:t>%</w:t>
            </w:r>
          </w:p>
        </w:tc>
        <w:tc>
          <w:tcPr>
            <w:tcW w:w="2406" w:type="dxa"/>
          </w:tcPr>
          <w:p w14:paraId="7761E4BC" w14:textId="77777777" w:rsidR="00BD57DF" w:rsidRPr="00A1115A" w:rsidRDefault="00BD57DF" w:rsidP="00F25E6C">
            <w:pPr>
              <w:pStyle w:val="TAC"/>
              <w:rPr>
                <w:rFonts w:cs="v5.0.0"/>
              </w:rPr>
            </w:pPr>
            <w:r w:rsidRPr="00A1115A">
              <w:rPr>
                <w:rFonts w:cs="v5.0.0"/>
              </w:rPr>
              <w:t>17.5</w:t>
            </w:r>
          </w:p>
        </w:tc>
      </w:tr>
      <w:tr w:rsidR="00BD57DF" w:rsidRPr="00A1115A" w14:paraId="15801D39" w14:textId="77777777" w:rsidTr="00F25E6C">
        <w:trPr>
          <w:trHeight w:val="187"/>
          <w:jc w:val="center"/>
        </w:trPr>
        <w:tc>
          <w:tcPr>
            <w:tcW w:w="3256" w:type="dxa"/>
          </w:tcPr>
          <w:p w14:paraId="3034FE0C" w14:textId="77777777" w:rsidR="00BD57DF" w:rsidRPr="00A1115A" w:rsidRDefault="00BD57DF" w:rsidP="00F25E6C">
            <w:pPr>
              <w:pStyle w:val="TAL"/>
              <w:rPr>
                <w:rFonts w:cs="v5.0.0"/>
              </w:rPr>
            </w:pPr>
            <w:r w:rsidRPr="00A1115A">
              <w:rPr>
                <w:rFonts w:cs="v5.0.0"/>
              </w:rPr>
              <w:t>16</w:t>
            </w:r>
            <w:r w:rsidRPr="00A1115A">
              <w:rPr>
                <w:rFonts w:eastAsia="Malgun Gothic" w:cs="v5.0.0" w:hint="eastAsia"/>
                <w:lang w:eastAsia="ko-KR"/>
              </w:rPr>
              <w:t xml:space="preserve"> </w:t>
            </w:r>
            <w:r w:rsidRPr="00A1115A">
              <w:rPr>
                <w:rFonts w:cs="v5.0.0"/>
              </w:rPr>
              <w:t xml:space="preserve">QAM </w:t>
            </w:r>
          </w:p>
        </w:tc>
        <w:tc>
          <w:tcPr>
            <w:tcW w:w="1135" w:type="dxa"/>
          </w:tcPr>
          <w:p w14:paraId="7C02E4A1" w14:textId="77777777" w:rsidR="00BD57DF" w:rsidRPr="00A1115A" w:rsidRDefault="00BD57DF" w:rsidP="00F25E6C">
            <w:pPr>
              <w:pStyle w:val="TAC"/>
              <w:rPr>
                <w:rFonts w:cs="v5.0.0"/>
              </w:rPr>
            </w:pPr>
            <w:r w:rsidRPr="00A1115A">
              <w:rPr>
                <w:rFonts w:cs="v5.0.0"/>
              </w:rPr>
              <w:t>%</w:t>
            </w:r>
          </w:p>
        </w:tc>
        <w:tc>
          <w:tcPr>
            <w:tcW w:w="2406" w:type="dxa"/>
          </w:tcPr>
          <w:p w14:paraId="1609EAC4" w14:textId="77777777" w:rsidR="00BD57DF" w:rsidRPr="00A1115A" w:rsidRDefault="00BD57DF" w:rsidP="00F25E6C">
            <w:pPr>
              <w:pStyle w:val="TAC"/>
              <w:rPr>
                <w:rFonts w:cs="v5.0.0"/>
              </w:rPr>
            </w:pPr>
            <w:r w:rsidRPr="00A1115A">
              <w:rPr>
                <w:rFonts w:cs="v5.0.0"/>
              </w:rPr>
              <w:t>12.5</w:t>
            </w:r>
          </w:p>
        </w:tc>
      </w:tr>
      <w:tr w:rsidR="00BD57DF" w:rsidRPr="00A1115A" w14:paraId="6699FAB0" w14:textId="77777777" w:rsidTr="00F25E6C">
        <w:trPr>
          <w:trHeight w:val="187"/>
          <w:jc w:val="center"/>
        </w:trPr>
        <w:tc>
          <w:tcPr>
            <w:tcW w:w="3256" w:type="dxa"/>
          </w:tcPr>
          <w:p w14:paraId="6EEDDA23" w14:textId="77777777" w:rsidR="00BD57DF" w:rsidRPr="00A1115A" w:rsidRDefault="00BD57DF" w:rsidP="00F25E6C">
            <w:pPr>
              <w:pStyle w:val="TAL"/>
              <w:rPr>
                <w:rFonts w:cs="v5.0.0"/>
              </w:rPr>
            </w:pPr>
            <w:r w:rsidRPr="00A1115A">
              <w:rPr>
                <w:rFonts w:cs="v5.0.0" w:hint="eastAsia"/>
                <w:lang w:eastAsia="zh-CN"/>
              </w:rPr>
              <w:t>64</w:t>
            </w:r>
            <w:r w:rsidRPr="00A1115A">
              <w:rPr>
                <w:rFonts w:eastAsia="Malgun Gothic" w:cs="v5.0.0" w:hint="eastAsia"/>
                <w:lang w:eastAsia="ko-KR"/>
              </w:rPr>
              <w:t xml:space="preserve"> </w:t>
            </w:r>
            <w:r w:rsidRPr="00A1115A">
              <w:rPr>
                <w:rFonts w:cs="v5.0.0"/>
              </w:rPr>
              <w:t xml:space="preserve">QAM </w:t>
            </w:r>
          </w:p>
        </w:tc>
        <w:tc>
          <w:tcPr>
            <w:tcW w:w="1135" w:type="dxa"/>
          </w:tcPr>
          <w:p w14:paraId="35D66707" w14:textId="77777777" w:rsidR="00BD57DF" w:rsidRPr="00A1115A" w:rsidRDefault="00BD57DF" w:rsidP="00F25E6C">
            <w:pPr>
              <w:pStyle w:val="TAC"/>
              <w:rPr>
                <w:rFonts w:cs="v5.0.0"/>
              </w:rPr>
            </w:pPr>
            <w:r w:rsidRPr="00A1115A">
              <w:rPr>
                <w:rFonts w:cs="v5.0.0"/>
              </w:rPr>
              <w:t>%</w:t>
            </w:r>
          </w:p>
        </w:tc>
        <w:tc>
          <w:tcPr>
            <w:tcW w:w="2406" w:type="dxa"/>
          </w:tcPr>
          <w:p w14:paraId="7D3B4A2F" w14:textId="77777777" w:rsidR="00BD57DF" w:rsidRPr="00A1115A" w:rsidRDefault="00BD57DF" w:rsidP="00F25E6C">
            <w:pPr>
              <w:pStyle w:val="TAC"/>
              <w:rPr>
                <w:rFonts w:cs="v5.0.0"/>
              </w:rPr>
            </w:pPr>
            <w:r w:rsidRPr="00A1115A">
              <w:rPr>
                <w:rFonts w:cs="v5.0.0" w:hint="eastAsia"/>
                <w:lang w:eastAsia="zh-CN"/>
              </w:rPr>
              <w:t>8</w:t>
            </w:r>
          </w:p>
        </w:tc>
      </w:tr>
      <w:tr w:rsidR="00BD57DF" w:rsidRPr="00A1115A" w14:paraId="6FE5CE1E" w14:textId="77777777" w:rsidTr="00F25E6C">
        <w:trPr>
          <w:trHeight w:val="187"/>
          <w:jc w:val="center"/>
        </w:trPr>
        <w:tc>
          <w:tcPr>
            <w:tcW w:w="3256" w:type="dxa"/>
          </w:tcPr>
          <w:p w14:paraId="3C331777" w14:textId="77777777" w:rsidR="00BD57DF" w:rsidRPr="00A1115A" w:rsidRDefault="00BD57DF" w:rsidP="00F25E6C">
            <w:pPr>
              <w:pStyle w:val="TAL"/>
              <w:rPr>
                <w:rFonts w:cs="v5.0.0"/>
                <w:lang w:eastAsia="zh-CN"/>
              </w:rPr>
            </w:pPr>
            <w:r w:rsidRPr="00A1115A">
              <w:rPr>
                <w:rFonts w:cs="v5.0.0"/>
                <w:lang w:eastAsia="zh-CN"/>
              </w:rPr>
              <w:t>256 QAM</w:t>
            </w:r>
          </w:p>
        </w:tc>
        <w:tc>
          <w:tcPr>
            <w:tcW w:w="1135" w:type="dxa"/>
          </w:tcPr>
          <w:p w14:paraId="0F180ECB" w14:textId="77777777" w:rsidR="00BD57DF" w:rsidRPr="00A1115A" w:rsidRDefault="00BD57DF" w:rsidP="00F25E6C">
            <w:pPr>
              <w:pStyle w:val="TAC"/>
              <w:rPr>
                <w:rFonts w:cs="v5.0.0"/>
              </w:rPr>
            </w:pPr>
            <w:r w:rsidRPr="00A1115A">
              <w:rPr>
                <w:rFonts w:cs="v5.0.0"/>
                <w:lang w:eastAsia="ko-KR"/>
              </w:rPr>
              <w:t>%</w:t>
            </w:r>
          </w:p>
        </w:tc>
        <w:tc>
          <w:tcPr>
            <w:tcW w:w="2406" w:type="dxa"/>
          </w:tcPr>
          <w:p w14:paraId="28FC3E11" w14:textId="77777777" w:rsidR="00BD57DF" w:rsidRPr="00A1115A" w:rsidRDefault="00BD57DF" w:rsidP="00F25E6C">
            <w:pPr>
              <w:pStyle w:val="TAC"/>
              <w:rPr>
                <w:rFonts w:cs="v5.0.0"/>
                <w:lang w:eastAsia="zh-CN"/>
              </w:rPr>
            </w:pPr>
            <w:r w:rsidRPr="00A1115A">
              <w:rPr>
                <w:rFonts w:cs="v5.0.0"/>
                <w:lang w:eastAsia="zh-CN"/>
              </w:rPr>
              <w:t>3.5</w:t>
            </w:r>
          </w:p>
        </w:tc>
      </w:tr>
    </w:tbl>
    <w:p w14:paraId="5E213AB9" w14:textId="77777777" w:rsidR="00BD57DF" w:rsidRPr="00A1115A" w:rsidRDefault="00BD57DF" w:rsidP="00BD57DF">
      <w:pPr>
        <w:pStyle w:val="5"/>
      </w:pPr>
      <w:bookmarkStart w:id="417" w:name="_Toc61367527"/>
      <w:bookmarkStart w:id="418" w:name="_Toc61372910"/>
      <w:bookmarkStart w:id="419" w:name="_Toc68230858"/>
      <w:bookmarkStart w:id="420" w:name="_Toc69084271"/>
      <w:bookmarkStart w:id="421" w:name="_Toc75467281"/>
      <w:bookmarkStart w:id="422" w:name="_Toc76509303"/>
      <w:bookmarkStart w:id="423" w:name="_Toc76718293"/>
      <w:bookmarkStart w:id="424" w:name="_Toc83580624"/>
      <w:bookmarkStart w:id="425" w:name="_Toc84405133"/>
      <w:bookmarkStart w:id="426" w:name="_Toc84413742"/>
      <w:r w:rsidRPr="00A1115A">
        <w:t>6.4A.2.1.2</w:t>
      </w:r>
      <w:r w:rsidRPr="00A1115A">
        <w:tab/>
        <w:t>In-band emissions</w:t>
      </w:r>
      <w:bookmarkEnd w:id="417"/>
      <w:bookmarkEnd w:id="418"/>
      <w:bookmarkEnd w:id="419"/>
      <w:bookmarkEnd w:id="420"/>
      <w:bookmarkEnd w:id="421"/>
      <w:bookmarkEnd w:id="422"/>
      <w:bookmarkEnd w:id="423"/>
      <w:bookmarkEnd w:id="424"/>
      <w:bookmarkEnd w:id="425"/>
      <w:bookmarkEnd w:id="426"/>
    </w:p>
    <w:p w14:paraId="3BD6C5B7" w14:textId="77777777" w:rsidR="00BD57DF" w:rsidRPr="00A1115A" w:rsidRDefault="00BD57DF" w:rsidP="00BD57DF">
      <w:pPr>
        <w:rPr>
          <w:lang w:eastAsia="zh-CN"/>
        </w:rPr>
      </w:pPr>
      <w:r w:rsidRPr="00A1115A">
        <w:rPr>
          <w:lang w:eastAsia="zh-CN"/>
        </w:rPr>
        <w:t xml:space="preserve">For intra-band contiguous carrier aggregation, the requirements in Table 6.4A.2.1.2-1 </w:t>
      </w:r>
      <w:r w:rsidRPr="00A1115A">
        <w:rPr>
          <w:rFonts w:hint="eastAsia"/>
          <w:lang w:eastAsia="zh-CN"/>
        </w:rPr>
        <w:t xml:space="preserve">and </w:t>
      </w:r>
      <w:r w:rsidRPr="00A1115A">
        <w:rPr>
          <w:lang w:eastAsia="zh-CN"/>
        </w:rPr>
        <w:t xml:space="preserve">6.4A.2.1.2-2 apply within the aggregated transmission bandwidth configuration with both component carrier (s) active and one single contiguous PRB allocation of bandwidth </w:t>
      </w:r>
      <w:r w:rsidRPr="00A1115A">
        <w:rPr>
          <w:position w:val="-12"/>
          <w:lang w:eastAsia="zh-CN"/>
        </w:rPr>
        <w:object w:dxaOrig="480" w:dyaOrig="360" w14:anchorId="38F5B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7.85pt" o:ole="">
            <v:imagedata r:id="rId17" o:title=""/>
          </v:shape>
          <o:OLEObject Type="Embed" ProgID="Equation.3" ShapeID="_x0000_i1025" DrawAspect="Content" ObjectID="_1723548792" r:id="rId18"/>
        </w:object>
      </w:r>
      <w:r w:rsidRPr="00A1115A">
        <w:rPr>
          <w:lang w:eastAsia="zh-CN"/>
        </w:rPr>
        <w:t xml:space="preserve"> at the edge of the aggregated transmission bandwidth configuration.</w:t>
      </w:r>
    </w:p>
    <w:p w14:paraId="396BD6A5" w14:textId="77777777" w:rsidR="00BD57DF" w:rsidRPr="00A1115A" w:rsidRDefault="00BD57DF" w:rsidP="00BD57DF">
      <w:pPr>
        <w:rPr>
          <w:lang w:eastAsia="zh-CN"/>
        </w:rPr>
      </w:pPr>
      <w:r w:rsidRPr="00A1115A">
        <w:rPr>
          <w:lang w:eastAsia="zh-CN"/>
        </w:rPr>
        <w:t>The inband emission is defined as the interference falling into the non allocated resource blocks for all component carriers. The measurement method for the inband emissions in the component carrier with PRB allocation is specified in annex F.3. For a non allocated component carrier a spectral measurement is specified.</w:t>
      </w:r>
    </w:p>
    <w:p w14:paraId="7916579F" w14:textId="77777777" w:rsidR="00BD57DF" w:rsidRPr="00A1115A" w:rsidRDefault="00BD57DF" w:rsidP="00BD57DF">
      <w:pPr>
        <w:rPr>
          <w:lang w:eastAsia="zh-CN"/>
        </w:rPr>
      </w:pPr>
    </w:p>
    <w:p w14:paraId="692C6D3D" w14:textId="77777777" w:rsidR="00BD57DF" w:rsidRPr="00A1115A" w:rsidRDefault="00BD57DF" w:rsidP="00BD57DF">
      <w:pPr>
        <w:pStyle w:val="TH"/>
      </w:pPr>
      <w:r w:rsidRPr="00A1115A">
        <w:lastRenderedPageBreak/>
        <w:t>Table 6.4A.2.1.2-1: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BD57DF" w:rsidRPr="00A1115A" w14:paraId="7EB0F0B1" w14:textId="77777777" w:rsidTr="00F25E6C">
        <w:trPr>
          <w:jc w:val="center"/>
        </w:trPr>
        <w:tc>
          <w:tcPr>
            <w:tcW w:w="1205" w:type="dxa"/>
            <w:tcBorders>
              <w:bottom w:val="single" w:sz="4" w:space="0" w:color="auto"/>
              <w:right w:val="single" w:sz="4" w:space="0" w:color="auto"/>
            </w:tcBorders>
            <w:shd w:val="clear" w:color="auto" w:fill="auto"/>
            <w:vAlign w:val="center"/>
          </w:tcPr>
          <w:p w14:paraId="6867AE60" w14:textId="77777777" w:rsidR="00BD57DF" w:rsidRPr="00A1115A" w:rsidRDefault="00BD57DF" w:rsidP="00F25E6C">
            <w:pPr>
              <w:pStyle w:val="TAH"/>
              <w:rPr>
                <w:rFonts w:cs="Arial"/>
                <w:i/>
                <w:iCs/>
                <w:lang w:eastAsia="zh-CN"/>
              </w:rPr>
            </w:pPr>
            <w:r w:rsidRPr="00A1115A">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6C998452" w14:textId="77777777" w:rsidR="00BD57DF" w:rsidRPr="00A1115A" w:rsidRDefault="00BD57DF" w:rsidP="00F25E6C">
            <w:pPr>
              <w:pStyle w:val="TAH"/>
              <w:rPr>
                <w:rFonts w:cs="Arial"/>
                <w:lang w:eastAsia="zh-CN"/>
              </w:rPr>
            </w:pPr>
            <w:r w:rsidRPr="00A1115A">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587629C2" w14:textId="77777777" w:rsidR="00BD57DF" w:rsidRPr="00A1115A" w:rsidRDefault="00BD57DF" w:rsidP="00F25E6C">
            <w:pPr>
              <w:pStyle w:val="TAH"/>
              <w:rPr>
                <w:rFonts w:cs="Arial"/>
                <w:lang w:eastAsia="zh-CN"/>
              </w:rPr>
            </w:pPr>
            <w:r w:rsidRPr="00A1115A">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482CEDF0" w14:textId="77777777" w:rsidR="00BD57DF" w:rsidRPr="00A1115A" w:rsidRDefault="00BD57DF" w:rsidP="00F25E6C">
            <w:pPr>
              <w:pStyle w:val="TAH"/>
              <w:rPr>
                <w:rFonts w:cs="Arial"/>
                <w:lang w:eastAsia="zh-CN"/>
              </w:rPr>
            </w:pPr>
            <w:r w:rsidRPr="00A1115A">
              <w:rPr>
                <w:rFonts w:cs="Arial"/>
                <w:lang w:eastAsia="zh-CN"/>
              </w:rPr>
              <w:t>Applicable Frequencies</w:t>
            </w:r>
          </w:p>
        </w:tc>
      </w:tr>
      <w:tr w:rsidR="00BD57DF" w:rsidRPr="00A1115A" w14:paraId="199D62C0" w14:textId="77777777" w:rsidTr="00F25E6C">
        <w:trPr>
          <w:trHeight w:val="710"/>
          <w:jc w:val="center"/>
        </w:trPr>
        <w:tc>
          <w:tcPr>
            <w:tcW w:w="1205" w:type="dxa"/>
            <w:tcBorders>
              <w:top w:val="single" w:sz="4" w:space="0" w:color="auto"/>
              <w:bottom w:val="single" w:sz="4" w:space="0" w:color="auto"/>
              <w:right w:val="single" w:sz="4" w:space="0" w:color="auto"/>
            </w:tcBorders>
            <w:shd w:val="clear" w:color="auto" w:fill="auto"/>
          </w:tcPr>
          <w:p w14:paraId="650EB4B4" w14:textId="77777777" w:rsidR="00BD57DF" w:rsidRPr="00A1115A" w:rsidRDefault="00BD57DF" w:rsidP="00F25E6C">
            <w:pPr>
              <w:pStyle w:val="TAC"/>
              <w:rPr>
                <w:lang w:eastAsia="zh-CN"/>
              </w:rPr>
            </w:pPr>
            <w:r w:rsidRPr="00A1115A">
              <w:rPr>
                <w:lang w:eastAsia="zh-CN"/>
              </w:rPr>
              <w:t>General</w:t>
            </w:r>
          </w:p>
        </w:tc>
        <w:tc>
          <w:tcPr>
            <w:tcW w:w="1294" w:type="dxa"/>
            <w:tcBorders>
              <w:top w:val="single" w:sz="4" w:space="0" w:color="auto"/>
              <w:left w:val="single" w:sz="4" w:space="0" w:color="auto"/>
              <w:bottom w:val="single" w:sz="4" w:space="0" w:color="auto"/>
              <w:right w:val="single" w:sz="4" w:space="0" w:color="auto"/>
            </w:tcBorders>
          </w:tcPr>
          <w:p w14:paraId="003747B8" w14:textId="77777777" w:rsidR="00BD57DF" w:rsidRPr="00A1115A" w:rsidRDefault="00BD57DF" w:rsidP="00F25E6C">
            <w:pPr>
              <w:pStyle w:val="TAC"/>
              <w:rPr>
                <w:lang w:eastAsia="zh-CN"/>
              </w:rPr>
            </w:pPr>
            <w:r w:rsidRPr="00A1115A">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tcPr>
          <w:p w14:paraId="63C707A7" w14:textId="77777777" w:rsidR="00BD57DF" w:rsidRPr="00A1115A" w:rsidRDefault="00BD57DF" w:rsidP="00F25E6C">
            <w:pPr>
              <w:pStyle w:val="TAC"/>
              <w:rPr>
                <w:lang w:eastAsia="zh-CN"/>
              </w:rPr>
            </w:pPr>
            <w:r w:rsidRPr="00A1115A">
              <w:rPr>
                <w:position w:val="-54"/>
              </w:rPr>
              <w:object w:dxaOrig="3900" w:dyaOrig="1160" w14:anchorId="45D15246">
                <v:shape id="_x0000_i1026" type="#_x0000_t75" style="width:179.7pt;height:44.35pt" o:ole="">
                  <v:imagedata r:id="rId19" o:title=""/>
                </v:shape>
                <o:OLEObject Type="Embed" ProgID="Equation.3" ShapeID="_x0000_i1026" DrawAspect="Content" ObjectID="_1723548793" r:id="rId20"/>
              </w:object>
            </w:r>
          </w:p>
        </w:tc>
        <w:tc>
          <w:tcPr>
            <w:tcW w:w="2816" w:type="dxa"/>
            <w:tcBorders>
              <w:top w:val="single" w:sz="4" w:space="0" w:color="auto"/>
              <w:left w:val="single" w:sz="4" w:space="0" w:color="auto"/>
              <w:bottom w:val="single" w:sz="4" w:space="0" w:color="auto"/>
              <w:right w:val="single" w:sz="4" w:space="0" w:color="auto"/>
            </w:tcBorders>
          </w:tcPr>
          <w:p w14:paraId="657D7925" w14:textId="77777777" w:rsidR="00BD57DF" w:rsidRPr="00A1115A" w:rsidRDefault="00BD57DF" w:rsidP="00F25E6C">
            <w:pPr>
              <w:pStyle w:val="TAC"/>
              <w:rPr>
                <w:lang w:eastAsia="zh-CN"/>
              </w:rPr>
            </w:pPr>
            <w:r w:rsidRPr="00A1115A">
              <w:rPr>
                <w:lang w:eastAsia="zh-CN"/>
              </w:rPr>
              <w:t>Any non-allocated (NOTE 2)</w:t>
            </w:r>
          </w:p>
        </w:tc>
      </w:tr>
      <w:tr w:rsidR="00BD57DF" w:rsidRPr="00A1115A" w14:paraId="541299EB" w14:textId="77777777" w:rsidTr="00F25E6C">
        <w:trPr>
          <w:trHeight w:val="140"/>
          <w:jc w:val="center"/>
        </w:trPr>
        <w:tc>
          <w:tcPr>
            <w:tcW w:w="1205" w:type="dxa"/>
            <w:tcBorders>
              <w:top w:val="single" w:sz="4" w:space="0" w:color="auto"/>
              <w:bottom w:val="nil"/>
              <w:right w:val="single" w:sz="4" w:space="0" w:color="auto"/>
            </w:tcBorders>
            <w:shd w:val="clear" w:color="auto" w:fill="auto"/>
          </w:tcPr>
          <w:p w14:paraId="45E21F37" w14:textId="77777777" w:rsidR="00BD57DF" w:rsidRPr="00A1115A" w:rsidRDefault="00BD57DF" w:rsidP="00F25E6C">
            <w:pPr>
              <w:pStyle w:val="TAC"/>
              <w:rPr>
                <w:lang w:eastAsia="zh-CN"/>
              </w:rPr>
            </w:pPr>
            <w:r w:rsidRPr="00A1115A">
              <w:rPr>
                <w:lang w:eastAsia="zh-CN"/>
              </w:rPr>
              <w:t>IQ Image</w:t>
            </w:r>
          </w:p>
        </w:tc>
        <w:tc>
          <w:tcPr>
            <w:tcW w:w="1294" w:type="dxa"/>
            <w:tcBorders>
              <w:top w:val="single" w:sz="4" w:space="0" w:color="auto"/>
              <w:left w:val="single" w:sz="4" w:space="0" w:color="auto"/>
              <w:bottom w:val="nil"/>
              <w:right w:val="single" w:sz="4" w:space="0" w:color="auto"/>
            </w:tcBorders>
            <w:shd w:val="clear" w:color="auto" w:fill="auto"/>
          </w:tcPr>
          <w:p w14:paraId="0ED4550E" w14:textId="77777777" w:rsidR="00BD57DF" w:rsidRPr="00A1115A" w:rsidRDefault="00BD57DF" w:rsidP="00F25E6C">
            <w:pPr>
              <w:pStyle w:val="TAC"/>
              <w:rPr>
                <w:lang w:eastAsia="zh-CN"/>
              </w:rPr>
            </w:pPr>
            <w:r w:rsidRPr="00A1115A">
              <w:rPr>
                <w:lang w:eastAsia="zh-CN"/>
              </w:rPr>
              <w:t>dB</w:t>
            </w:r>
          </w:p>
        </w:tc>
        <w:tc>
          <w:tcPr>
            <w:tcW w:w="1133" w:type="dxa"/>
            <w:tcBorders>
              <w:top w:val="single" w:sz="4" w:space="0" w:color="auto"/>
              <w:left w:val="single" w:sz="4" w:space="0" w:color="auto"/>
              <w:right w:val="single" w:sz="4" w:space="0" w:color="auto"/>
            </w:tcBorders>
          </w:tcPr>
          <w:p w14:paraId="02CFA5EC" w14:textId="77777777" w:rsidR="00BD57DF" w:rsidRPr="00A1115A" w:rsidRDefault="00BD57DF" w:rsidP="00F25E6C">
            <w:pPr>
              <w:pStyle w:val="TAC"/>
              <w:rPr>
                <w:lang w:eastAsia="zh-CN"/>
              </w:rPr>
            </w:pPr>
            <w:r w:rsidRPr="00A1115A">
              <w:t>-28</w:t>
            </w:r>
          </w:p>
        </w:tc>
        <w:tc>
          <w:tcPr>
            <w:tcW w:w="3152" w:type="dxa"/>
            <w:tcBorders>
              <w:top w:val="single" w:sz="4" w:space="0" w:color="auto"/>
              <w:left w:val="single" w:sz="4" w:space="0" w:color="auto"/>
              <w:right w:val="single" w:sz="4" w:space="0" w:color="auto"/>
            </w:tcBorders>
          </w:tcPr>
          <w:p w14:paraId="731D0C2C" w14:textId="77777777" w:rsidR="00BD57DF" w:rsidRPr="00A1115A" w:rsidRDefault="00BD57DF" w:rsidP="00F25E6C">
            <w:pPr>
              <w:pStyle w:val="TAC"/>
              <w:rPr>
                <w:lang w:eastAsia="zh-CN"/>
              </w:rPr>
            </w:pPr>
            <w:r w:rsidRPr="00A1115A">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3C68F217" w14:textId="77777777" w:rsidR="00BD57DF" w:rsidRPr="00A1115A" w:rsidRDefault="00BD57DF" w:rsidP="00F25E6C">
            <w:pPr>
              <w:pStyle w:val="TAC"/>
              <w:rPr>
                <w:lang w:eastAsia="zh-CN"/>
              </w:rPr>
            </w:pPr>
            <w:r w:rsidRPr="00A1115A">
              <w:rPr>
                <w:lang w:eastAsia="zh-CN"/>
              </w:rPr>
              <w:t>Image frequencies</w:t>
            </w:r>
          </w:p>
          <w:p w14:paraId="211C41BC" w14:textId="77777777" w:rsidR="00BD57DF" w:rsidRPr="00A1115A" w:rsidRDefault="00BD57DF" w:rsidP="00F25E6C">
            <w:pPr>
              <w:pStyle w:val="TAC"/>
              <w:rPr>
                <w:lang w:eastAsia="zh-CN"/>
              </w:rPr>
            </w:pPr>
            <w:r w:rsidRPr="00A1115A">
              <w:rPr>
                <w:lang w:eastAsia="zh-CN"/>
              </w:rPr>
              <w:t>(NOTE 3)</w:t>
            </w:r>
          </w:p>
        </w:tc>
      </w:tr>
      <w:tr w:rsidR="00BD57DF" w:rsidRPr="00A1115A" w14:paraId="086813AB" w14:textId="77777777" w:rsidTr="00F25E6C">
        <w:trPr>
          <w:trHeight w:val="140"/>
          <w:jc w:val="center"/>
        </w:trPr>
        <w:tc>
          <w:tcPr>
            <w:tcW w:w="1205" w:type="dxa"/>
            <w:tcBorders>
              <w:top w:val="nil"/>
              <w:bottom w:val="single" w:sz="4" w:space="0" w:color="auto"/>
              <w:right w:val="single" w:sz="4" w:space="0" w:color="auto"/>
            </w:tcBorders>
            <w:shd w:val="clear" w:color="auto" w:fill="auto"/>
          </w:tcPr>
          <w:p w14:paraId="68A7B74B" w14:textId="77777777" w:rsidR="00BD57DF" w:rsidRPr="00A1115A" w:rsidRDefault="00BD57DF" w:rsidP="00F25E6C">
            <w:pPr>
              <w:pStyle w:val="TAC"/>
              <w:rPr>
                <w:lang w:eastAsia="zh-CN"/>
              </w:rPr>
            </w:pPr>
          </w:p>
        </w:tc>
        <w:tc>
          <w:tcPr>
            <w:tcW w:w="1294" w:type="dxa"/>
            <w:tcBorders>
              <w:top w:val="nil"/>
              <w:left w:val="single" w:sz="4" w:space="0" w:color="auto"/>
              <w:bottom w:val="single" w:sz="4" w:space="0" w:color="auto"/>
              <w:right w:val="single" w:sz="4" w:space="0" w:color="auto"/>
            </w:tcBorders>
            <w:shd w:val="clear" w:color="auto" w:fill="auto"/>
          </w:tcPr>
          <w:p w14:paraId="052F99CF" w14:textId="77777777" w:rsidR="00BD57DF" w:rsidRPr="00A1115A" w:rsidRDefault="00BD57DF" w:rsidP="00F25E6C">
            <w:pPr>
              <w:pStyle w:val="TAC"/>
              <w:rPr>
                <w:lang w:eastAsia="zh-CN"/>
              </w:rPr>
            </w:pPr>
          </w:p>
        </w:tc>
        <w:tc>
          <w:tcPr>
            <w:tcW w:w="1133" w:type="dxa"/>
            <w:tcBorders>
              <w:top w:val="single" w:sz="4" w:space="0" w:color="auto"/>
              <w:left w:val="single" w:sz="4" w:space="0" w:color="auto"/>
              <w:right w:val="single" w:sz="4" w:space="0" w:color="auto"/>
            </w:tcBorders>
          </w:tcPr>
          <w:p w14:paraId="0E2C3A59" w14:textId="77777777" w:rsidR="00BD57DF" w:rsidRPr="00A1115A" w:rsidRDefault="00BD57DF" w:rsidP="00F25E6C">
            <w:pPr>
              <w:pStyle w:val="TAC"/>
              <w:rPr>
                <w:lang w:eastAsia="zh-CN"/>
              </w:rPr>
            </w:pPr>
            <w:r w:rsidRPr="00A1115A">
              <w:t>-25</w:t>
            </w:r>
          </w:p>
        </w:tc>
        <w:tc>
          <w:tcPr>
            <w:tcW w:w="3152" w:type="dxa"/>
            <w:tcBorders>
              <w:top w:val="single" w:sz="4" w:space="0" w:color="auto"/>
              <w:left w:val="single" w:sz="4" w:space="0" w:color="auto"/>
              <w:right w:val="single" w:sz="4" w:space="0" w:color="auto"/>
            </w:tcBorders>
          </w:tcPr>
          <w:p w14:paraId="51C718E3" w14:textId="77777777" w:rsidR="00BD57DF" w:rsidRPr="00A1115A" w:rsidRDefault="00BD57DF" w:rsidP="00F25E6C">
            <w:pPr>
              <w:pStyle w:val="TAC"/>
              <w:rPr>
                <w:lang w:eastAsia="zh-CN"/>
              </w:rPr>
            </w:pPr>
            <w:r w:rsidRPr="00A1115A">
              <w:t>0≤ Output power ≤ 10 dBm</w:t>
            </w:r>
          </w:p>
        </w:tc>
        <w:tc>
          <w:tcPr>
            <w:tcW w:w="2816" w:type="dxa"/>
            <w:tcBorders>
              <w:top w:val="nil"/>
              <w:left w:val="single" w:sz="4" w:space="0" w:color="auto"/>
              <w:bottom w:val="single" w:sz="4" w:space="0" w:color="auto"/>
              <w:right w:val="single" w:sz="4" w:space="0" w:color="auto"/>
            </w:tcBorders>
            <w:shd w:val="clear" w:color="auto" w:fill="auto"/>
          </w:tcPr>
          <w:p w14:paraId="5E128AEA" w14:textId="77777777" w:rsidR="00BD57DF" w:rsidRPr="00A1115A" w:rsidRDefault="00BD57DF" w:rsidP="00F25E6C">
            <w:pPr>
              <w:pStyle w:val="TAC"/>
              <w:rPr>
                <w:lang w:eastAsia="zh-CN"/>
              </w:rPr>
            </w:pPr>
          </w:p>
        </w:tc>
      </w:tr>
      <w:tr w:rsidR="00BD57DF" w:rsidRPr="00A1115A" w14:paraId="6189E77E" w14:textId="77777777" w:rsidTr="00F25E6C">
        <w:trPr>
          <w:trHeight w:val="208"/>
          <w:jc w:val="center"/>
        </w:trPr>
        <w:tc>
          <w:tcPr>
            <w:tcW w:w="1205" w:type="dxa"/>
            <w:tcBorders>
              <w:top w:val="single" w:sz="4" w:space="0" w:color="auto"/>
              <w:bottom w:val="nil"/>
              <w:right w:val="single" w:sz="4" w:space="0" w:color="auto"/>
            </w:tcBorders>
            <w:shd w:val="clear" w:color="auto" w:fill="auto"/>
          </w:tcPr>
          <w:p w14:paraId="1BC746BD" w14:textId="77777777" w:rsidR="00BD57DF" w:rsidRPr="00A1115A" w:rsidRDefault="00BD57DF" w:rsidP="00F25E6C">
            <w:pPr>
              <w:pStyle w:val="TAC"/>
              <w:rPr>
                <w:lang w:eastAsia="zh-CN"/>
              </w:rPr>
            </w:pPr>
            <w:r w:rsidRPr="00A1115A">
              <w:rPr>
                <w:lang w:eastAsia="zh-CN"/>
              </w:rPr>
              <w:t>Carrier leakage</w:t>
            </w:r>
          </w:p>
        </w:tc>
        <w:tc>
          <w:tcPr>
            <w:tcW w:w="1294" w:type="dxa"/>
            <w:tcBorders>
              <w:top w:val="single" w:sz="4" w:space="0" w:color="auto"/>
              <w:left w:val="single" w:sz="4" w:space="0" w:color="auto"/>
              <w:bottom w:val="nil"/>
              <w:right w:val="single" w:sz="4" w:space="0" w:color="auto"/>
            </w:tcBorders>
            <w:shd w:val="clear" w:color="auto" w:fill="auto"/>
          </w:tcPr>
          <w:p w14:paraId="46F17C4E" w14:textId="77777777" w:rsidR="00BD57DF" w:rsidRPr="00A1115A" w:rsidRDefault="00BD57DF" w:rsidP="00F25E6C">
            <w:pPr>
              <w:pStyle w:val="TAC"/>
              <w:rPr>
                <w:lang w:eastAsia="zh-CN"/>
              </w:rPr>
            </w:pPr>
            <w:r w:rsidRPr="00A1115A">
              <w:rPr>
                <w:lang w:eastAsia="zh-CN"/>
              </w:rPr>
              <w:t>dBc</w:t>
            </w:r>
          </w:p>
        </w:tc>
        <w:tc>
          <w:tcPr>
            <w:tcW w:w="1133" w:type="dxa"/>
            <w:tcBorders>
              <w:top w:val="single" w:sz="4" w:space="0" w:color="auto"/>
              <w:left w:val="single" w:sz="4" w:space="0" w:color="auto"/>
              <w:right w:val="single" w:sz="4" w:space="0" w:color="auto"/>
            </w:tcBorders>
          </w:tcPr>
          <w:p w14:paraId="393A864A" w14:textId="77777777" w:rsidR="00BD57DF" w:rsidRPr="00A1115A" w:rsidRDefault="00BD57DF" w:rsidP="00F25E6C">
            <w:pPr>
              <w:pStyle w:val="TAC"/>
              <w:rPr>
                <w:lang w:eastAsia="zh-CN"/>
              </w:rPr>
            </w:pPr>
            <w:r w:rsidRPr="00A1115A">
              <w:rPr>
                <w:lang w:eastAsia="zh-CN"/>
              </w:rPr>
              <w:t>-28</w:t>
            </w:r>
          </w:p>
        </w:tc>
        <w:tc>
          <w:tcPr>
            <w:tcW w:w="3152" w:type="dxa"/>
            <w:tcBorders>
              <w:top w:val="single" w:sz="4" w:space="0" w:color="auto"/>
              <w:left w:val="single" w:sz="4" w:space="0" w:color="auto"/>
              <w:right w:val="single" w:sz="4" w:space="0" w:color="auto"/>
            </w:tcBorders>
            <w:shd w:val="clear" w:color="auto" w:fill="auto"/>
          </w:tcPr>
          <w:p w14:paraId="153EA971" w14:textId="77777777" w:rsidR="00BD57DF" w:rsidRPr="00A1115A" w:rsidRDefault="00BD57DF" w:rsidP="00F25E6C">
            <w:pPr>
              <w:pStyle w:val="TAC"/>
              <w:rPr>
                <w:lang w:eastAsia="zh-CN"/>
              </w:rPr>
            </w:pPr>
            <w:r w:rsidRPr="00A1115A">
              <w:rPr>
                <w:lang w:eastAsia="zh-CN"/>
              </w:rPr>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1FF6FE63" w14:textId="77777777" w:rsidR="00BD57DF" w:rsidRPr="00A1115A" w:rsidRDefault="00BD57DF" w:rsidP="00F25E6C">
            <w:pPr>
              <w:pStyle w:val="TAC"/>
              <w:rPr>
                <w:lang w:eastAsia="zh-CN"/>
              </w:rPr>
            </w:pPr>
            <w:r w:rsidRPr="00A1115A">
              <w:rPr>
                <w:lang w:eastAsia="zh-CN"/>
              </w:rPr>
              <w:t>Carrier leakage frequency (NOTE 4,5)</w:t>
            </w:r>
          </w:p>
        </w:tc>
      </w:tr>
      <w:tr w:rsidR="00BD57DF" w:rsidRPr="00A1115A" w14:paraId="0FFF084C" w14:textId="77777777" w:rsidTr="00F25E6C">
        <w:trPr>
          <w:trHeight w:val="206"/>
          <w:jc w:val="center"/>
        </w:trPr>
        <w:tc>
          <w:tcPr>
            <w:tcW w:w="1205" w:type="dxa"/>
            <w:tcBorders>
              <w:top w:val="nil"/>
              <w:bottom w:val="nil"/>
              <w:right w:val="single" w:sz="4" w:space="0" w:color="auto"/>
            </w:tcBorders>
            <w:shd w:val="clear" w:color="auto" w:fill="auto"/>
          </w:tcPr>
          <w:p w14:paraId="0282AA37" w14:textId="77777777" w:rsidR="00BD57DF" w:rsidRPr="00A1115A" w:rsidRDefault="00BD57DF" w:rsidP="00F25E6C">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69C8A07F" w14:textId="77777777" w:rsidR="00BD57DF" w:rsidRPr="00A1115A" w:rsidRDefault="00BD57DF" w:rsidP="00F25E6C">
            <w:pPr>
              <w:pStyle w:val="TAC"/>
              <w:rPr>
                <w:lang w:eastAsia="zh-CN"/>
              </w:rPr>
            </w:pPr>
          </w:p>
        </w:tc>
        <w:tc>
          <w:tcPr>
            <w:tcW w:w="1133" w:type="dxa"/>
            <w:tcBorders>
              <w:top w:val="single" w:sz="4" w:space="0" w:color="auto"/>
              <w:left w:val="single" w:sz="4" w:space="0" w:color="auto"/>
              <w:right w:val="single" w:sz="4" w:space="0" w:color="auto"/>
            </w:tcBorders>
          </w:tcPr>
          <w:p w14:paraId="50C221E6" w14:textId="77777777" w:rsidR="00BD57DF" w:rsidRPr="00A1115A" w:rsidRDefault="00BD57DF" w:rsidP="00F25E6C">
            <w:pPr>
              <w:pStyle w:val="TAC"/>
              <w:rPr>
                <w:lang w:eastAsia="zh-CN"/>
              </w:rPr>
            </w:pPr>
            <w:r w:rsidRPr="00A1115A">
              <w:rPr>
                <w:lang w:eastAsia="zh-CN"/>
              </w:rPr>
              <w:t>-25</w:t>
            </w:r>
          </w:p>
        </w:tc>
        <w:tc>
          <w:tcPr>
            <w:tcW w:w="3152" w:type="dxa"/>
            <w:tcBorders>
              <w:left w:val="single" w:sz="4" w:space="0" w:color="auto"/>
              <w:right w:val="single" w:sz="4" w:space="0" w:color="auto"/>
            </w:tcBorders>
            <w:shd w:val="clear" w:color="auto" w:fill="auto"/>
          </w:tcPr>
          <w:p w14:paraId="429B4567" w14:textId="77777777" w:rsidR="00BD57DF" w:rsidRPr="00A1115A" w:rsidRDefault="00BD57DF" w:rsidP="00F25E6C">
            <w:pPr>
              <w:pStyle w:val="TAC"/>
              <w:rPr>
                <w:lang w:eastAsia="zh-CN"/>
              </w:rPr>
            </w:pPr>
            <w:r w:rsidRPr="00A1115A">
              <w:t>0 dBm ≤ Output power ≤ 10 dBm</w:t>
            </w:r>
          </w:p>
        </w:tc>
        <w:tc>
          <w:tcPr>
            <w:tcW w:w="2816" w:type="dxa"/>
            <w:tcBorders>
              <w:top w:val="nil"/>
              <w:left w:val="single" w:sz="4" w:space="0" w:color="auto"/>
              <w:bottom w:val="nil"/>
              <w:right w:val="single" w:sz="4" w:space="0" w:color="auto"/>
            </w:tcBorders>
            <w:shd w:val="clear" w:color="auto" w:fill="auto"/>
          </w:tcPr>
          <w:p w14:paraId="59C259E2" w14:textId="77777777" w:rsidR="00BD57DF" w:rsidRPr="00A1115A" w:rsidRDefault="00BD57DF" w:rsidP="00F25E6C">
            <w:pPr>
              <w:pStyle w:val="TAC"/>
              <w:rPr>
                <w:lang w:eastAsia="zh-CN"/>
              </w:rPr>
            </w:pPr>
          </w:p>
        </w:tc>
      </w:tr>
      <w:tr w:rsidR="00BD57DF" w:rsidRPr="00A1115A" w14:paraId="6C6D9234" w14:textId="77777777" w:rsidTr="00F25E6C">
        <w:trPr>
          <w:trHeight w:val="206"/>
          <w:jc w:val="center"/>
        </w:trPr>
        <w:tc>
          <w:tcPr>
            <w:tcW w:w="1205" w:type="dxa"/>
            <w:tcBorders>
              <w:top w:val="nil"/>
              <w:bottom w:val="nil"/>
              <w:right w:val="single" w:sz="4" w:space="0" w:color="auto"/>
            </w:tcBorders>
            <w:shd w:val="clear" w:color="auto" w:fill="auto"/>
          </w:tcPr>
          <w:p w14:paraId="45EE133E" w14:textId="77777777" w:rsidR="00BD57DF" w:rsidRPr="00A1115A" w:rsidRDefault="00BD57DF" w:rsidP="00F25E6C">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5964FDE0" w14:textId="77777777" w:rsidR="00BD57DF" w:rsidRPr="00A1115A" w:rsidRDefault="00BD57DF" w:rsidP="00F25E6C">
            <w:pPr>
              <w:pStyle w:val="TAC"/>
              <w:rPr>
                <w:lang w:eastAsia="zh-CN"/>
              </w:rPr>
            </w:pPr>
          </w:p>
        </w:tc>
        <w:tc>
          <w:tcPr>
            <w:tcW w:w="1133" w:type="dxa"/>
            <w:tcBorders>
              <w:top w:val="single" w:sz="4" w:space="0" w:color="auto"/>
              <w:left w:val="single" w:sz="4" w:space="0" w:color="auto"/>
              <w:right w:val="single" w:sz="4" w:space="0" w:color="auto"/>
            </w:tcBorders>
          </w:tcPr>
          <w:p w14:paraId="126C57BD" w14:textId="77777777" w:rsidR="00BD57DF" w:rsidRPr="00A1115A" w:rsidRDefault="00BD57DF" w:rsidP="00F25E6C">
            <w:pPr>
              <w:pStyle w:val="TAC"/>
              <w:rPr>
                <w:lang w:eastAsia="zh-CN"/>
              </w:rPr>
            </w:pPr>
            <w:r w:rsidRPr="00A1115A">
              <w:rPr>
                <w:lang w:eastAsia="zh-CN"/>
              </w:rPr>
              <w:t>-20</w:t>
            </w:r>
          </w:p>
        </w:tc>
        <w:tc>
          <w:tcPr>
            <w:tcW w:w="3152" w:type="dxa"/>
            <w:tcBorders>
              <w:left w:val="single" w:sz="4" w:space="0" w:color="auto"/>
              <w:right w:val="single" w:sz="4" w:space="0" w:color="auto"/>
            </w:tcBorders>
            <w:shd w:val="clear" w:color="auto" w:fill="auto"/>
          </w:tcPr>
          <w:p w14:paraId="616EAD93" w14:textId="77777777" w:rsidR="00BD57DF" w:rsidRPr="00A1115A" w:rsidRDefault="00BD57DF" w:rsidP="00F25E6C">
            <w:pPr>
              <w:pStyle w:val="TAC"/>
              <w:rPr>
                <w:lang w:eastAsia="zh-CN"/>
              </w:rPr>
            </w:pPr>
            <w:r w:rsidRPr="00A1115A">
              <w:rPr>
                <w:lang w:eastAsia="zh-CN"/>
              </w:rPr>
              <w:t>-30 dBm ≤ Output power ≤ 0 dBm</w:t>
            </w:r>
          </w:p>
        </w:tc>
        <w:tc>
          <w:tcPr>
            <w:tcW w:w="2816" w:type="dxa"/>
            <w:tcBorders>
              <w:top w:val="nil"/>
              <w:left w:val="single" w:sz="4" w:space="0" w:color="auto"/>
              <w:bottom w:val="nil"/>
              <w:right w:val="single" w:sz="4" w:space="0" w:color="auto"/>
            </w:tcBorders>
            <w:shd w:val="clear" w:color="auto" w:fill="auto"/>
          </w:tcPr>
          <w:p w14:paraId="6E05B7EB" w14:textId="77777777" w:rsidR="00BD57DF" w:rsidRPr="00A1115A" w:rsidRDefault="00BD57DF" w:rsidP="00F25E6C">
            <w:pPr>
              <w:pStyle w:val="TAC"/>
              <w:rPr>
                <w:lang w:eastAsia="zh-CN"/>
              </w:rPr>
            </w:pPr>
          </w:p>
        </w:tc>
      </w:tr>
      <w:tr w:rsidR="00BD57DF" w:rsidRPr="00A1115A" w14:paraId="468F9415" w14:textId="77777777" w:rsidTr="00F25E6C">
        <w:trPr>
          <w:trHeight w:val="206"/>
          <w:jc w:val="center"/>
        </w:trPr>
        <w:tc>
          <w:tcPr>
            <w:tcW w:w="1205" w:type="dxa"/>
            <w:tcBorders>
              <w:top w:val="nil"/>
              <w:right w:val="single" w:sz="4" w:space="0" w:color="auto"/>
            </w:tcBorders>
            <w:shd w:val="clear" w:color="auto" w:fill="auto"/>
          </w:tcPr>
          <w:p w14:paraId="428EBB05" w14:textId="77777777" w:rsidR="00BD57DF" w:rsidRPr="00A1115A" w:rsidRDefault="00BD57DF" w:rsidP="00F25E6C">
            <w:pPr>
              <w:pStyle w:val="TAC"/>
              <w:rPr>
                <w:b/>
                <w:lang w:eastAsia="zh-CN"/>
              </w:rPr>
            </w:pPr>
          </w:p>
        </w:tc>
        <w:tc>
          <w:tcPr>
            <w:tcW w:w="1294" w:type="dxa"/>
            <w:tcBorders>
              <w:top w:val="nil"/>
              <w:left w:val="single" w:sz="4" w:space="0" w:color="auto"/>
              <w:right w:val="single" w:sz="4" w:space="0" w:color="auto"/>
            </w:tcBorders>
            <w:shd w:val="clear" w:color="auto" w:fill="auto"/>
          </w:tcPr>
          <w:p w14:paraId="78A97878" w14:textId="77777777" w:rsidR="00BD57DF" w:rsidRPr="00A1115A" w:rsidRDefault="00BD57DF" w:rsidP="00F25E6C">
            <w:pPr>
              <w:pStyle w:val="TAC"/>
              <w:rPr>
                <w:lang w:eastAsia="zh-CN"/>
              </w:rPr>
            </w:pPr>
          </w:p>
        </w:tc>
        <w:tc>
          <w:tcPr>
            <w:tcW w:w="1133" w:type="dxa"/>
            <w:tcBorders>
              <w:top w:val="single" w:sz="4" w:space="0" w:color="auto"/>
              <w:left w:val="single" w:sz="4" w:space="0" w:color="auto"/>
              <w:right w:val="single" w:sz="4" w:space="0" w:color="auto"/>
            </w:tcBorders>
          </w:tcPr>
          <w:p w14:paraId="187F82A4" w14:textId="77777777" w:rsidR="00BD57DF" w:rsidRPr="00A1115A" w:rsidRDefault="00BD57DF" w:rsidP="00F25E6C">
            <w:pPr>
              <w:pStyle w:val="TAC"/>
              <w:rPr>
                <w:lang w:eastAsia="zh-CN"/>
              </w:rPr>
            </w:pPr>
            <w:r w:rsidRPr="00A1115A">
              <w:rPr>
                <w:lang w:eastAsia="zh-CN"/>
              </w:rPr>
              <w:t>-10</w:t>
            </w:r>
          </w:p>
        </w:tc>
        <w:tc>
          <w:tcPr>
            <w:tcW w:w="3152" w:type="dxa"/>
            <w:tcBorders>
              <w:left w:val="single" w:sz="4" w:space="0" w:color="auto"/>
              <w:right w:val="single" w:sz="4" w:space="0" w:color="auto"/>
            </w:tcBorders>
            <w:shd w:val="clear" w:color="auto" w:fill="auto"/>
          </w:tcPr>
          <w:p w14:paraId="6EC3888B" w14:textId="77777777" w:rsidR="00BD57DF" w:rsidRPr="00A1115A" w:rsidRDefault="00BD57DF" w:rsidP="00F25E6C">
            <w:pPr>
              <w:pStyle w:val="TAC"/>
              <w:rPr>
                <w:lang w:eastAsia="zh-CN"/>
              </w:rPr>
            </w:pPr>
            <w:r w:rsidRPr="00A1115A">
              <w:rPr>
                <w:lang w:eastAsia="zh-CN"/>
              </w:rPr>
              <w:t xml:space="preserve">-40 dBm </w:t>
            </w:r>
            <w:r w:rsidRPr="00A1115A">
              <w:rPr>
                <w:lang w:eastAsia="zh-CN"/>
              </w:rPr>
              <w:sym w:font="Symbol" w:char="F0A3"/>
            </w:r>
            <w:r w:rsidRPr="00A1115A">
              <w:rPr>
                <w:lang w:eastAsia="zh-CN"/>
              </w:rPr>
              <w:t xml:space="preserve"> Output power &lt; -30 dBm</w:t>
            </w:r>
          </w:p>
        </w:tc>
        <w:tc>
          <w:tcPr>
            <w:tcW w:w="2816" w:type="dxa"/>
            <w:tcBorders>
              <w:top w:val="nil"/>
              <w:left w:val="single" w:sz="4" w:space="0" w:color="auto"/>
              <w:right w:val="single" w:sz="4" w:space="0" w:color="auto"/>
            </w:tcBorders>
            <w:shd w:val="clear" w:color="auto" w:fill="auto"/>
          </w:tcPr>
          <w:p w14:paraId="5E5A3AD3" w14:textId="77777777" w:rsidR="00BD57DF" w:rsidRPr="00A1115A" w:rsidRDefault="00BD57DF" w:rsidP="00F25E6C">
            <w:pPr>
              <w:pStyle w:val="TAC"/>
              <w:rPr>
                <w:lang w:eastAsia="zh-CN"/>
              </w:rPr>
            </w:pPr>
          </w:p>
        </w:tc>
      </w:tr>
      <w:tr w:rsidR="00BD57DF" w:rsidRPr="00A1115A" w14:paraId="55DEDD0B" w14:textId="77777777" w:rsidTr="00F25E6C">
        <w:trPr>
          <w:trHeight w:val="424"/>
          <w:jc w:val="center"/>
        </w:trPr>
        <w:tc>
          <w:tcPr>
            <w:tcW w:w="9600" w:type="dxa"/>
            <w:gridSpan w:val="5"/>
            <w:tcBorders>
              <w:right w:val="single" w:sz="4" w:space="0" w:color="auto"/>
            </w:tcBorders>
            <w:shd w:val="clear" w:color="auto" w:fill="auto"/>
            <w:vAlign w:val="center"/>
          </w:tcPr>
          <w:p w14:paraId="0D30C4E5" w14:textId="77777777" w:rsidR="00BD57DF" w:rsidRPr="00A1115A" w:rsidRDefault="00BD57DF" w:rsidP="00F25E6C">
            <w:pPr>
              <w:pStyle w:val="TAN"/>
              <w:rPr>
                <w:lang w:eastAsia="zh-CN"/>
              </w:rPr>
            </w:pPr>
            <w:r w:rsidRPr="00A1115A">
              <w:rPr>
                <w:lang w:eastAsia="zh-CN"/>
              </w:rPr>
              <w:t>NOTE 1:</w:t>
            </w:r>
            <w:r w:rsidRPr="00A1115A">
              <w:rPr>
                <w:lang w:eastAsia="zh-CN"/>
              </w:rPr>
              <w:tab/>
            </w:r>
            <w:r w:rsidRPr="00A1115A">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t xml:space="preserve"> is defined in NOTE 10. The</w:t>
            </w:r>
            <w:r w:rsidRPr="00A1115A">
              <w:rPr>
                <w:lang w:eastAsia="zh-CN"/>
              </w:rPr>
              <w:t xml:space="preserve"> limit is evaluated in each non-allocated RB. </w:t>
            </w:r>
          </w:p>
          <w:p w14:paraId="22FE41CF" w14:textId="77777777" w:rsidR="00BD57DF" w:rsidRPr="00A1115A" w:rsidRDefault="00BD57DF" w:rsidP="00F25E6C">
            <w:pPr>
              <w:pStyle w:val="TAN"/>
              <w:rPr>
                <w:lang w:eastAsia="zh-CN"/>
              </w:rPr>
            </w:pPr>
            <w:r w:rsidRPr="00A1115A">
              <w:rPr>
                <w:lang w:eastAsia="zh-CN"/>
              </w:rPr>
              <w:t>NOTE 2:</w:t>
            </w:r>
            <w:r w:rsidRPr="00A1115A">
              <w:rPr>
                <w:lang w:eastAsia="zh-CN"/>
              </w:rPr>
              <w:tab/>
              <w:t>The measurement bandwidth is 1 RB and the limit is expressed as a ratio of measured power in one non-allocated RB to the measured average power per allocated RB, where the averaging is done across all allocated RBs</w:t>
            </w:r>
          </w:p>
          <w:p w14:paraId="0F2F7A05" w14:textId="77777777" w:rsidR="00BD57DF" w:rsidRPr="00A1115A" w:rsidRDefault="00BD57DF" w:rsidP="00F25E6C">
            <w:pPr>
              <w:pStyle w:val="TAN"/>
            </w:pPr>
            <w:r w:rsidRPr="00A1115A">
              <w:rPr>
                <w:lang w:eastAsia="zh-CN"/>
              </w:rPr>
              <w:t>NOTE 3:</w:t>
            </w:r>
            <w:r w:rsidRPr="00A1115A">
              <w:rPr>
                <w:lang w:eastAsia="zh-CN"/>
              </w:rPr>
              <w:tab/>
            </w:r>
            <w:r w:rsidRPr="00A1115A">
              <w:t>The applicable frequencies for this limit are those that are enclosed in the reflection of the allocated bandwidth, based on symmetry with respect to the carrier leakage frequency, but excluding any allocated RBs.</w:t>
            </w:r>
          </w:p>
          <w:p w14:paraId="2B68C0CC" w14:textId="77777777" w:rsidR="00BD57DF" w:rsidRPr="00A1115A" w:rsidRDefault="00BD57DF" w:rsidP="00F25E6C">
            <w:pPr>
              <w:pStyle w:val="TAN"/>
              <w:rPr>
                <w:lang w:eastAsia="zh-CN"/>
              </w:rPr>
            </w:pPr>
            <w:r w:rsidRPr="00A1115A">
              <w:rPr>
                <w:lang w:eastAsia="zh-CN"/>
              </w:rPr>
              <w:t>NOTE 4:</w:t>
            </w:r>
            <w:r w:rsidRPr="00A1115A">
              <w:rPr>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6CB927AD" w14:textId="77777777" w:rsidR="00BD57DF" w:rsidRPr="00A1115A" w:rsidRDefault="00BD57DF" w:rsidP="00F25E6C">
            <w:pPr>
              <w:pStyle w:val="TAN"/>
            </w:pPr>
            <w:r w:rsidRPr="00A1115A">
              <w:rPr>
                <w:lang w:eastAsia="zh-CN"/>
              </w:rPr>
              <w:t>NOTE 5:</w:t>
            </w:r>
            <w:r w:rsidRPr="00A1115A">
              <w:rPr>
                <w:lang w:eastAsia="zh-CN"/>
              </w:rPr>
              <w:tab/>
            </w:r>
            <w:r w:rsidRPr="00A1115A">
              <w:t xml:space="preserve">The applicable frequencies for this limit depend on the parameter </w:t>
            </w:r>
            <w:r w:rsidRPr="004E3B76">
              <w:rPr>
                <w:i/>
                <w:lang w:eastAsia="ja-JP"/>
              </w:rPr>
              <w:t>txDirectCurrentLocation</w:t>
            </w:r>
            <w:r>
              <w:rPr>
                <w:i/>
                <w:lang w:eastAsia="ja-JP"/>
              </w:rPr>
              <w:t xml:space="preserve">-r16 </w:t>
            </w:r>
            <w:r w:rsidRPr="00A1115A">
              <w:t xml:space="preserve">in </w:t>
            </w:r>
            <w:r w:rsidRPr="00D7427F">
              <w:rPr>
                <w:i/>
              </w:rPr>
              <w:t>UplinkTxDirectCurrentTwoCarrierList</w:t>
            </w:r>
            <w:r w:rsidRPr="00A1115A">
              <w:t xml:space="preserve"> IE indicated in active uplink carrier(s). For band combinations with supporting additional DC location reporting for intra-band CA, the applicable LO leakage frequency depend on the </w:t>
            </w:r>
            <w:r w:rsidRPr="004E3B76">
              <w:rPr>
                <w:i/>
                <w:lang w:eastAsia="ja-JP"/>
              </w:rPr>
              <w:t>txDirectCurrentLocation</w:t>
            </w:r>
            <w:r>
              <w:rPr>
                <w:i/>
                <w:lang w:eastAsia="ja-JP"/>
              </w:rPr>
              <w:t xml:space="preserve">-r16 </w:t>
            </w:r>
            <w:r w:rsidRPr="00A1115A">
              <w: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t>
            </w:r>
            <w:r w:rsidRPr="004E3B76">
              <w:rPr>
                <w:i/>
                <w:lang w:eastAsia="ja-JP"/>
              </w:rPr>
              <w:t>txDirectCurrentLocation</w:t>
            </w:r>
            <w:r>
              <w:rPr>
                <w:i/>
                <w:lang w:eastAsia="ja-JP"/>
              </w:rPr>
              <w:t xml:space="preserve">-r16 </w:t>
            </w:r>
            <w:r w:rsidRPr="00A1115A">
              <w:t xml:space="preserve">in </w:t>
            </w:r>
            <w:r w:rsidRPr="00D7427F">
              <w:rPr>
                <w:i/>
              </w:rPr>
              <w:t>UplinkTxDirectCurrentTwoCarrierList</w:t>
            </w:r>
            <w:r w:rsidRPr="00A1115A">
              <w:t xml:space="preserve"> IE. For only one uplink carrier is activated, the applicable LO leakage frequency follow definition in clause 6.4.2.</w:t>
            </w:r>
          </w:p>
          <w:p w14:paraId="16340253" w14:textId="77777777" w:rsidR="00BD57DF" w:rsidRPr="00A1115A" w:rsidRDefault="00BD57DF" w:rsidP="00F25E6C">
            <w:pPr>
              <w:pStyle w:val="TAN"/>
              <w:rPr>
                <w:lang w:eastAsia="zh-CN"/>
              </w:rPr>
            </w:pPr>
            <w:r w:rsidRPr="00A1115A">
              <w:rPr>
                <w:lang w:eastAsia="zh-CN"/>
              </w:rPr>
              <w:t>NOTE 6:</w:t>
            </w:r>
            <w:r w:rsidRPr="00A1115A">
              <w:rPr>
                <w:lang w:eastAsia="zh-CN"/>
              </w:rPr>
              <w:tab/>
            </w:r>
            <w:r w:rsidRPr="00A1115A">
              <w:rPr>
                <w:position w:val="-12"/>
              </w:rPr>
              <w:object w:dxaOrig="480" w:dyaOrig="360" w14:anchorId="0A4E28D7">
                <v:shape id="_x0000_i1027" type="#_x0000_t75" style="width:25.9pt;height:18.45pt" o:ole="">
                  <v:imagedata r:id="rId21" o:title=""/>
                </v:shape>
                <o:OLEObject Type="Embed" ProgID="Equation.3" ShapeID="_x0000_i1027" DrawAspect="Content" ObjectID="_1723548794" r:id="rId22"/>
              </w:object>
            </w:r>
            <w:r w:rsidRPr="00A1115A">
              <w:rPr>
                <w:lang w:eastAsia="zh-CN"/>
              </w:rPr>
              <w:t xml:space="preserve"> is the Transmission Bandwidth (see clause 5.3) not exceeding </w:t>
            </w:r>
            <w:r w:rsidRPr="00A1115A">
              <w:rPr>
                <w:position w:val="-12"/>
                <w:lang w:eastAsia="zh-CN"/>
              </w:rPr>
              <w:object w:dxaOrig="1180" w:dyaOrig="360" w14:anchorId="738178AC">
                <v:shape id="_x0000_i1028" type="#_x0000_t75" style="width:59.35pt;height:18.45pt" o:ole="">
                  <v:imagedata r:id="rId23" o:title=""/>
                </v:shape>
                <o:OLEObject Type="Embed" ProgID="Equation.3" ShapeID="_x0000_i1028" DrawAspect="Content" ObjectID="_1723548795" r:id="rId24"/>
              </w:object>
            </w:r>
            <w:r w:rsidRPr="00A1115A">
              <w:rPr>
                <w:lang w:eastAsia="zh-CN"/>
              </w:rPr>
              <w:t xml:space="preserve"> .</w:t>
            </w:r>
          </w:p>
          <w:p w14:paraId="6449E1F9" w14:textId="77777777" w:rsidR="00BD57DF" w:rsidRPr="00A1115A" w:rsidRDefault="00BD57DF" w:rsidP="00F25E6C">
            <w:pPr>
              <w:pStyle w:val="TAN"/>
              <w:rPr>
                <w:lang w:eastAsia="zh-CN"/>
              </w:rPr>
            </w:pPr>
            <w:r w:rsidRPr="00A1115A">
              <w:rPr>
                <w:lang w:eastAsia="zh-CN"/>
              </w:rPr>
              <w:t>NOTE 7:</w:t>
            </w:r>
            <w:r w:rsidRPr="00A1115A">
              <w:rPr>
                <w:lang w:eastAsia="zh-CN"/>
              </w:rPr>
              <w:tab/>
            </w:r>
            <w:r w:rsidRPr="00A1115A">
              <w:rPr>
                <w:position w:val="-10"/>
                <w:lang w:eastAsia="zh-CN"/>
              </w:rPr>
              <w:object w:dxaOrig="440" w:dyaOrig="340" w14:anchorId="48FF6402">
                <v:shape id="_x0000_i1029" type="#_x0000_t75" style="width:21.9pt;height:18.45pt" o:ole="">
                  <v:imagedata r:id="rId25" o:title=""/>
                </v:shape>
                <o:OLEObject Type="Embed" ProgID="Equation.3" ShapeID="_x0000_i1029" DrawAspect="Content" ObjectID="_1723548796" r:id="rId26"/>
              </w:object>
            </w:r>
            <w:r w:rsidRPr="00A1115A">
              <w:rPr>
                <w:lang w:eastAsia="zh-CN"/>
              </w:rPr>
              <w:t xml:space="preserve"> is the Transmission Bandwidth Configuration (see clause 5.3) of the component carrier with RBs allocated. </w:t>
            </w:r>
          </w:p>
          <w:p w14:paraId="016EF3AA" w14:textId="77777777" w:rsidR="00BD57DF" w:rsidRPr="00A1115A" w:rsidRDefault="00BD57DF" w:rsidP="00F25E6C">
            <w:pPr>
              <w:pStyle w:val="TAN"/>
              <w:rPr>
                <w:lang w:eastAsia="zh-CN"/>
              </w:rPr>
            </w:pPr>
            <w:r w:rsidRPr="00A1115A">
              <w:rPr>
                <w:lang w:eastAsia="zh-CN"/>
              </w:rPr>
              <w:t>NOTE 8:</w:t>
            </w:r>
            <w:r w:rsidRPr="00A1115A">
              <w:rPr>
                <w:lang w:eastAsia="zh-CN"/>
              </w:rPr>
              <w:tab/>
            </w:r>
            <w:r w:rsidRPr="00A1115A">
              <w:rPr>
                <w:position w:val="-6"/>
                <w:lang w:eastAsia="zh-CN"/>
              </w:rPr>
              <w:object w:dxaOrig="620" w:dyaOrig="279" w14:anchorId="08AC6E95">
                <v:shape id="_x0000_i1030" type="#_x0000_t75" style="width:31.1pt;height:14.4pt" o:ole="">
                  <v:imagedata r:id="rId27" o:title=""/>
                </v:shape>
                <o:OLEObject Type="Embed" ProgID="Equation.3" ShapeID="_x0000_i1030" DrawAspect="Content" ObjectID="_1723548797" r:id="rId28"/>
              </w:object>
            </w:r>
            <w:r w:rsidRPr="00A1115A">
              <w:rPr>
                <w:lang w:eastAsia="zh-CN"/>
              </w:rPr>
              <w:t xml:space="preserve"> is the limit specified in Table 6.4.2.1-1 for the modulation format used in the allocated RBs. </w:t>
            </w:r>
          </w:p>
          <w:p w14:paraId="18866AF2" w14:textId="77777777" w:rsidR="00BD57DF" w:rsidRPr="00A1115A" w:rsidRDefault="00BD57DF" w:rsidP="00F25E6C">
            <w:pPr>
              <w:pStyle w:val="TAN"/>
              <w:rPr>
                <w:lang w:eastAsia="zh-CN"/>
              </w:rPr>
            </w:pPr>
            <w:r w:rsidRPr="00A1115A">
              <w:rPr>
                <w:lang w:eastAsia="zh-CN"/>
              </w:rPr>
              <w:t>NOTE 9:</w:t>
            </w:r>
            <w:r w:rsidRPr="00A1115A">
              <w:rPr>
                <w:lang w:eastAsia="zh-CN"/>
              </w:rPr>
              <w:tab/>
            </w:r>
            <w:r w:rsidRPr="00A1115A">
              <w:rPr>
                <w:position w:val="-10"/>
                <w:lang w:eastAsia="zh-CN"/>
              </w:rPr>
              <w:object w:dxaOrig="400" w:dyaOrig="300" w14:anchorId="5A1AF30A">
                <v:shape id="_x0000_i1031" type="#_x0000_t75" style="width:20.15pt;height:16.15pt" o:ole="">
                  <v:imagedata r:id="rId29" o:title=""/>
                </v:shape>
                <o:OLEObject Type="Embed" ProgID="Equation.3" ShapeID="_x0000_i1031" DrawAspect="Content" ObjectID="_1723548798" r:id="rId30"/>
              </w:object>
            </w:r>
            <w:r w:rsidRPr="00A1115A">
              <w:rPr>
                <w:lang w:eastAsia="zh-CN"/>
              </w:rPr>
              <w:t xml:space="preserve"> is the starting frequency offset between the allocated RB and the measured non-allocated RB (e.g. </w:t>
            </w:r>
            <w:r w:rsidRPr="00A1115A">
              <w:rPr>
                <w:position w:val="-10"/>
                <w:lang w:eastAsia="zh-CN"/>
              </w:rPr>
              <w:object w:dxaOrig="760" w:dyaOrig="340" w14:anchorId="56EAA737">
                <v:shape id="_x0000_i1032" type="#_x0000_t75" style="width:38.6pt;height:18.45pt" o:ole="">
                  <v:imagedata r:id="rId31" o:title=""/>
                </v:shape>
                <o:OLEObject Type="Embed" ProgID="Equation.3" ShapeID="_x0000_i1032" DrawAspect="Content" ObjectID="_1723548799" r:id="rId32"/>
              </w:object>
            </w:r>
            <w:r w:rsidRPr="00A1115A">
              <w:rPr>
                <w:lang w:eastAsia="zh-CN"/>
              </w:rPr>
              <w:t xml:space="preserve"> or </w:t>
            </w:r>
            <w:r w:rsidRPr="00A1115A">
              <w:rPr>
                <w:position w:val="-10"/>
                <w:lang w:eastAsia="zh-CN"/>
              </w:rPr>
              <w:object w:dxaOrig="920" w:dyaOrig="340" w14:anchorId="031DC7FE">
                <v:shape id="_x0000_i1033" type="#_x0000_t75" style="width:46.65pt;height:18.45pt" o:ole="">
                  <v:imagedata r:id="rId33" o:title=""/>
                </v:shape>
                <o:OLEObject Type="Embed" ProgID="Equation.3" ShapeID="_x0000_i1033" DrawAspect="Content" ObjectID="_1723548800" r:id="rId34"/>
              </w:object>
            </w:r>
            <w:r w:rsidRPr="00A1115A">
              <w:rPr>
                <w:lang w:eastAsia="zh-CN"/>
              </w:rPr>
              <w:t xml:space="preserve"> for the first adjacent RB outside of the allocated bandwidth). </w:t>
            </w:r>
          </w:p>
          <w:p w14:paraId="77C18381" w14:textId="77777777" w:rsidR="00BD57DF" w:rsidRPr="00A1115A" w:rsidRDefault="00BD57DF" w:rsidP="00F25E6C">
            <w:pPr>
              <w:pStyle w:val="TAN"/>
              <w:rPr>
                <w:lang w:eastAsia="zh-CN"/>
              </w:rPr>
            </w:pPr>
            <w:r w:rsidRPr="00A1115A">
              <w:rPr>
                <w:lang w:eastAsia="zh-CN"/>
              </w:rPr>
              <w:t>NOTE 10:</w:t>
            </w:r>
            <w:r w:rsidRPr="00A1115A">
              <w:rPr>
                <w:lang w:eastAsia="zh-CN"/>
              </w:rPr>
              <w:tab/>
            </w:r>
            <w:r w:rsidRPr="00A1115A">
              <w:rPr>
                <w:position w:val="-10"/>
              </w:rPr>
              <w:object w:dxaOrig="400" w:dyaOrig="380" w14:anchorId="288E1B0A">
                <v:shape id="_x0000_i1034" type="#_x0000_t75" style="width:21.9pt;height:20.15pt" o:ole="">
                  <v:imagedata r:id="rId35" o:title=""/>
                </v:shape>
                <o:OLEObject Type="Embed" ProgID="Equation.3" ShapeID="_x0000_i1034" DrawAspect="Content" ObjectID="_1723548801" r:id="rId36"/>
              </w:object>
            </w:r>
            <w:r w:rsidRPr="00A1115A">
              <w:t xml:space="preserve"> is an average of the transmitted power over 10 sub-frames normalized by the number of allocated RBs, measured in dBm.</w:t>
            </w:r>
          </w:p>
        </w:tc>
      </w:tr>
    </w:tbl>
    <w:p w14:paraId="61D2C3E3" w14:textId="77777777" w:rsidR="00BD57DF" w:rsidRPr="00A1115A" w:rsidRDefault="00BD57DF" w:rsidP="00BD57DF"/>
    <w:p w14:paraId="6DB1D3F2" w14:textId="77777777" w:rsidR="00BD57DF" w:rsidRPr="00A1115A" w:rsidRDefault="00BD57DF" w:rsidP="00BD57DF">
      <w:pPr>
        <w:pStyle w:val="TH"/>
      </w:pPr>
      <w:r w:rsidRPr="00A1115A">
        <w:lastRenderedPageBreak/>
        <w:t>Table 6.4A.2.1.2-2: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BD57DF" w:rsidRPr="00A1115A" w14:paraId="3D657DF2" w14:textId="77777777" w:rsidTr="00F25E6C">
        <w:trPr>
          <w:trHeight w:val="187"/>
          <w:jc w:val="center"/>
        </w:trPr>
        <w:tc>
          <w:tcPr>
            <w:tcW w:w="1008" w:type="dxa"/>
          </w:tcPr>
          <w:p w14:paraId="5A1CEE1D" w14:textId="77777777" w:rsidR="00BD57DF" w:rsidRPr="00A1115A" w:rsidRDefault="00BD57DF" w:rsidP="00F25E6C">
            <w:pPr>
              <w:pStyle w:val="TAH"/>
              <w:tabs>
                <w:tab w:val="center" w:pos="4536"/>
                <w:tab w:val="right" w:pos="9072"/>
              </w:tabs>
              <w:rPr>
                <w:rFonts w:cs="Arial"/>
                <w:noProof/>
              </w:rPr>
            </w:pPr>
            <w:r w:rsidRPr="00A1115A">
              <w:rPr>
                <w:rFonts w:cs="Arial"/>
                <w:noProof/>
                <w:lang w:eastAsia="zh-CN"/>
              </w:rPr>
              <w:t>Para-meter</w:t>
            </w:r>
          </w:p>
        </w:tc>
        <w:tc>
          <w:tcPr>
            <w:tcW w:w="720" w:type="dxa"/>
          </w:tcPr>
          <w:p w14:paraId="22E7AA79" w14:textId="77777777" w:rsidR="00BD57DF" w:rsidRPr="00A1115A" w:rsidRDefault="00BD57DF" w:rsidP="00F25E6C">
            <w:pPr>
              <w:pStyle w:val="TAH"/>
              <w:tabs>
                <w:tab w:val="center" w:pos="4536"/>
                <w:tab w:val="right" w:pos="9072"/>
              </w:tabs>
              <w:rPr>
                <w:rFonts w:cs="Arial"/>
                <w:noProof/>
              </w:rPr>
            </w:pPr>
            <w:r w:rsidRPr="00A1115A">
              <w:rPr>
                <w:rFonts w:cs="Arial"/>
                <w:noProof/>
              </w:rPr>
              <w:t>Unit</w:t>
            </w:r>
          </w:p>
        </w:tc>
        <w:tc>
          <w:tcPr>
            <w:tcW w:w="1260" w:type="dxa"/>
          </w:tcPr>
          <w:p w14:paraId="2C83B8ED" w14:textId="77777777" w:rsidR="00BD57DF" w:rsidRPr="00A1115A" w:rsidRDefault="00BD57DF" w:rsidP="00F25E6C">
            <w:pPr>
              <w:pStyle w:val="TAH"/>
              <w:tabs>
                <w:tab w:val="center" w:pos="4536"/>
                <w:tab w:val="right" w:pos="9072"/>
              </w:tabs>
              <w:rPr>
                <w:rFonts w:cs="Arial"/>
                <w:noProof/>
              </w:rPr>
            </w:pPr>
            <w:r w:rsidRPr="00A1115A">
              <w:rPr>
                <w:rFonts w:cs="Arial"/>
                <w:noProof/>
              </w:rPr>
              <w:t>Meas BW</w:t>
            </w:r>
          </w:p>
          <w:p w14:paraId="545A3530" w14:textId="77777777" w:rsidR="00BD57DF" w:rsidRPr="00A1115A" w:rsidRDefault="00BD57DF" w:rsidP="00F25E6C">
            <w:pPr>
              <w:pStyle w:val="TAH"/>
              <w:tabs>
                <w:tab w:val="center" w:pos="4536"/>
                <w:tab w:val="right" w:pos="9072"/>
              </w:tabs>
              <w:rPr>
                <w:rFonts w:cs="Arial"/>
                <w:noProof/>
              </w:rPr>
            </w:pPr>
            <w:r w:rsidRPr="00A1115A">
              <w:rPr>
                <w:rFonts w:cs="Arial"/>
                <w:noProof/>
              </w:rPr>
              <w:t>NOTE 1</w:t>
            </w:r>
          </w:p>
        </w:tc>
        <w:tc>
          <w:tcPr>
            <w:tcW w:w="3640" w:type="dxa"/>
            <w:gridSpan w:val="3"/>
          </w:tcPr>
          <w:p w14:paraId="23B74B28" w14:textId="77777777" w:rsidR="00BD57DF" w:rsidRPr="00A1115A" w:rsidRDefault="00BD57DF" w:rsidP="00F25E6C">
            <w:pPr>
              <w:pStyle w:val="TAH"/>
              <w:tabs>
                <w:tab w:val="center" w:pos="4536"/>
                <w:tab w:val="right" w:pos="9072"/>
              </w:tabs>
              <w:rPr>
                <w:rFonts w:cs="Arial"/>
                <w:noProof/>
              </w:rPr>
            </w:pPr>
            <w:r w:rsidRPr="00A1115A">
              <w:rPr>
                <w:rFonts w:cs="Arial"/>
                <w:noProof/>
                <w:lang w:val="en-US" w:eastAsia="zh-CN"/>
              </w:rPr>
              <w:t>Limit</w:t>
            </w:r>
          </w:p>
        </w:tc>
        <w:tc>
          <w:tcPr>
            <w:tcW w:w="1220" w:type="dxa"/>
          </w:tcPr>
          <w:p w14:paraId="49CAF368" w14:textId="77777777" w:rsidR="00BD57DF" w:rsidRPr="00A1115A" w:rsidRDefault="00BD57DF" w:rsidP="00F25E6C">
            <w:pPr>
              <w:pStyle w:val="TAH"/>
              <w:tabs>
                <w:tab w:val="center" w:pos="4536"/>
                <w:tab w:val="right" w:pos="9072"/>
              </w:tabs>
              <w:rPr>
                <w:rFonts w:cs="Arial"/>
                <w:noProof/>
                <w:lang w:val="en-US" w:eastAsia="zh-CN"/>
              </w:rPr>
            </w:pPr>
            <w:r w:rsidRPr="00A1115A">
              <w:rPr>
                <w:rFonts w:cs="Arial"/>
                <w:noProof/>
                <w:lang w:val="en-US" w:eastAsia="zh-CN"/>
              </w:rPr>
              <w:t>remark</w:t>
            </w:r>
          </w:p>
        </w:tc>
        <w:tc>
          <w:tcPr>
            <w:tcW w:w="1440" w:type="dxa"/>
          </w:tcPr>
          <w:p w14:paraId="09E8A743" w14:textId="77777777" w:rsidR="00BD57DF" w:rsidRPr="00A1115A" w:rsidRDefault="00BD57DF" w:rsidP="00F25E6C">
            <w:pPr>
              <w:pStyle w:val="TAH"/>
              <w:tabs>
                <w:tab w:val="center" w:pos="4536"/>
                <w:tab w:val="right" w:pos="9072"/>
              </w:tabs>
              <w:rPr>
                <w:rFonts w:cs="Arial"/>
                <w:noProof/>
              </w:rPr>
            </w:pPr>
            <w:r w:rsidRPr="00A1115A">
              <w:rPr>
                <w:rFonts w:cs="Arial"/>
                <w:noProof/>
                <w:lang w:val="en-US" w:eastAsia="zh-CN"/>
              </w:rPr>
              <w:t>Applicable Frequencies</w:t>
            </w:r>
          </w:p>
        </w:tc>
      </w:tr>
      <w:tr w:rsidR="00BD57DF" w:rsidRPr="00A1115A" w14:paraId="67ECD7A6" w14:textId="77777777" w:rsidTr="00F25E6C">
        <w:trPr>
          <w:trHeight w:val="187"/>
          <w:jc w:val="center"/>
        </w:trPr>
        <w:tc>
          <w:tcPr>
            <w:tcW w:w="1008" w:type="dxa"/>
            <w:tcBorders>
              <w:bottom w:val="single" w:sz="4" w:space="0" w:color="auto"/>
            </w:tcBorders>
          </w:tcPr>
          <w:p w14:paraId="799D8720" w14:textId="77777777" w:rsidR="00BD57DF" w:rsidRPr="00A1115A" w:rsidRDefault="00BD57DF" w:rsidP="00F25E6C">
            <w:pPr>
              <w:pStyle w:val="TAC"/>
              <w:tabs>
                <w:tab w:val="center" w:pos="4536"/>
                <w:tab w:val="right" w:pos="9072"/>
              </w:tabs>
              <w:rPr>
                <w:rFonts w:cs="Arial"/>
                <w:noProof/>
              </w:rPr>
            </w:pPr>
            <w:r w:rsidRPr="00A1115A">
              <w:rPr>
                <w:rFonts w:cs="Arial"/>
                <w:noProof/>
                <w:lang w:eastAsia="zh-CN"/>
              </w:rPr>
              <w:t>General</w:t>
            </w:r>
          </w:p>
        </w:tc>
        <w:tc>
          <w:tcPr>
            <w:tcW w:w="720" w:type="dxa"/>
            <w:tcBorders>
              <w:bottom w:val="single" w:sz="4" w:space="0" w:color="auto"/>
            </w:tcBorders>
          </w:tcPr>
          <w:p w14:paraId="2B55CB24" w14:textId="77777777" w:rsidR="00BD57DF" w:rsidRPr="00A1115A" w:rsidRDefault="00BD57DF" w:rsidP="00F25E6C">
            <w:pPr>
              <w:pStyle w:val="TAC"/>
              <w:tabs>
                <w:tab w:val="center" w:pos="4536"/>
                <w:tab w:val="right" w:pos="9072"/>
              </w:tabs>
              <w:rPr>
                <w:rFonts w:cs="Arial"/>
                <w:noProof/>
              </w:rPr>
            </w:pPr>
            <w:r w:rsidRPr="00A1115A">
              <w:rPr>
                <w:rFonts w:cs="Arial"/>
                <w:noProof/>
              </w:rPr>
              <w:t>dB</w:t>
            </w:r>
          </w:p>
        </w:tc>
        <w:tc>
          <w:tcPr>
            <w:tcW w:w="1260" w:type="dxa"/>
            <w:tcBorders>
              <w:bottom w:val="single" w:sz="4" w:space="0" w:color="auto"/>
            </w:tcBorders>
          </w:tcPr>
          <w:p w14:paraId="155EE8F1" w14:textId="77777777" w:rsidR="00BD57DF" w:rsidRPr="00A1115A" w:rsidRDefault="00BD57DF" w:rsidP="00F25E6C">
            <w:pPr>
              <w:pStyle w:val="TAC"/>
              <w:tabs>
                <w:tab w:val="center" w:pos="4536"/>
                <w:tab w:val="right" w:pos="9072"/>
              </w:tabs>
              <w:rPr>
                <w:rFonts w:cs="Arial"/>
                <w:noProof/>
              </w:rPr>
            </w:pPr>
            <w:r w:rsidRPr="00A1115A">
              <w:rPr>
                <w:rFonts w:cs="Arial"/>
                <w:noProof/>
              </w:rPr>
              <w:t>BW of 1 RB</w:t>
            </w:r>
          </w:p>
        </w:tc>
        <w:tc>
          <w:tcPr>
            <w:tcW w:w="3640" w:type="dxa"/>
            <w:gridSpan w:val="3"/>
            <w:tcBorders>
              <w:bottom w:val="single" w:sz="4" w:space="0" w:color="auto"/>
            </w:tcBorders>
          </w:tcPr>
          <w:p w14:paraId="751B1640" w14:textId="77777777" w:rsidR="00BD57DF" w:rsidRPr="00A1115A" w:rsidRDefault="00BD57DF" w:rsidP="00F25E6C">
            <w:pPr>
              <w:pStyle w:val="TAC"/>
              <w:tabs>
                <w:tab w:val="center" w:pos="4536"/>
                <w:tab w:val="right" w:pos="9072"/>
              </w:tabs>
              <w:rPr>
                <w:rFonts w:cs="Arial"/>
                <w:noProof/>
              </w:rPr>
            </w:pPr>
            <w:r w:rsidRPr="00A1115A">
              <w:rPr>
                <w:rFonts w:cs="Arial"/>
                <w:position w:val="-54"/>
              </w:rPr>
              <w:object w:dxaOrig="3900" w:dyaOrig="1160" w14:anchorId="6EB01836">
                <v:shape id="_x0000_i1035" type="#_x0000_t75" style="width:179.7pt;height:44.35pt" o:ole="">
                  <v:imagedata r:id="rId19" o:title=""/>
                </v:shape>
                <o:OLEObject Type="Embed" ProgID="Equation.3" ShapeID="_x0000_i1035" DrawAspect="Content" ObjectID="_1723548802" r:id="rId37"/>
              </w:object>
            </w:r>
          </w:p>
        </w:tc>
        <w:tc>
          <w:tcPr>
            <w:tcW w:w="1220" w:type="dxa"/>
            <w:tcBorders>
              <w:bottom w:val="single" w:sz="4" w:space="0" w:color="auto"/>
            </w:tcBorders>
          </w:tcPr>
          <w:p w14:paraId="2B319800" w14:textId="77777777" w:rsidR="00BD57DF" w:rsidRPr="00A1115A" w:rsidRDefault="00BD57DF" w:rsidP="00F25E6C">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bottom w:val="single" w:sz="4" w:space="0" w:color="auto"/>
            </w:tcBorders>
          </w:tcPr>
          <w:p w14:paraId="28A1107E" w14:textId="77777777" w:rsidR="00BD57DF" w:rsidRPr="00A1115A" w:rsidRDefault="00BD57DF" w:rsidP="00F25E6C">
            <w:pPr>
              <w:pStyle w:val="TAC"/>
              <w:tabs>
                <w:tab w:val="center" w:pos="4536"/>
                <w:tab w:val="right" w:pos="9072"/>
              </w:tabs>
              <w:rPr>
                <w:rFonts w:cs="Arial"/>
                <w:noProof/>
              </w:rPr>
            </w:pPr>
            <w:r w:rsidRPr="00A1115A">
              <w:rPr>
                <w:rFonts w:cs="Arial"/>
                <w:noProof/>
              </w:rPr>
              <w:t>Any RB in the non allocated component carrier.</w:t>
            </w:r>
          </w:p>
          <w:p w14:paraId="4602791B" w14:textId="77777777" w:rsidR="00BD57DF" w:rsidRPr="00A1115A" w:rsidRDefault="00BD57DF" w:rsidP="00F25E6C">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BD57DF" w:rsidRPr="00A1115A" w14:paraId="4E3E2290" w14:textId="77777777" w:rsidTr="00F25E6C">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0419E927" w14:textId="77777777" w:rsidR="00BD57DF" w:rsidRPr="00A1115A" w:rsidRDefault="00BD57DF" w:rsidP="00F25E6C">
            <w:pPr>
              <w:pStyle w:val="TAC"/>
              <w:tabs>
                <w:tab w:val="center" w:pos="4536"/>
                <w:tab w:val="right" w:pos="9072"/>
              </w:tabs>
              <w:rPr>
                <w:rFonts w:cs="Arial"/>
                <w:noProof/>
              </w:rPr>
            </w:pPr>
            <w:r w:rsidRPr="00A1115A">
              <w:rPr>
                <w:rFonts w:cs="Arial"/>
                <w:noProof/>
                <w:lang w:eastAsia="zh-CN"/>
              </w:rPr>
              <w:t>IQ Image</w:t>
            </w:r>
          </w:p>
        </w:tc>
        <w:tc>
          <w:tcPr>
            <w:tcW w:w="720" w:type="dxa"/>
            <w:tcBorders>
              <w:top w:val="single" w:sz="4" w:space="0" w:color="auto"/>
              <w:left w:val="single" w:sz="4" w:space="0" w:color="auto"/>
              <w:bottom w:val="nil"/>
              <w:right w:val="single" w:sz="4" w:space="0" w:color="auto"/>
            </w:tcBorders>
            <w:shd w:val="clear" w:color="auto" w:fill="auto"/>
          </w:tcPr>
          <w:p w14:paraId="71123B95" w14:textId="77777777" w:rsidR="00BD57DF" w:rsidRPr="00A1115A" w:rsidRDefault="00BD57DF" w:rsidP="00F25E6C">
            <w:pPr>
              <w:pStyle w:val="TAC"/>
              <w:tabs>
                <w:tab w:val="center" w:pos="4536"/>
                <w:tab w:val="right" w:pos="9072"/>
              </w:tabs>
              <w:rPr>
                <w:rFonts w:cs="Arial"/>
                <w:noProof/>
              </w:rPr>
            </w:pPr>
            <w:r w:rsidRPr="00A1115A">
              <w:rPr>
                <w:rFonts w:cs="Arial"/>
                <w:noProof/>
                <w:lang w:eastAsia="zh-CN"/>
              </w:rPr>
              <w:t>dB</w:t>
            </w:r>
          </w:p>
        </w:tc>
        <w:tc>
          <w:tcPr>
            <w:tcW w:w="1260" w:type="dxa"/>
            <w:tcBorders>
              <w:top w:val="single" w:sz="4" w:space="0" w:color="auto"/>
              <w:left w:val="single" w:sz="4" w:space="0" w:color="auto"/>
              <w:bottom w:val="nil"/>
              <w:right w:val="single" w:sz="4" w:space="0" w:color="auto"/>
            </w:tcBorders>
            <w:shd w:val="clear" w:color="auto" w:fill="auto"/>
          </w:tcPr>
          <w:p w14:paraId="6384A8BB" w14:textId="77777777" w:rsidR="00BD57DF" w:rsidRPr="00A1115A" w:rsidRDefault="00BD57DF" w:rsidP="00F25E6C">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7349F375" w14:textId="77777777" w:rsidR="00BD57DF" w:rsidRPr="00A1115A" w:rsidRDefault="00BD57DF" w:rsidP="00F25E6C">
            <w:pPr>
              <w:pStyle w:val="TAC"/>
              <w:tabs>
                <w:tab w:val="center" w:pos="4536"/>
                <w:tab w:val="right" w:pos="9072"/>
              </w:tabs>
              <w:rPr>
                <w:rFonts w:cs="Arial"/>
                <w:noProof/>
              </w:rPr>
            </w:pPr>
            <w:r w:rsidRPr="00A1115A">
              <w:rPr>
                <w:rFonts w:cs="Arial"/>
                <w:noProof/>
              </w:rPr>
              <w:t>NOTE 2</w:t>
            </w:r>
          </w:p>
        </w:tc>
        <w:tc>
          <w:tcPr>
            <w:tcW w:w="1220" w:type="dxa"/>
            <w:tcBorders>
              <w:top w:val="single" w:sz="4" w:space="0" w:color="auto"/>
              <w:left w:val="single" w:sz="4" w:space="0" w:color="auto"/>
              <w:bottom w:val="nil"/>
              <w:right w:val="single" w:sz="4" w:space="0" w:color="auto"/>
            </w:tcBorders>
            <w:shd w:val="clear" w:color="auto" w:fill="auto"/>
          </w:tcPr>
          <w:p w14:paraId="770DD46C" w14:textId="77777777" w:rsidR="00BD57DF" w:rsidRPr="00A1115A" w:rsidRDefault="00BD57DF" w:rsidP="00F25E6C">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689B3C6D" w14:textId="77777777" w:rsidR="00BD57DF" w:rsidRPr="00A1115A" w:rsidRDefault="00BD57DF" w:rsidP="00F25E6C">
            <w:pPr>
              <w:pStyle w:val="TAC"/>
              <w:tabs>
                <w:tab w:val="center" w:pos="4536"/>
                <w:tab w:val="right" w:pos="9072"/>
              </w:tabs>
              <w:rPr>
                <w:rFonts w:cs="Arial"/>
                <w:noProof/>
                <w:lang w:eastAsia="zh-CN"/>
              </w:rPr>
            </w:pPr>
            <w:r w:rsidRPr="00A1115A">
              <w:rPr>
                <w:rFonts w:cs="Arial"/>
                <w:noProof/>
                <w:lang w:eastAsia="zh-CN"/>
              </w:rPr>
              <w:t>The frequencies of the</w:t>
            </w:r>
            <w:r w:rsidRPr="00A1115A">
              <w:rPr>
                <w:rFonts w:cs="Arial"/>
                <w:noProof/>
                <w:position w:val="-12"/>
                <w:lang w:eastAsia="zh-CN"/>
              </w:rPr>
              <w:object w:dxaOrig="480" w:dyaOrig="360" w14:anchorId="749DCEB1">
                <v:shape id="_x0000_i1036" type="#_x0000_t75" style="width:25.9pt;height:18.45pt" o:ole="">
                  <v:imagedata r:id="rId38" o:title=""/>
                </v:shape>
                <o:OLEObject Type="Embed" ProgID="Equation.3" ShapeID="_x0000_i1036" DrawAspect="Content" ObjectID="_1723548803" r:id="rId39"/>
              </w:object>
            </w:r>
            <w:r w:rsidRPr="00A1115A">
              <w:rPr>
                <w:rFonts w:cs="Arial"/>
                <w:noProof/>
                <w:lang w:eastAsia="zh-CN"/>
              </w:rPr>
              <w:t xml:space="preserve"> contiguous non-allocated RBs are unknown.</w:t>
            </w:r>
          </w:p>
          <w:p w14:paraId="266A11EB" w14:textId="77777777" w:rsidR="00BD57DF" w:rsidRPr="00A1115A" w:rsidRDefault="00BD57DF" w:rsidP="00F25E6C">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BD57DF" w:rsidRPr="00A1115A" w14:paraId="22D2A2E1" w14:textId="77777777" w:rsidTr="00F25E6C">
        <w:trPr>
          <w:trHeight w:val="187"/>
          <w:jc w:val="center"/>
        </w:trPr>
        <w:tc>
          <w:tcPr>
            <w:tcW w:w="1008" w:type="dxa"/>
            <w:tcBorders>
              <w:top w:val="nil"/>
              <w:left w:val="single" w:sz="4" w:space="0" w:color="auto"/>
              <w:bottom w:val="nil"/>
              <w:right w:val="single" w:sz="4" w:space="0" w:color="auto"/>
            </w:tcBorders>
            <w:shd w:val="clear" w:color="auto" w:fill="auto"/>
          </w:tcPr>
          <w:p w14:paraId="40C0BF03" w14:textId="77777777" w:rsidR="00BD57DF" w:rsidRPr="00A1115A" w:rsidRDefault="00BD57DF" w:rsidP="00F25E6C">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3D6CA19E" w14:textId="77777777" w:rsidR="00BD57DF" w:rsidRPr="00A1115A" w:rsidRDefault="00BD57DF" w:rsidP="00F25E6C">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0B8107D6" w14:textId="77777777" w:rsidR="00BD57DF" w:rsidRPr="00A1115A" w:rsidRDefault="00BD57DF" w:rsidP="00F25E6C">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7016639F" w14:textId="77777777" w:rsidR="00BD57DF" w:rsidRPr="00A1115A" w:rsidRDefault="00BD57DF" w:rsidP="00F25E6C">
            <w:pPr>
              <w:pStyle w:val="TAC"/>
              <w:tabs>
                <w:tab w:val="center" w:pos="4536"/>
                <w:tab w:val="right" w:pos="9072"/>
              </w:tabs>
              <w:rPr>
                <w:rFonts w:cs="Arial"/>
                <w:noProof/>
                <w:lang w:eastAsia="zh-CN"/>
              </w:rPr>
            </w:pPr>
            <w:r w:rsidRPr="00A1115A">
              <w:rPr>
                <w:rFonts w:cs="Arial" w:hint="eastAsia"/>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tcPr>
          <w:p w14:paraId="25F8C486" w14:textId="77777777" w:rsidR="00BD57DF" w:rsidRPr="00A1115A" w:rsidRDefault="00BD57DF" w:rsidP="00F25E6C">
            <w:pPr>
              <w:pStyle w:val="TAC"/>
              <w:tabs>
                <w:tab w:val="center" w:pos="4536"/>
                <w:tab w:val="right" w:pos="9072"/>
              </w:tabs>
              <w:rPr>
                <w:rFonts w:cs="Arial"/>
                <w:noProof/>
              </w:rPr>
            </w:pPr>
            <w:r w:rsidRPr="00A1115A">
              <w:rPr>
                <w:rFonts w:cs="Arial"/>
              </w:rPr>
              <w:t>Output power &gt; 10 dBm</w:t>
            </w:r>
          </w:p>
        </w:tc>
        <w:tc>
          <w:tcPr>
            <w:tcW w:w="1220" w:type="dxa"/>
            <w:tcBorders>
              <w:top w:val="nil"/>
              <w:left w:val="single" w:sz="4" w:space="0" w:color="auto"/>
              <w:bottom w:val="nil"/>
              <w:right w:val="single" w:sz="4" w:space="0" w:color="auto"/>
            </w:tcBorders>
            <w:shd w:val="clear" w:color="auto" w:fill="auto"/>
          </w:tcPr>
          <w:p w14:paraId="53980299" w14:textId="77777777" w:rsidR="00BD57DF" w:rsidRPr="00A1115A" w:rsidRDefault="00BD57DF" w:rsidP="00F25E6C">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09A89116" w14:textId="77777777" w:rsidR="00BD57DF" w:rsidRPr="00A1115A" w:rsidRDefault="00BD57DF" w:rsidP="00F25E6C">
            <w:pPr>
              <w:pStyle w:val="TAC"/>
              <w:tabs>
                <w:tab w:val="center" w:pos="4536"/>
                <w:tab w:val="right" w:pos="9072"/>
              </w:tabs>
              <w:rPr>
                <w:rFonts w:cs="Arial"/>
                <w:noProof/>
                <w:lang w:eastAsia="zh-CN"/>
              </w:rPr>
            </w:pPr>
          </w:p>
        </w:tc>
      </w:tr>
      <w:tr w:rsidR="00BD57DF" w:rsidRPr="00A1115A" w14:paraId="655395C5" w14:textId="77777777" w:rsidTr="00F25E6C">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05BF59D3" w14:textId="77777777" w:rsidR="00BD57DF" w:rsidRPr="00A1115A" w:rsidRDefault="00BD57DF" w:rsidP="00F25E6C">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18E59D17" w14:textId="77777777" w:rsidR="00BD57DF" w:rsidRPr="00A1115A" w:rsidRDefault="00BD57DF" w:rsidP="00F25E6C">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3BC83FFE" w14:textId="77777777" w:rsidR="00BD57DF" w:rsidRPr="00A1115A" w:rsidRDefault="00BD57DF" w:rsidP="00F25E6C">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0C4BB570" w14:textId="77777777" w:rsidR="00BD57DF" w:rsidRPr="00A1115A" w:rsidRDefault="00BD57DF" w:rsidP="00F25E6C">
            <w:pPr>
              <w:pStyle w:val="TAC"/>
              <w:tabs>
                <w:tab w:val="center" w:pos="4536"/>
                <w:tab w:val="right" w:pos="9072"/>
              </w:tabs>
              <w:rPr>
                <w:rFonts w:cs="Arial"/>
                <w:noProof/>
                <w:lang w:eastAsia="zh-CN"/>
              </w:rPr>
            </w:pPr>
            <w:r w:rsidRPr="00A1115A">
              <w:rPr>
                <w:rFonts w:cs="Arial" w:hint="eastAsia"/>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tcPr>
          <w:p w14:paraId="4F7C4C13" w14:textId="77777777" w:rsidR="00BD57DF" w:rsidRPr="00A1115A" w:rsidRDefault="00BD57DF" w:rsidP="00F25E6C">
            <w:pPr>
              <w:pStyle w:val="TAC"/>
              <w:tabs>
                <w:tab w:val="center" w:pos="4536"/>
                <w:tab w:val="right" w:pos="9072"/>
              </w:tabs>
              <w:rPr>
                <w:rFonts w:cs="Arial"/>
                <w:noProof/>
              </w:rPr>
            </w:pPr>
            <w:r w:rsidRPr="00A1115A">
              <w:t xml:space="preserve">0≤ </w:t>
            </w:r>
            <w:r w:rsidRPr="00A1115A">
              <w:rPr>
                <w:rFonts w:cs="Arial"/>
              </w:rPr>
              <w:t>Output power ≤ 10 dBm</w:t>
            </w:r>
          </w:p>
        </w:tc>
        <w:tc>
          <w:tcPr>
            <w:tcW w:w="1220" w:type="dxa"/>
            <w:tcBorders>
              <w:top w:val="nil"/>
              <w:left w:val="single" w:sz="4" w:space="0" w:color="auto"/>
              <w:bottom w:val="single" w:sz="4" w:space="0" w:color="auto"/>
              <w:right w:val="single" w:sz="4" w:space="0" w:color="auto"/>
            </w:tcBorders>
            <w:shd w:val="clear" w:color="auto" w:fill="auto"/>
          </w:tcPr>
          <w:p w14:paraId="6E7F4C31" w14:textId="77777777" w:rsidR="00BD57DF" w:rsidRPr="00A1115A" w:rsidRDefault="00BD57DF" w:rsidP="00F25E6C">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249AE518" w14:textId="77777777" w:rsidR="00BD57DF" w:rsidRPr="00A1115A" w:rsidRDefault="00BD57DF" w:rsidP="00F25E6C">
            <w:pPr>
              <w:pStyle w:val="TAC"/>
              <w:tabs>
                <w:tab w:val="center" w:pos="4536"/>
                <w:tab w:val="right" w:pos="9072"/>
              </w:tabs>
              <w:rPr>
                <w:rFonts w:cs="Arial"/>
                <w:noProof/>
                <w:lang w:eastAsia="zh-CN"/>
              </w:rPr>
            </w:pPr>
          </w:p>
        </w:tc>
      </w:tr>
      <w:tr w:rsidR="00BD57DF" w:rsidRPr="00A1115A" w14:paraId="64971E8E" w14:textId="77777777" w:rsidTr="00F25E6C">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52A58E6B" w14:textId="77777777" w:rsidR="00BD57DF" w:rsidRPr="00A1115A" w:rsidRDefault="00BD57DF" w:rsidP="00F25E6C">
            <w:pPr>
              <w:pStyle w:val="TAC"/>
              <w:tabs>
                <w:tab w:val="center" w:pos="4536"/>
                <w:tab w:val="right" w:pos="9072"/>
              </w:tabs>
              <w:rPr>
                <w:rFonts w:cs="Arial"/>
                <w:noProof/>
                <w:lang w:eastAsia="zh-CN"/>
              </w:rPr>
            </w:pPr>
            <w:r w:rsidRPr="00A1115A">
              <w:rPr>
                <w:rFonts w:cs="Arial"/>
                <w:noProof/>
                <w:lang w:eastAsia="zh-CN"/>
              </w:rPr>
              <w:t>Carrier leakage</w:t>
            </w:r>
          </w:p>
        </w:tc>
        <w:tc>
          <w:tcPr>
            <w:tcW w:w="720" w:type="dxa"/>
            <w:tcBorders>
              <w:top w:val="single" w:sz="4" w:space="0" w:color="auto"/>
              <w:left w:val="single" w:sz="4" w:space="0" w:color="auto"/>
              <w:bottom w:val="nil"/>
              <w:right w:val="single" w:sz="4" w:space="0" w:color="auto"/>
            </w:tcBorders>
            <w:shd w:val="clear" w:color="auto" w:fill="auto"/>
          </w:tcPr>
          <w:p w14:paraId="34556F45" w14:textId="77777777" w:rsidR="00BD57DF" w:rsidRPr="00A1115A" w:rsidRDefault="00BD57DF" w:rsidP="00F25E6C">
            <w:pPr>
              <w:pStyle w:val="TAC"/>
              <w:tabs>
                <w:tab w:val="center" w:pos="4536"/>
                <w:tab w:val="right" w:pos="9072"/>
              </w:tabs>
              <w:rPr>
                <w:rFonts w:cs="Arial"/>
                <w:noProof/>
                <w:lang w:eastAsia="zh-CN"/>
              </w:rPr>
            </w:pPr>
            <w:r w:rsidRPr="00A1115A">
              <w:rPr>
                <w:rFonts w:cs="Arial"/>
                <w:noProof/>
                <w:lang w:eastAsia="zh-CN"/>
              </w:rPr>
              <w:t>dBc</w:t>
            </w:r>
          </w:p>
        </w:tc>
        <w:tc>
          <w:tcPr>
            <w:tcW w:w="1260" w:type="dxa"/>
            <w:tcBorders>
              <w:top w:val="single" w:sz="4" w:space="0" w:color="auto"/>
              <w:left w:val="single" w:sz="4" w:space="0" w:color="auto"/>
              <w:bottom w:val="nil"/>
              <w:right w:val="single" w:sz="4" w:space="0" w:color="auto"/>
            </w:tcBorders>
            <w:shd w:val="clear" w:color="auto" w:fill="auto"/>
          </w:tcPr>
          <w:p w14:paraId="4C9A8015" w14:textId="77777777" w:rsidR="00BD57DF" w:rsidRPr="00A1115A" w:rsidRDefault="00BD57DF" w:rsidP="00F25E6C">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5E30938C" w14:textId="77777777" w:rsidR="00BD57DF" w:rsidRPr="00A1115A" w:rsidRDefault="00BD57DF" w:rsidP="00F25E6C">
            <w:pPr>
              <w:pStyle w:val="TAC"/>
              <w:tabs>
                <w:tab w:val="center" w:pos="4536"/>
                <w:tab w:val="right" w:pos="9072"/>
              </w:tabs>
              <w:rPr>
                <w:rFonts w:cs="Arial"/>
                <w:noProof/>
              </w:rPr>
            </w:pPr>
            <w:r w:rsidRPr="00A1115A">
              <w:rPr>
                <w:rFonts w:cs="Arial"/>
                <w:noProof/>
              </w:rPr>
              <w:t>NOTE 3</w:t>
            </w:r>
          </w:p>
        </w:tc>
        <w:tc>
          <w:tcPr>
            <w:tcW w:w="1220" w:type="dxa"/>
            <w:tcBorders>
              <w:top w:val="single" w:sz="4" w:space="0" w:color="auto"/>
              <w:left w:val="single" w:sz="4" w:space="0" w:color="auto"/>
              <w:bottom w:val="nil"/>
              <w:right w:val="single" w:sz="4" w:space="0" w:color="auto"/>
            </w:tcBorders>
            <w:shd w:val="clear" w:color="auto" w:fill="auto"/>
          </w:tcPr>
          <w:p w14:paraId="08994D9C" w14:textId="77777777" w:rsidR="00BD57DF" w:rsidRPr="00A1115A" w:rsidRDefault="00BD57DF" w:rsidP="00F25E6C">
            <w:pPr>
              <w:pStyle w:val="TAC"/>
              <w:tabs>
                <w:tab w:val="center" w:pos="4536"/>
                <w:tab w:val="right" w:pos="9072"/>
              </w:tabs>
              <w:rPr>
                <w:rFonts w:cs="Arial"/>
                <w:noProof/>
              </w:rPr>
            </w:pPr>
            <w:r w:rsidRPr="00A1115A">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7C4314C9" w14:textId="77777777" w:rsidR="00BD57DF" w:rsidRPr="00A1115A" w:rsidRDefault="00BD57DF" w:rsidP="00F25E6C">
            <w:pPr>
              <w:pStyle w:val="TAC"/>
              <w:tabs>
                <w:tab w:val="center" w:pos="4536"/>
                <w:tab w:val="right" w:pos="9072"/>
              </w:tabs>
              <w:rPr>
                <w:rFonts w:cs="Arial"/>
                <w:noProof/>
                <w:lang w:eastAsia="zh-CN"/>
              </w:rPr>
            </w:pPr>
            <w:r w:rsidRPr="00A1115A">
              <w:rPr>
                <w:rFonts w:cs="Arial"/>
                <w:noProof/>
                <w:lang w:eastAsia="zh-CN"/>
              </w:rPr>
              <w:t>The frequencies of the up to 2 non-allocated RBs are unknown.</w:t>
            </w:r>
          </w:p>
          <w:p w14:paraId="34816F49" w14:textId="77777777" w:rsidR="00BD57DF" w:rsidRPr="00A1115A" w:rsidRDefault="00BD57DF" w:rsidP="00F25E6C">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BD57DF" w:rsidRPr="00A1115A" w14:paraId="6D310BD4" w14:textId="77777777" w:rsidTr="00F25E6C">
        <w:trPr>
          <w:trHeight w:val="187"/>
          <w:jc w:val="center"/>
        </w:trPr>
        <w:tc>
          <w:tcPr>
            <w:tcW w:w="1008" w:type="dxa"/>
            <w:tcBorders>
              <w:top w:val="nil"/>
              <w:left w:val="single" w:sz="4" w:space="0" w:color="auto"/>
              <w:bottom w:val="nil"/>
              <w:right w:val="single" w:sz="4" w:space="0" w:color="auto"/>
            </w:tcBorders>
            <w:shd w:val="clear" w:color="auto" w:fill="auto"/>
          </w:tcPr>
          <w:p w14:paraId="147C2207" w14:textId="77777777" w:rsidR="00BD57DF" w:rsidRPr="00A1115A" w:rsidRDefault="00BD57DF" w:rsidP="00F25E6C">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7932245B" w14:textId="77777777" w:rsidR="00BD57DF" w:rsidRPr="00A1115A" w:rsidRDefault="00BD57DF" w:rsidP="00F25E6C">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13A9B1A5" w14:textId="77777777" w:rsidR="00BD57DF" w:rsidRPr="00A1115A" w:rsidRDefault="00BD57DF" w:rsidP="00F25E6C">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7010C0B5" w14:textId="77777777" w:rsidR="00BD57DF" w:rsidRPr="00A1115A" w:rsidRDefault="00BD57DF" w:rsidP="00F25E6C">
            <w:pPr>
              <w:pStyle w:val="TAC"/>
              <w:tabs>
                <w:tab w:val="center" w:pos="4536"/>
                <w:tab w:val="right" w:pos="9072"/>
              </w:tabs>
              <w:rPr>
                <w:rFonts w:cs="Arial"/>
                <w:noProof/>
                <w:lang w:val="en-US" w:eastAsia="zh-CN"/>
              </w:rPr>
            </w:pPr>
            <w:r w:rsidRPr="00A1115A">
              <w:rPr>
                <w:rFonts w:cs="Arial" w:hint="eastAsia"/>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tcPr>
          <w:p w14:paraId="4DBDE1AE" w14:textId="77777777" w:rsidR="00BD57DF" w:rsidRPr="00A1115A" w:rsidRDefault="00BD57DF" w:rsidP="00F25E6C">
            <w:pPr>
              <w:pStyle w:val="TAC"/>
              <w:tabs>
                <w:tab w:val="center" w:pos="4536"/>
                <w:tab w:val="right" w:pos="9072"/>
              </w:tabs>
              <w:rPr>
                <w:rFonts w:cs="Arial"/>
                <w:noProof/>
                <w:lang w:eastAsia="zh-CN"/>
              </w:rPr>
            </w:pPr>
            <w:r w:rsidRPr="00A1115A">
              <w:t>Output power &gt; 10 dBm</w:t>
            </w:r>
          </w:p>
        </w:tc>
        <w:tc>
          <w:tcPr>
            <w:tcW w:w="1220" w:type="dxa"/>
            <w:tcBorders>
              <w:top w:val="nil"/>
              <w:left w:val="single" w:sz="4" w:space="0" w:color="auto"/>
              <w:bottom w:val="nil"/>
              <w:right w:val="single" w:sz="4" w:space="0" w:color="auto"/>
            </w:tcBorders>
            <w:shd w:val="clear" w:color="auto" w:fill="auto"/>
          </w:tcPr>
          <w:p w14:paraId="0887A8DB" w14:textId="77777777" w:rsidR="00BD57DF" w:rsidRPr="00A1115A" w:rsidRDefault="00BD57DF" w:rsidP="00F25E6C">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57658876" w14:textId="77777777" w:rsidR="00BD57DF" w:rsidRPr="00A1115A" w:rsidRDefault="00BD57DF" w:rsidP="00F25E6C">
            <w:pPr>
              <w:pStyle w:val="TAC"/>
              <w:tabs>
                <w:tab w:val="center" w:pos="4536"/>
                <w:tab w:val="right" w:pos="9072"/>
              </w:tabs>
              <w:rPr>
                <w:rFonts w:cs="Arial"/>
                <w:noProof/>
                <w:lang w:eastAsia="zh-CN"/>
              </w:rPr>
            </w:pPr>
          </w:p>
        </w:tc>
      </w:tr>
      <w:tr w:rsidR="00BD57DF" w:rsidRPr="00A1115A" w14:paraId="7234D138" w14:textId="77777777" w:rsidTr="00F25E6C">
        <w:trPr>
          <w:trHeight w:val="187"/>
          <w:jc w:val="center"/>
        </w:trPr>
        <w:tc>
          <w:tcPr>
            <w:tcW w:w="1008" w:type="dxa"/>
            <w:tcBorders>
              <w:top w:val="nil"/>
              <w:left w:val="single" w:sz="4" w:space="0" w:color="auto"/>
              <w:bottom w:val="nil"/>
              <w:right w:val="single" w:sz="4" w:space="0" w:color="auto"/>
            </w:tcBorders>
            <w:shd w:val="clear" w:color="auto" w:fill="auto"/>
          </w:tcPr>
          <w:p w14:paraId="0D9FB29D" w14:textId="77777777" w:rsidR="00BD57DF" w:rsidRPr="00A1115A" w:rsidRDefault="00BD57DF" w:rsidP="00F25E6C">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4293E868" w14:textId="77777777" w:rsidR="00BD57DF" w:rsidRPr="00A1115A" w:rsidRDefault="00BD57DF" w:rsidP="00F25E6C">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3F47C089" w14:textId="77777777" w:rsidR="00BD57DF" w:rsidRPr="00A1115A" w:rsidRDefault="00BD57DF" w:rsidP="00F25E6C">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3EB2310B" w14:textId="77777777" w:rsidR="00BD57DF" w:rsidRPr="00A1115A" w:rsidRDefault="00BD57DF" w:rsidP="00F25E6C">
            <w:pPr>
              <w:pStyle w:val="TAC"/>
              <w:tabs>
                <w:tab w:val="center" w:pos="4536"/>
                <w:tab w:val="right" w:pos="9072"/>
              </w:tabs>
              <w:rPr>
                <w:rFonts w:cs="Arial"/>
                <w:noProof/>
              </w:rPr>
            </w:pPr>
            <w:r w:rsidRPr="00A1115A">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tcPr>
          <w:p w14:paraId="551054B4" w14:textId="77777777" w:rsidR="00BD57DF" w:rsidRPr="00A1115A" w:rsidRDefault="00BD57DF" w:rsidP="00F25E6C">
            <w:pPr>
              <w:pStyle w:val="TAC"/>
              <w:tabs>
                <w:tab w:val="center" w:pos="4536"/>
                <w:tab w:val="right" w:pos="9072"/>
              </w:tabs>
              <w:rPr>
                <w:rFonts w:cs="Arial"/>
                <w:noProof/>
              </w:rPr>
            </w:pPr>
            <w:r w:rsidRPr="00A1115A">
              <w:t>0 dBm ≤ Output power ≤ 10 dBm</w:t>
            </w:r>
          </w:p>
        </w:tc>
        <w:tc>
          <w:tcPr>
            <w:tcW w:w="1220" w:type="dxa"/>
            <w:tcBorders>
              <w:top w:val="nil"/>
              <w:left w:val="single" w:sz="4" w:space="0" w:color="auto"/>
              <w:bottom w:val="nil"/>
              <w:right w:val="single" w:sz="4" w:space="0" w:color="auto"/>
            </w:tcBorders>
            <w:shd w:val="clear" w:color="auto" w:fill="auto"/>
          </w:tcPr>
          <w:p w14:paraId="6E8E51D5" w14:textId="77777777" w:rsidR="00BD57DF" w:rsidRPr="00A1115A" w:rsidRDefault="00BD57DF" w:rsidP="00F25E6C">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64E64D6A" w14:textId="77777777" w:rsidR="00BD57DF" w:rsidRPr="00A1115A" w:rsidRDefault="00BD57DF" w:rsidP="00F25E6C">
            <w:pPr>
              <w:pStyle w:val="TAC"/>
              <w:tabs>
                <w:tab w:val="center" w:pos="4536"/>
                <w:tab w:val="right" w:pos="9072"/>
              </w:tabs>
              <w:rPr>
                <w:rFonts w:cs="Arial"/>
                <w:noProof/>
                <w:lang w:eastAsia="zh-CN"/>
              </w:rPr>
            </w:pPr>
          </w:p>
        </w:tc>
      </w:tr>
      <w:tr w:rsidR="00BD57DF" w:rsidRPr="00A1115A" w14:paraId="32B29968" w14:textId="77777777" w:rsidTr="00F25E6C">
        <w:trPr>
          <w:trHeight w:val="187"/>
          <w:jc w:val="center"/>
        </w:trPr>
        <w:tc>
          <w:tcPr>
            <w:tcW w:w="1008" w:type="dxa"/>
            <w:tcBorders>
              <w:top w:val="nil"/>
              <w:left w:val="single" w:sz="4" w:space="0" w:color="auto"/>
              <w:bottom w:val="nil"/>
              <w:right w:val="single" w:sz="4" w:space="0" w:color="auto"/>
            </w:tcBorders>
            <w:shd w:val="clear" w:color="auto" w:fill="auto"/>
          </w:tcPr>
          <w:p w14:paraId="6F4B38E4" w14:textId="77777777" w:rsidR="00BD57DF" w:rsidRPr="00A1115A" w:rsidRDefault="00BD57DF" w:rsidP="00F25E6C">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33D2843B" w14:textId="77777777" w:rsidR="00BD57DF" w:rsidRPr="00A1115A" w:rsidRDefault="00BD57DF" w:rsidP="00F25E6C">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2E279996" w14:textId="77777777" w:rsidR="00BD57DF" w:rsidRPr="00A1115A" w:rsidRDefault="00BD57DF" w:rsidP="00F25E6C">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403BD447" w14:textId="77777777" w:rsidR="00BD57DF" w:rsidRPr="00A1115A" w:rsidRDefault="00BD57DF" w:rsidP="00F25E6C">
            <w:pPr>
              <w:pStyle w:val="TAC"/>
              <w:tabs>
                <w:tab w:val="center" w:pos="4536"/>
                <w:tab w:val="right" w:pos="9072"/>
              </w:tabs>
              <w:rPr>
                <w:rFonts w:cs="Arial"/>
                <w:noProof/>
              </w:rPr>
            </w:pPr>
            <w:r w:rsidRPr="00A1115A">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tcPr>
          <w:p w14:paraId="524B77E4" w14:textId="77777777" w:rsidR="00BD57DF" w:rsidRPr="00A1115A" w:rsidRDefault="00BD57DF" w:rsidP="00F25E6C">
            <w:pPr>
              <w:pStyle w:val="TAC"/>
              <w:tabs>
                <w:tab w:val="center" w:pos="4536"/>
                <w:tab w:val="right" w:pos="9072"/>
              </w:tabs>
              <w:rPr>
                <w:rFonts w:cs="Arial"/>
                <w:noProof/>
              </w:rPr>
            </w:pPr>
            <w:r w:rsidRPr="00A1115A">
              <w:rPr>
                <w:rFonts w:cs="Arial"/>
                <w:noProof/>
                <w:lang w:eastAsia="zh-CN"/>
              </w:rPr>
              <w:t>-30 dBm ≤ Output power ≤ 0 dBm</w:t>
            </w:r>
          </w:p>
        </w:tc>
        <w:tc>
          <w:tcPr>
            <w:tcW w:w="1220" w:type="dxa"/>
            <w:tcBorders>
              <w:top w:val="nil"/>
              <w:left w:val="single" w:sz="4" w:space="0" w:color="auto"/>
              <w:bottom w:val="nil"/>
              <w:right w:val="single" w:sz="4" w:space="0" w:color="auto"/>
            </w:tcBorders>
            <w:shd w:val="clear" w:color="auto" w:fill="auto"/>
          </w:tcPr>
          <w:p w14:paraId="34434656" w14:textId="77777777" w:rsidR="00BD57DF" w:rsidRPr="00A1115A" w:rsidRDefault="00BD57DF" w:rsidP="00F25E6C">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13EE2949" w14:textId="77777777" w:rsidR="00BD57DF" w:rsidRPr="00A1115A" w:rsidRDefault="00BD57DF" w:rsidP="00F25E6C">
            <w:pPr>
              <w:pStyle w:val="TAC"/>
              <w:tabs>
                <w:tab w:val="center" w:pos="4536"/>
                <w:tab w:val="right" w:pos="9072"/>
              </w:tabs>
              <w:rPr>
                <w:rFonts w:cs="Arial"/>
                <w:noProof/>
                <w:lang w:eastAsia="zh-CN"/>
              </w:rPr>
            </w:pPr>
          </w:p>
        </w:tc>
      </w:tr>
      <w:tr w:rsidR="00BD57DF" w:rsidRPr="00A1115A" w14:paraId="56F6D217" w14:textId="77777777" w:rsidTr="00F25E6C">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08B3F3FD" w14:textId="77777777" w:rsidR="00BD57DF" w:rsidRPr="00A1115A" w:rsidRDefault="00BD57DF" w:rsidP="00F25E6C">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7AA3F624" w14:textId="77777777" w:rsidR="00BD57DF" w:rsidRPr="00A1115A" w:rsidRDefault="00BD57DF" w:rsidP="00F25E6C">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7F26BCFC" w14:textId="77777777" w:rsidR="00BD57DF" w:rsidRPr="00A1115A" w:rsidRDefault="00BD57DF" w:rsidP="00F25E6C">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0C2CFDC5" w14:textId="77777777" w:rsidR="00BD57DF" w:rsidRPr="00A1115A" w:rsidRDefault="00BD57DF" w:rsidP="00F25E6C">
            <w:pPr>
              <w:pStyle w:val="TAC"/>
              <w:tabs>
                <w:tab w:val="center" w:pos="4536"/>
                <w:tab w:val="right" w:pos="9072"/>
              </w:tabs>
              <w:rPr>
                <w:rFonts w:cs="Arial"/>
                <w:noProof/>
              </w:rPr>
            </w:pPr>
            <w:r w:rsidRPr="00A1115A">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tcPr>
          <w:p w14:paraId="35102989" w14:textId="77777777" w:rsidR="00BD57DF" w:rsidRPr="00A1115A" w:rsidRDefault="00BD57DF" w:rsidP="00F25E6C">
            <w:pPr>
              <w:pStyle w:val="TAC"/>
              <w:tabs>
                <w:tab w:val="center" w:pos="4536"/>
                <w:tab w:val="right" w:pos="9072"/>
              </w:tabs>
              <w:rPr>
                <w:rFonts w:cs="Arial"/>
                <w:noProof/>
              </w:rPr>
            </w:pPr>
            <w:r w:rsidRPr="00A1115A">
              <w:rPr>
                <w:rFonts w:cs="Arial"/>
                <w:noProof/>
                <w:lang w:eastAsia="zh-CN"/>
              </w:rPr>
              <w:t xml:space="preserve">-40 dBm </w:t>
            </w:r>
            <w:r w:rsidRPr="00A1115A">
              <w:rPr>
                <w:rFonts w:cs="Arial"/>
                <w:noProof/>
                <w:lang w:eastAsia="zh-CN"/>
              </w:rPr>
              <w:sym w:font="Symbol" w:char="F0A3"/>
            </w:r>
            <w:r w:rsidRPr="00A1115A">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shd w:val="clear" w:color="auto" w:fill="auto"/>
          </w:tcPr>
          <w:p w14:paraId="481644BC" w14:textId="77777777" w:rsidR="00BD57DF" w:rsidRPr="00A1115A" w:rsidRDefault="00BD57DF" w:rsidP="00F25E6C">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1957C394" w14:textId="77777777" w:rsidR="00BD57DF" w:rsidRPr="00A1115A" w:rsidRDefault="00BD57DF" w:rsidP="00F25E6C">
            <w:pPr>
              <w:pStyle w:val="TAC"/>
              <w:tabs>
                <w:tab w:val="center" w:pos="4536"/>
                <w:tab w:val="right" w:pos="9072"/>
              </w:tabs>
              <w:rPr>
                <w:rFonts w:cs="Arial"/>
                <w:noProof/>
                <w:lang w:eastAsia="zh-CN"/>
              </w:rPr>
            </w:pPr>
          </w:p>
        </w:tc>
      </w:tr>
      <w:tr w:rsidR="00BD57DF" w:rsidRPr="00A1115A" w14:paraId="1ECA5B97" w14:textId="77777777" w:rsidTr="00F25E6C">
        <w:trPr>
          <w:trHeight w:val="776"/>
          <w:jc w:val="center"/>
        </w:trPr>
        <w:tc>
          <w:tcPr>
            <w:tcW w:w="9288" w:type="dxa"/>
            <w:gridSpan w:val="8"/>
            <w:tcBorders>
              <w:left w:val="single" w:sz="4" w:space="0" w:color="auto"/>
              <w:right w:val="single" w:sz="4" w:space="0" w:color="auto"/>
            </w:tcBorders>
            <w:vAlign w:val="center"/>
          </w:tcPr>
          <w:p w14:paraId="55E6A794" w14:textId="77777777" w:rsidR="00BD57DF" w:rsidRPr="00A1115A" w:rsidRDefault="00BD57DF" w:rsidP="00F25E6C">
            <w:pPr>
              <w:pStyle w:val="TAN"/>
              <w:tabs>
                <w:tab w:val="center" w:pos="4536"/>
                <w:tab w:val="right" w:pos="9072"/>
              </w:tabs>
              <w:rPr>
                <w:rFonts w:cs="Arial"/>
                <w:noProof/>
              </w:rPr>
            </w:pPr>
            <w:r w:rsidRPr="00A1115A">
              <w:rPr>
                <w:rFonts w:cs="Arial"/>
                <w:noProof/>
              </w:rPr>
              <w:t>NOTE1:</w:t>
            </w:r>
            <w:r w:rsidRPr="00A1115A">
              <w:rPr>
                <w:rFonts w:cs="Arial"/>
                <w:noProof/>
              </w:rPr>
              <w:tab/>
              <w:t>Resolution BWs smaller than the measurement BW may be integrated to achieve the measurement bandwidth.</w:t>
            </w:r>
          </w:p>
          <w:p w14:paraId="0CB7AFD6" w14:textId="77777777" w:rsidR="00BD57DF" w:rsidRPr="00A1115A" w:rsidRDefault="00BD57DF" w:rsidP="00F25E6C">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2:</w:t>
            </w:r>
            <w:r w:rsidRPr="00A1115A">
              <w:rPr>
                <w:rFonts w:cs="Arial"/>
                <w:noProof/>
                <w:lang w:eastAsia="zh-CN"/>
              </w:rPr>
              <w:tab/>
              <w:t xml:space="preserve">Exceptions to the general limit </w:t>
            </w:r>
            <w:r w:rsidRPr="00A1115A" w:rsidDel="00B35120">
              <w:rPr>
                <w:rFonts w:cs="Arial"/>
                <w:noProof/>
                <w:lang w:eastAsia="zh-CN"/>
              </w:rPr>
              <w:t xml:space="preserve">is </w:t>
            </w:r>
            <w:r w:rsidRPr="00A1115A">
              <w:rPr>
                <w:rFonts w:cs="Arial"/>
                <w:noProof/>
                <w:lang w:eastAsia="zh-CN"/>
              </w:rPr>
              <w:t xml:space="preserve">are allowed for up to </w:t>
            </w:r>
            <w:r w:rsidRPr="00A1115A">
              <w:rPr>
                <w:rFonts w:cs="Arial"/>
                <w:noProof/>
                <w:position w:val="-12"/>
                <w:lang w:eastAsia="zh-CN"/>
              </w:rPr>
              <w:object w:dxaOrig="480" w:dyaOrig="360" w14:anchorId="650F5EE6">
                <v:shape id="_x0000_i1037" type="#_x0000_t75" style="width:25.9pt;height:18.45pt" o:ole="">
                  <v:imagedata r:id="rId38" o:title=""/>
                </v:shape>
                <o:OLEObject Type="Embed" ProgID="Equation.3" ShapeID="_x0000_i1037" DrawAspect="Content" ObjectID="_1723548804" r:id="rId40"/>
              </w:object>
            </w:r>
            <w:r w:rsidRPr="00A1115A">
              <w:rPr>
                <w:rFonts w:cs="Arial"/>
                <w:noProof/>
                <w:lang w:eastAsia="zh-CN"/>
              </w:rPr>
              <w:t xml:space="preserve">+1 RBs within a contiguous width of </w:t>
            </w:r>
            <w:r w:rsidRPr="00A1115A">
              <w:rPr>
                <w:rFonts w:cs="Arial"/>
                <w:noProof/>
                <w:position w:val="-12"/>
                <w:lang w:eastAsia="zh-CN"/>
              </w:rPr>
              <w:object w:dxaOrig="480" w:dyaOrig="360" w14:anchorId="19B88E79">
                <v:shape id="_x0000_i1038" type="#_x0000_t75" style="width:25.9pt;height:18.45pt" o:ole="">
                  <v:imagedata r:id="rId38" o:title=""/>
                </v:shape>
                <o:OLEObject Type="Embed" ProgID="Equation.3" ShapeID="_x0000_i1038" DrawAspect="Content" ObjectID="_1723548805" r:id="rId41"/>
              </w:object>
            </w:r>
            <w:r w:rsidRPr="00A1115A">
              <w:rPr>
                <w:rFonts w:cs="Arial"/>
                <w:noProof/>
                <w:lang w:eastAsia="zh-CN"/>
              </w:rPr>
              <w:t xml:space="preserve">+1 non-allocated RBs. </w:t>
            </w:r>
          </w:p>
          <w:p w14:paraId="7DE15AC3" w14:textId="77777777" w:rsidR="00BD57DF" w:rsidRPr="00A1115A" w:rsidRDefault="00BD57DF" w:rsidP="00F25E6C">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3:</w:t>
            </w:r>
            <w:r w:rsidRPr="00A1115A">
              <w:rPr>
                <w:rFonts w:cs="Arial"/>
                <w:noProof/>
                <w:lang w:eastAsia="zh-CN"/>
              </w:rPr>
              <w:tab/>
              <w:t>Two Exceptions to the general limit are allowed for up to two contiguous non-allocated RBs</w:t>
            </w:r>
          </w:p>
          <w:p w14:paraId="4963E99E" w14:textId="77777777" w:rsidR="00BD57DF" w:rsidRPr="00A1115A" w:rsidRDefault="00BD57DF" w:rsidP="00F25E6C">
            <w:pPr>
              <w:pStyle w:val="TAN"/>
              <w:tabs>
                <w:tab w:val="center" w:pos="4536"/>
                <w:tab w:val="right" w:pos="9072"/>
              </w:tabs>
              <w:rPr>
                <w:rFonts w:cs="Arial"/>
              </w:rPr>
            </w:pPr>
            <w:r w:rsidRPr="00A1115A">
              <w:rPr>
                <w:rFonts w:cs="Arial"/>
                <w:noProof/>
              </w:rPr>
              <w:t>NOTE</w:t>
            </w:r>
            <w:r w:rsidRPr="00A1115A">
              <w:rPr>
                <w:rFonts w:cs="Arial"/>
                <w:noProof/>
                <w:lang w:eastAsia="zh-CN"/>
              </w:rPr>
              <w:t xml:space="preserve"> 4:</w:t>
            </w:r>
            <w:r w:rsidRPr="00A1115A">
              <w:rPr>
                <w:rFonts w:cs="Arial"/>
                <w:noProof/>
                <w:lang w:eastAsia="zh-CN"/>
              </w:rPr>
              <w:tab/>
              <w:t xml:space="preserve">NOTES 1, 5, 6, 7, 8, 9 from </w:t>
            </w:r>
            <w:r w:rsidRPr="00A1115A">
              <w:rPr>
                <w:rFonts w:cs="Arial"/>
              </w:rPr>
              <w:t xml:space="preserve">Table </w:t>
            </w:r>
            <w:r w:rsidRPr="00A1115A">
              <w:t>6.4A.2.</w:t>
            </w:r>
            <w:ins w:id="427" w:author="Huawei-Chunying Gu" w:date="2022-06-16T12:57:00Z">
              <w:r>
                <w:t>1</w:t>
              </w:r>
            </w:ins>
            <w:del w:id="428" w:author="Huawei-Chunying Gu" w:date="2022-06-16T12:57:00Z">
              <w:r w:rsidRPr="00A1115A" w:rsidDel="004F4AB9">
                <w:delText>3</w:delText>
              </w:r>
            </w:del>
            <w:r w:rsidRPr="00A1115A">
              <w:t>.1-1</w:t>
            </w:r>
            <w:r w:rsidRPr="00A1115A">
              <w:rPr>
                <w:rFonts w:cs="Arial"/>
              </w:rPr>
              <w:t xml:space="preserve"> apply for Table </w:t>
            </w:r>
            <w:r w:rsidRPr="00A1115A">
              <w:t xml:space="preserve"> 6.4A.2.</w:t>
            </w:r>
            <w:ins w:id="429" w:author="Huawei-Chunying Gu" w:date="2022-06-16T12:58:00Z">
              <w:r>
                <w:t>1</w:t>
              </w:r>
            </w:ins>
            <w:del w:id="430" w:author="Huawei-Chunying Gu" w:date="2022-06-16T12:58:00Z">
              <w:r w:rsidRPr="00A1115A" w:rsidDel="004F4AB9">
                <w:delText>3</w:delText>
              </w:r>
            </w:del>
            <w:r w:rsidRPr="00A1115A">
              <w:t>.2-2</w:t>
            </w:r>
            <w:r w:rsidRPr="00A1115A">
              <w:rPr>
                <w:rFonts w:cs="Arial"/>
              </w:rPr>
              <w:t xml:space="preserve"> as well.</w:t>
            </w:r>
          </w:p>
          <w:p w14:paraId="19063921" w14:textId="77777777" w:rsidR="00BD57DF" w:rsidRPr="00A1115A" w:rsidRDefault="00BD57DF" w:rsidP="00F25E6C">
            <w:pPr>
              <w:pStyle w:val="TAN"/>
              <w:tabs>
                <w:tab w:val="center" w:pos="4536"/>
                <w:tab w:val="right" w:pos="9072"/>
              </w:tabs>
              <w:rPr>
                <w:rFonts w:cs="Arial"/>
                <w:noProof/>
                <w:lang w:eastAsia="zh-CN"/>
              </w:rPr>
            </w:pPr>
            <w:r w:rsidRPr="00A1115A">
              <w:rPr>
                <w:rFonts w:cs="Arial"/>
                <w:lang w:eastAsia="zh-CN"/>
              </w:rPr>
              <w:t>NOTE 5:</w:t>
            </w:r>
            <w:r w:rsidRPr="00A1115A">
              <w:rPr>
                <w:rFonts w:cs="Arial"/>
                <w:lang w:eastAsia="zh-CN"/>
              </w:rPr>
              <w:tab/>
            </w:r>
            <w:r w:rsidRPr="00A1115A">
              <w:rPr>
                <w:rFonts w:cs="Arial"/>
                <w:position w:val="-10"/>
                <w:lang w:eastAsia="zh-CN"/>
              </w:rPr>
              <w:object w:dxaOrig="400" w:dyaOrig="300" w14:anchorId="583E8788">
                <v:shape id="_x0000_i1039" type="#_x0000_t75" style="width:20.15pt;height:16.15pt" o:ole="">
                  <v:imagedata r:id="rId29" o:title=""/>
                </v:shape>
                <o:OLEObject Type="Embed" ProgID="Equation.3" ShapeID="_x0000_i1039" DrawAspect="Content" ObjectID="_1723548806" r:id="rId42"/>
              </w:object>
            </w:r>
            <w:r w:rsidRPr="00A1115A">
              <w:rPr>
                <w:rFonts w:cs="Arial"/>
                <w:lang w:eastAsia="zh-CN"/>
              </w:rPr>
              <w:t xml:space="preserve"> for measured non-allocated RB in the non allocated component carrier may take non-integer values when the carrier spacing between the CCs is not a multiple of RB.</w:t>
            </w:r>
          </w:p>
        </w:tc>
      </w:tr>
    </w:tbl>
    <w:p w14:paraId="542876F6" w14:textId="77777777" w:rsidR="00BD57DF" w:rsidRPr="00A1115A" w:rsidRDefault="00BD57DF" w:rsidP="00BD57DF">
      <w:pPr>
        <w:rPr>
          <w:lang w:eastAsia="zh-CN"/>
        </w:rPr>
      </w:pPr>
    </w:p>
    <w:p w14:paraId="2F68A3AB" w14:textId="77777777" w:rsidR="00BD57DF" w:rsidRPr="00A1115A" w:rsidRDefault="00BD57DF" w:rsidP="00BD57DF">
      <w:pPr>
        <w:pStyle w:val="5"/>
      </w:pPr>
      <w:bookmarkStart w:id="431" w:name="_Toc61367528"/>
      <w:bookmarkStart w:id="432" w:name="_Toc61372911"/>
      <w:bookmarkStart w:id="433" w:name="_Toc68230859"/>
      <w:bookmarkStart w:id="434" w:name="_Toc69084272"/>
      <w:bookmarkStart w:id="435" w:name="_Toc75467282"/>
      <w:bookmarkStart w:id="436" w:name="_Toc76509304"/>
      <w:bookmarkStart w:id="437" w:name="_Toc76718294"/>
      <w:bookmarkStart w:id="438" w:name="_Toc83580625"/>
      <w:bookmarkStart w:id="439" w:name="_Toc84405134"/>
      <w:bookmarkStart w:id="440" w:name="_Toc84413743"/>
      <w:r w:rsidRPr="00A1115A">
        <w:lastRenderedPageBreak/>
        <w:t>6.4A.2.1.3</w:t>
      </w:r>
      <w:r w:rsidRPr="00A1115A">
        <w:tab/>
        <w:t>Carrier leakage</w:t>
      </w:r>
      <w:bookmarkEnd w:id="431"/>
      <w:bookmarkEnd w:id="432"/>
      <w:bookmarkEnd w:id="433"/>
      <w:bookmarkEnd w:id="434"/>
      <w:bookmarkEnd w:id="435"/>
      <w:bookmarkEnd w:id="436"/>
      <w:bookmarkEnd w:id="437"/>
      <w:bookmarkEnd w:id="438"/>
      <w:bookmarkEnd w:id="439"/>
      <w:bookmarkEnd w:id="440"/>
    </w:p>
    <w:p w14:paraId="5C5BAAF7" w14:textId="77777777" w:rsidR="00BD57DF" w:rsidRDefault="00BD57DF" w:rsidP="00BD57DF">
      <w:r>
        <w:t>Carrier leakage is an additive sinusoid waveform that is confined within the aggre</w:t>
      </w:r>
      <w:r>
        <w:rPr>
          <w:lang w:val="en-US" w:eastAsia="zh-CN"/>
        </w:rPr>
        <w:t>g</w:t>
      </w:r>
      <w:r>
        <w:t xml:space="preserve">ated transmission bandwidth configuration. For intra-band contiguous CA, the carrier leakage requirement is defined with applicable frequencies dependent on parameter </w:t>
      </w:r>
      <w:r>
        <w:rPr>
          <w:i/>
        </w:rPr>
        <w:t>txDirectCurrentLocation-r16</w:t>
      </w:r>
      <w:ins w:id="441" w:author="Huawei-Chunying Gu" w:date="2022-08-03T10:29:00Z">
        <w:r w:rsidRPr="00AB1B2C">
          <w:rPr>
            <w:lang w:eastAsia="ja-JP"/>
          </w:rPr>
          <w:t xml:space="preserve"> </w:t>
        </w:r>
      </w:ins>
      <w:r>
        <w:t xml:space="preserve">or </w:t>
      </w:r>
      <w:r>
        <w:rPr>
          <w:i/>
          <w:lang w:eastAsia="ja-JP"/>
        </w:rPr>
        <w:t xml:space="preserve">txDirectCurrentLocation </w:t>
      </w:r>
      <w:r>
        <w:rPr>
          <w:lang w:val="en-US"/>
        </w:rPr>
        <w:t>(as defined in TS 38.331</w:t>
      </w:r>
      <w:r>
        <w:t> [7]</w:t>
      </w:r>
      <w:r>
        <w:rPr>
          <w:lang w:val="en-US"/>
        </w:rPr>
        <w:t>)</w:t>
      </w:r>
      <w:r>
        <w:t>. For only one uplink carrier is activated, the applicable LO leakage frequency follow definition in clause 6.4.2.The measurement interval is one slot in the time domain.</w:t>
      </w:r>
    </w:p>
    <w:p w14:paraId="43BAA963" w14:textId="77777777" w:rsidR="00BD57DF" w:rsidRDefault="00BD57DF" w:rsidP="00BD57DF">
      <w:r>
        <w:t>The relative carrier leakage power is a power ratio of the additive sinusoid waveform and the modulated waveform. The relative carrier leakage power shall not exceed the values specified in Table 6.4A.2.</w:t>
      </w:r>
      <w:ins w:id="442" w:author="Huawei-Chunying Gu" w:date="2022-08-03T10:13:00Z">
        <w:r>
          <w:t>1</w:t>
        </w:r>
      </w:ins>
      <w:del w:id="443" w:author="Huawei-Chunying Gu" w:date="2022-08-03T10:13:00Z">
        <w:r w:rsidDel="001E01BB">
          <w:delText>4</w:delText>
        </w:r>
      </w:del>
      <w:r>
        <w:t>.3-1. Carrier leakage frequencies are those that are enclosed either in the RB containing the carrier leakage frequency, or in the two RBs immediately adjacent to the carrier leakage frequency but excluding any allocated RB.</w:t>
      </w:r>
    </w:p>
    <w:p w14:paraId="6B0104C4" w14:textId="77777777" w:rsidR="00BD57DF" w:rsidRPr="001D386E" w:rsidRDefault="00BD57DF" w:rsidP="00BD57DF">
      <w:pPr>
        <w:pStyle w:val="TH"/>
      </w:pPr>
      <w:r>
        <w:t>Table 6.4A.2.1.3</w:t>
      </w:r>
      <w:r w:rsidRPr="001D386E">
        <w:t>-1: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BD57DF" w:rsidRPr="001D386E" w14:paraId="5172883B" w14:textId="77777777" w:rsidTr="00F25E6C">
        <w:tc>
          <w:tcPr>
            <w:tcW w:w="3260" w:type="dxa"/>
          </w:tcPr>
          <w:p w14:paraId="2120D030" w14:textId="77777777" w:rsidR="00BD57DF" w:rsidRPr="001D386E" w:rsidRDefault="00BD57DF" w:rsidP="00F25E6C">
            <w:pPr>
              <w:pStyle w:val="TAH"/>
              <w:rPr>
                <w:rFonts w:eastAsia="Osaka" w:cs="Arial"/>
              </w:rPr>
            </w:pPr>
            <w:r w:rsidRPr="001D386E">
              <w:rPr>
                <w:rFonts w:cs="Arial"/>
              </w:rPr>
              <w:t>Parameters</w:t>
            </w:r>
          </w:p>
        </w:tc>
        <w:tc>
          <w:tcPr>
            <w:tcW w:w="1984" w:type="dxa"/>
          </w:tcPr>
          <w:p w14:paraId="02DF7405" w14:textId="77777777" w:rsidR="00BD57DF" w:rsidRPr="001D386E" w:rsidRDefault="00BD57DF" w:rsidP="00F25E6C">
            <w:pPr>
              <w:pStyle w:val="TAH"/>
              <w:rPr>
                <w:rFonts w:eastAsia="Osaka" w:cs="Arial"/>
              </w:rPr>
            </w:pPr>
            <w:r w:rsidRPr="001D386E">
              <w:rPr>
                <w:rFonts w:cs="Arial"/>
              </w:rPr>
              <w:t>Relative Limit (dBc)</w:t>
            </w:r>
          </w:p>
        </w:tc>
      </w:tr>
      <w:tr w:rsidR="00BD57DF" w:rsidRPr="001D386E" w14:paraId="16F5479C" w14:textId="77777777" w:rsidTr="00F25E6C">
        <w:tc>
          <w:tcPr>
            <w:tcW w:w="3260" w:type="dxa"/>
            <w:vAlign w:val="center"/>
          </w:tcPr>
          <w:p w14:paraId="31E123EA" w14:textId="77777777" w:rsidR="00BD57DF" w:rsidRPr="006A09B4" w:rsidRDefault="00BD57DF" w:rsidP="00F25E6C">
            <w:pPr>
              <w:pStyle w:val="TAH"/>
              <w:rPr>
                <w:rFonts w:cs="Arial"/>
                <w:b w:val="0"/>
              </w:rPr>
            </w:pPr>
            <w:r w:rsidRPr="006A09B4">
              <w:rPr>
                <w:rFonts w:cs="Arial"/>
                <w:b w:val="0"/>
              </w:rPr>
              <w:t xml:space="preserve">Output power &gt; 10 dBm </w:t>
            </w:r>
          </w:p>
        </w:tc>
        <w:tc>
          <w:tcPr>
            <w:tcW w:w="1984" w:type="dxa"/>
            <w:vAlign w:val="center"/>
          </w:tcPr>
          <w:p w14:paraId="252BA8BE" w14:textId="77777777" w:rsidR="00BD57DF" w:rsidRPr="006A09B4" w:rsidRDefault="00BD57DF" w:rsidP="00F25E6C">
            <w:pPr>
              <w:pStyle w:val="TAH"/>
              <w:rPr>
                <w:rFonts w:cs="Arial"/>
                <w:b w:val="0"/>
              </w:rPr>
            </w:pPr>
            <w:r w:rsidRPr="006A09B4">
              <w:rPr>
                <w:rFonts w:cs="Arial"/>
                <w:b w:val="0"/>
              </w:rPr>
              <w:t>-28</w:t>
            </w:r>
          </w:p>
        </w:tc>
      </w:tr>
      <w:tr w:rsidR="00BD57DF" w:rsidRPr="001D386E" w14:paraId="687F25CE" w14:textId="77777777" w:rsidTr="00F25E6C">
        <w:tc>
          <w:tcPr>
            <w:tcW w:w="3260" w:type="dxa"/>
            <w:vAlign w:val="center"/>
          </w:tcPr>
          <w:p w14:paraId="5AC8E331" w14:textId="77777777" w:rsidR="00BD57DF" w:rsidRPr="001D386E" w:rsidRDefault="00BD57DF" w:rsidP="00F25E6C">
            <w:pPr>
              <w:pStyle w:val="TAC"/>
              <w:rPr>
                <w:rFonts w:eastAsia="Osaka" w:cs="Arial"/>
              </w:rPr>
            </w:pPr>
            <w:r w:rsidRPr="00DC7196">
              <w:rPr>
                <w:rFonts w:cs="Arial"/>
              </w:rPr>
              <w:t>0 dBm ≤ Output power ≤ 10 dBm</w:t>
            </w:r>
          </w:p>
        </w:tc>
        <w:tc>
          <w:tcPr>
            <w:tcW w:w="1984" w:type="dxa"/>
            <w:vAlign w:val="center"/>
          </w:tcPr>
          <w:p w14:paraId="67C0BF7E" w14:textId="77777777" w:rsidR="00BD57DF" w:rsidRPr="001D386E" w:rsidRDefault="00BD57DF" w:rsidP="00F25E6C">
            <w:pPr>
              <w:pStyle w:val="TAC"/>
              <w:rPr>
                <w:rFonts w:eastAsia="Osaka" w:cs="Arial"/>
              </w:rPr>
            </w:pPr>
            <w:r w:rsidRPr="00DC7196">
              <w:rPr>
                <w:rFonts w:cs="Arial"/>
              </w:rPr>
              <w:t>-25</w:t>
            </w:r>
          </w:p>
        </w:tc>
      </w:tr>
      <w:tr w:rsidR="00BD57DF" w:rsidRPr="001D386E" w14:paraId="04989036" w14:textId="77777777" w:rsidTr="00F25E6C">
        <w:tc>
          <w:tcPr>
            <w:tcW w:w="3260" w:type="dxa"/>
            <w:vAlign w:val="center"/>
          </w:tcPr>
          <w:p w14:paraId="70DA324A" w14:textId="77777777" w:rsidR="00BD57DF" w:rsidRPr="001D386E" w:rsidRDefault="00BD57DF" w:rsidP="00F25E6C">
            <w:pPr>
              <w:pStyle w:val="TAC"/>
              <w:rPr>
                <w:rFonts w:eastAsia="Osaka" w:cs="Arial"/>
              </w:rPr>
            </w:pPr>
            <w:r w:rsidRPr="00DC7196">
              <w:rPr>
                <w:rFonts w:cs="Arial"/>
              </w:rPr>
              <w:t>-30 dBm ≤ Output power &lt; 0 dBm</w:t>
            </w:r>
          </w:p>
        </w:tc>
        <w:tc>
          <w:tcPr>
            <w:tcW w:w="1984" w:type="dxa"/>
            <w:vAlign w:val="center"/>
          </w:tcPr>
          <w:p w14:paraId="7DC834A5" w14:textId="77777777" w:rsidR="00BD57DF" w:rsidRPr="001D386E" w:rsidRDefault="00BD57DF" w:rsidP="00F25E6C">
            <w:pPr>
              <w:pStyle w:val="TAC"/>
              <w:rPr>
                <w:rFonts w:eastAsia="Osaka" w:cs="Arial"/>
              </w:rPr>
            </w:pPr>
            <w:r w:rsidRPr="00DC7196">
              <w:rPr>
                <w:rFonts w:cs="Arial"/>
              </w:rPr>
              <w:t>-20</w:t>
            </w:r>
          </w:p>
        </w:tc>
      </w:tr>
      <w:tr w:rsidR="00BD57DF" w:rsidRPr="001D386E" w14:paraId="46085E80" w14:textId="77777777" w:rsidTr="00F25E6C">
        <w:tc>
          <w:tcPr>
            <w:tcW w:w="3260" w:type="dxa"/>
            <w:vAlign w:val="center"/>
          </w:tcPr>
          <w:p w14:paraId="6BE11B3E" w14:textId="77777777" w:rsidR="00BD57DF" w:rsidRPr="001D386E" w:rsidRDefault="00BD57DF" w:rsidP="00F25E6C">
            <w:pPr>
              <w:pStyle w:val="TAC"/>
              <w:rPr>
                <w:rFonts w:eastAsia="Osaka" w:cs="Arial"/>
              </w:rPr>
            </w:pPr>
            <w:r w:rsidRPr="00DC7196">
              <w:rPr>
                <w:rFonts w:cs="Arial"/>
              </w:rPr>
              <w:t>-40 dBm ≤ Output power &lt; -30 dBm</w:t>
            </w:r>
          </w:p>
        </w:tc>
        <w:tc>
          <w:tcPr>
            <w:tcW w:w="1984" w:type="dxa"/>
            <w:vAlign w:val="center"/>
          </w:tcPr>
          <w:p w14:paraId="35DEF922" w14:textId="77777777" w:rsidR="00BD57DF" w:rsidRPr="001D386E" w:rsidRDefault="00BD57DF" w:rsidP="00F25E6C">
            <w:pPr>
              <w:pStyle w:val="TAC"/>
              <w:rPr>
                <w:rFonts w:eastAsia="Osaka" w:cs="Arial"/>
              </w:rPr>
            </w:pPr>
            <w:r w:rsidRPr="00DC7196">
              <w:rPr>
                <w:rFonts w:cs="Arial"/>
              </w:rPr>
              <w:t>-10</w:t>
            </w:r>
          </w:p>
        </w:tc>
      </w:tr>
    </w:tbl>
    <w:p w14:paraId="4A1E2379" w14:textId="77777777" w:rsidR="00BD57DF" w:rsidRDefault="00BD57DF" w:rsidP="00BD57DF"/>
    <w:p w14:paraId="1DA08552" w14:textId="77777777" w:rsidR="00F241C3" w:rsidRDefault="00F241C3" w:rsidP="00F241C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0CBD4E3" w14:textId="77777777" w:rsidR="00F241C3" w:rsidRDefault="00F241C3" w:rsidP="00F241C3">
      <w:pPr>
        <w:pStyle w:val="5"/>
      </w:pPr>
      <w:r>
        <w:t>6.4A.2.2.3</w:t>
      </w:r>
      <w:r>
        <w:tab/>
        <w:t>Carrier leakage</w:t>
      </w:r>
    </w:p>
    <w:p w14:paraId="16B2E78D" w14:textId="77777777" w:rsidR="00F241C3" w:rsidRDefault="00F241C3" w:rsidP="00F241C3">
      <w:pPr>
        <w:rPr>
          <w:noProof/>
        </w:rPr>
      </w:pPr>
      <w:r>
        <w:t xml:space="preserve">For intra-band non-contiguous CA, if UE indicates </w:t>
      </w:r>
      <w:r w:rsidRPr="00AF4CD1">
        <w:rPr>
          <w:i/>
        </w:rPr>
        <w:t>uplinkTxDC-TwoCarrierReport-r16</w:t>
      </w:r>
      <w:r>
        <w:t xml:space="preserve">, the carrier leakage requirement is defined with applicable frequencies dependent on parameter </w:t>
      </w:r>
      <w:r>
        <w:rPr>
          <w:i/>
          <w:lang w:eastAsia="ja-JP"/>
        </w:rPr>
        <w:t xml:space="preserve">txDirectCurrentLocation-r16 </w:t>
      </w:r>
      <w:r>
        <w:t xml:space="preserve">in </w:t>
      </w:r>
      <w:r>
        <w:rPr>
          <w:i/>
        </w:rPr>
        <w:t>UplinkTxDirectCurrentTwoCarrierList</w:t>
      </w:r>
      <w:r>
        <w:t xml:space="preserve"> IE indicated in activated uplink carrier(s), otherwise, the carrier leakage requirement is defined with applicable frequencies dependent on parameter </w:t>
      </w:r>
      <w:r>
        <w:rPr>
          <w:i/>
          <w:lang w:eastAsia="ja-JP"/>
        </w:rPr>
        <w:t xml:space="preserve">txDirectCurrentLocation </w:t>
      </w:r>
      <w:r>
        <w:t xml:space="preserve">in </w:t>
      </w:r>
      <w:r>
        <w:rPr>
          <w:i/>
        </w:rPr>
        <w:t>UplinkTxDirectCurrent</w:t>
      </w:r>
      <w:r>
        <w:t xml:space="preserve"> IE. The relative carrier leakage power is a power ratio of the additive sinusoid waveform and the modulated waveform. The relative carrier leakage power shall not exceed the values specified in Table 6.4A.2.</w:t>
      </w:r>
      <w:ins w:id="444" w:author="Yuanyuan Zhang" w:date="2022-07-28T16:18:00Z">
        <w:r>
          <w:t>1</w:t>
        </w:r>
      </w:ins>
      <w:del w:id="445" w:author="Yuanyuan Zhang" w:date="2022-07-28T16:18:00Z">
        <w:r w:rsidDel="00296C91">
          <w:delText>4</w:delText>
        </w:r>
      </w:del>
      <w:r>
        <w:t xml:space="preserve">.3-1. Carrier leakage frequencies are </w:t>
      </w:r>
      <w:r w:rsidRPr="00F47CCA">
        <w:t>those that are enclosed either in the RB containing the carrier leakage frequency, or in</w:t>
      </w:r>
    </w:p>
    <w:p w14:paraId="6869D2F4" w14:textId="77777777" w:rsidR="00F241C3" w:rsidRDefault="00F241C3" w:rsidP="00F241C3">
      <w:pPr>
        <w:rPr>
          <w:noProof/>
        </w:rPr>
      </w:pPr>
    </w:p>
    <w:p w14:paraId="0143C409" w14:textId="77777777" w:rsidR="00BD57DF" w:rsidRPr="00F241C3" w:rsidRDefault="00BD57DF" w:rsidP="00BD57DF"/>
    <w:p w14:paraId="2FE206CF" w14:textId="77777777" w:rsidR="00EB30A4" w:rsidRPr="00854B35" w:rsidRDefault="00EB30A4" w:rsidP="00EB30A4">
      <w:pPr>
        <w:rPr>
          <w:lang w:eastAsia="zh-CN"/>
        </w:rPr>
      </w:pPr>
      <w:r w:rsidRPr="00CB62BE">
        <w:rPr>
          <w:lang w:eastAsia="zh-CN"/>
        </w:rPr>
        <w:fldChar w:fldCharType="begin"/>
      </w:r>
      <w:r w:rsidRPr="00CB62BE">
        <w:rPr>
          <w:lang w:eastAsia="zh-CN"/>
        </w:rPr>
        <w:fldChar w:fldCharType="end"/>
      </w:r>
      <w:r w:rsidRPr="001C0CC4">
        <w:rPr>
          <w:rFonts w:cs="Arial"/>
        </w:rPr>
        <w:fldChar w:fldCharType="begin"/>
      </w:r>
      <w:r w:rsidRPr="001C0CC4">
        <w:rPr>
          <w:rFonts w:cs="Arial"/>
        </w:rPr>
        <w:fldChar w:fldCharType="end"/>
      </w:r>
      <w:r w:rsidRPr="00CB62BE">
        <w:rPr>
          <w:rFonts w:cs="Arial"/>
        </w:rPr>
        <w:fldChar w:fldCharType="begin"/>
      </w:r>
      <w:r w:rsidRPr="00CB62BE">
        <w:rPr>
          <w:rFonts w:cs="Arial"/>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1C0CC4">
        <w:fldChar w:fldCharType="begin"/>
      </w:r>
      <w:r w:rsidRPr="001C0CC4">
        <w:fldChar w:fldCharType="end"/>
      </w:r>
      <w:r w:rsidRPr="001C0CC4">
        <w:rPr>
          <w:rFonts w:cs="Arial"/>
        </w:rPr>
        <w:fldChar w:fldCharType="begin"/>
      </w:r>
      <w:r w:rsidRPr="001C0CC4">
        <w:rPr>
          <w:rFonts w:cs="Arial"/>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lang w:eastAsia="zh-CN"/>
        </w:rPr>
        <w:fldChar w:fldCharType="begin"/>
      </w:r>
      <w:r w:rsidRPr="00CB62BE">
        <w:rPr>
          <w:rFonts w:cs="Arial"/>
          <w:lang w:eastAsia="zh-CN"/>
        </w:rPr>
        <w:fldChar w:fldCharType="end"/>
      </w:r>
    </w:p>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14:paraId="032974AD" w14:textId="77777777" w:rsidR="006C521E" w:rsidRPr="008A62A4" w:rsidRDefault="006C521E" w:rsidP="006C521E"/>
    <w:p w14:paraId="686DCAC4" w14:textId="77777777" w:rsidR="006C521E" w:rsidRDefault="006C521E" w:rsidP="006C521E">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change3 &gt;&gt;</w:t>
      </w:r>
    </w:p>
    <w:p w14:paraId="5708AAB4" w14:textId="77777777" w:rsidR="006C521E" w:rsidRPr="003F3150" w:rsidRDefault="006C521E" w:rsidP="006C521E"/>
    <w:p w14:paraId="68C9CD36" w14:textId="35223154" w:rsidR="001C098C" w:rsidRDefault="001C098C">
      <w:pPr>
        <w:rPr>
          <w:noProof/>
        </w:rPr>
      </w:pPr>
      <w:r>
        <w:rPr>
          <w:noProof/>
        </w:rPr>
        <w:br w:type="page"/>
      </w:r>
    </w:p>
    <w:p w14:paraId="3DF80980" w14:textId="686EE825" w:rsidR="001C098C" w:rsidRDefault="001C098C" w:rsidP="001C098C">
      <w:pPr>
        <w:pStyle w:val="2"/>
        <w:rPr>
          <w:rFonts w:eastAsia="??"/>
          <w:color w:val="FF0000"/>
          <w:szCs w:val="32"/>
        </w:rPr>
      </w:pPr>
      <w:r>
        <w:rPr>
          <w:rFonts w:eastAsia="??"/>
          <w:color w:val="FF0000"/>
          <w:szCs w:val="32"/>
        </w:rPr>
        <w:lastRenderedPageBreak/>
        <w:t xml:space="preserve">&lt;&lt; Start of </w:t>
      </w:r>
      <w:commentRangeStart w:id="446"/>
      <w:r>
        <w:rPr>
          <w:rFonts w:eastAsia="??"/>
          <w:color w:val="FF0000"/>
          <w:szCs w:val="32"/>
        </w:rPr>
        <w:t>change4</w:t>
      </w:r>
      <w:commentRangeEnd w:id="446"/>
      <w:r w:rsidR="00A25B55">
        <w:rPr>
          <w:rStyle w:val="ad"/>
          <w:rFonts w:ascii="Times New Roman" w:hAnsi="Times New Roman"/>
        </w:rPr>
        <w:commentReference w:id="446"/>
      </w:r>
      <w:r>
        <w:rPr>
          <w:rFonts w:eastAsia="??"/>
          <w:color w:val="FF0000"/>
          <w:szCs w:val="32"/>
        </w:rPr>
        <w:t xml:space="preserve"> &gt;&gt;</w:t>
      </w:r>
    </w:p>
    <w:p w14:paraId="74D1993E" w14:textId="77777777" w:rsidR="00745F6B" w:rsidRPr="001C0CC4" w:rsidRDefault="00745F6B" w:rsidP="00745F6B">
      <w:pPr>
        <w:pStyle w:val="30"/>
      </w:pPr>
      <w:bookmarkStart w:id="447" w:name="_Toc21344473"/>
      <w:bookmarkStart w:id="448" w:name="_Toc29801961"/>
      <w:bookmarkStart w:id="449" w:name="_Toc29802385"/>
      <w:bookmarkStart w:id="450" w:name="_Toc29803010"/>
      <w:bookmarkStart w:id="451" w:name="_Toc36107752"/>
      <w:bookmarkStart w:id="452" w:name="_Toc37251526"/>
      <w:bookmarkStart w:id="453" w:name="_Toc45888446"/>
      <w:bookmarkStart w:id="454" w:name="_Toc45889045"/>
      <w:bookmarkStart w:id="455" w:name="_Toc59650404"/>
      <w:bookmarkStart w:id="456" w:name="_Toc61357676"/>
      <w:bookmarkStart w:id="457" w:name="_Toc61359450"/>
      <w:bookmarkStart w:id="458" w:name="_Toc67916390"/>
      <w:bookmarkStart w:id="459" w:name="_Toc75533936"/>
      <w:bookmarkStart w:id="460" w:name="_Toc75819822"/>
      <w:bookmarkStart w:id="461" w:name="_Toc76508666"/>
      <w:bookmarkStart w:id="462" w:name="_Toc76717616"/>
      <w:bookmarkStart w:id="463" w:name="_Toc83294257"/>
      <w:bookmarkStart w:id="464" w:name="_Toc84335296"/>
      <w:r w:rsidRPr="001C0CC4">
        <w:t>7.6.4</w:t>
      </w:r>
      <w:r w:rsidRPr="001C0CC4">
        <w:tab/>
        <w:t>Narrow band blocking</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7F0DE01" w14:textId="77777777" w:rsidR="00745F6B" w:rsidRPr="001C0CC4" w:rsidRDefault="00745F6B" w:rsidP="00745F6B">
      <w:r w:rsidRPr="001C0CC4">
        <w:rPr>
          <w:rFonts w:eastAsia="Osaka"/>
        </w:rPr>
        <w:t xml:space="preserve">This requirement is </w:t>
      </w:r>
      <w:r w:rsidRPr="001C0CC4">
        <w:t>measure of a receiver's ability to receive a NR signal at its assigned channel frequency in the presence of an unwanted narrow band CW interferer at a frequency, which is less than the nominal channel spacing.</w:t>
      </w:r>
    </w:p>
    <w:p w14:paraId="5E819737" w14:textId="77777777" w:rsidR="00745F6B" w:rsidRPr="001C0CC4" w:rsidRDefault="00745F6B" w:rsidP="00745F6B">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2C93046E" w14:textId="77777777" w:rsidR="00745F6B" w:rsidRPr="001C0CC4" w:rsidRDefault="00745F6B" w:rsidP="00745F6B">
      <w:pPr>
        <w:pStyle w:val="TH"/>
      </w:pPr>
      <w:r w:rsidRPr="001C0CC4">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Change w:id="465">
          <w:tblGrid>
            <w:gridCol w:w="785"/>
            <w:gridCol w:w="926"/>
            <w:gridCol w:w="559"/>
            <w:gridCol w:w="675"/>
            <w:gridCol w:w="675"/>
            <w:gridCol w:w="675"/>
            <w:gridCol w:w="675"/>
            <w:gridCol w:w="675"/>
            <w:gridCol w:w="675"/>
            <w:gridCol w:w="675"/>
            <w:gridCol w:w="675"/>
            <w:gridCol w:w="675"/>
            <w:gridCol w:w="675"/>
            <w:gridCol w:w="675"/>
            <w:gridCol w:w="689"/>
          </w:tblGrid>
        </w:tblGridChange>
      </w:tblGrid>
      <w:tr w:rsidR="00745F6B" w:rsidRPr="001C0CC4" w14:paraId="5E54646E" w14:textId="77777777" w:rsidTr="00C03D22">
        <w:trPr>
          <w:trHeight w:val="187"/>
        </w:trPr>
        <w:tc>
          <w:tcPr>
            <w:tcW w:w="378" w:type="pct"/>
            <w:tcBorders>
              <w:bottom w:val="nil"/>
            </w:tcBorders>
            <w:shd w:val="clear" w:color="auto" w:fill="auto"/>
          </w:tcPr>
          <w:p w14:paraId="1F1DB592" w14:textId="77777777" w:rsidR="00745F6B" w:rsidRPr="001C0CC4" w:rsidRDefault="00745F6B" w:rsidP="00C03D22">
            <w:pPr>
              <w:pStyle w:val="TAH"/>
            </w:pPr>
            <w:r w:rsidRPr="001C0CC4">
              <w:t>NR band</w:t>
            </w:r>
          </w:p>
        </w:tc>
        <w:tc>
          <w:tcPr>
            <w:tcW w:w="446" w:type="pct"/>
            <w:tcBorders>
              <w:bottom w:val="nil"/>
            </w:tcBorders>
            <w:shd w:val="clear" w:color="auto" w:fill="auto"/>
            <w:hideMark/>
          </w:tcPr>
          <w:p w14:paraId="51CB7210" w14:textId="77777777" w:rsidR="00745F6B" w:rsidRPr="001C0CC4" w:rsidRDefault="00745F6B" w:rsidP="00C03D22">
            <w:pPr>
              <w:pStyle w:val="TAH"/>
            </w:pPr>
            <w:r w:rsidRPr="001C0CC4">
              <w:t>Parameter</w:t>
            </w:r>
          </w:p>
        </w:tc>
        <w:tc>
          <w:tcPr>
            <w:tcW w:w="269" w:type="pct"/>
            <w:tcBorders>
              <w:bottom w:val="nil"/>
            </w:tcBorders>
            <w:shd w:val="clear" w:color="auto" w:fill="auto"/>
            <w:hideMark/>
          </w:tcPr>
          <w:p w14:paraId="04E3A95B" w14:textId="77777777" w:rsidR="00745F6B" w:rsidRPr="001C0CC4" w:rsidRDefault="00745F6B" w:rsidP="00C03D22">
            <w:pPr>
              <w:pStyle w:val="TAH"/>
            </w:pPr>
            <w:r w:rsidRPr="001C0CC4">
              <w:t>Unit</w:t>
            </w:r>
          </w:p>
        </w:tc>
        <w:tc>
          <w:tcPr>
            <w:tcW w:w="3908" w:type="pct"/>
            <w:gridSpan w:val="12"/>
          </w:tcPr>
          <w:p w14:paraId="2CE4BDDC" w14:textId="77777777" w:rsidR="00745F6B" w:rsidRPr="001C0CC4" w:rsidRDefault="00745F6B" w:rsidP="00C03D22">
            <w:pPr>
              <w:pStyle w:val="TAH"/>
            </w:pPr>
            <w:r w:rsidRPr="001C0CC4">
              <w:t>Channel Bandwidth</w:t>
            </w:r>
          </w:p>
        </w:tc>
      </w:tr>
      <w:tr w:rsidR="00745F6B" w:rsidRPr="001C0CC4" w14:paraId="60A278FF" w14:textId="77777777" w:rsidTr="00C03D22">
        <w:trPr>
          <w:trHeight w:val="187"/>
        </w:trPr>
        <w:tc>
          <w:tcPr>
            <w:tcW w:w="378" w:type="pct"/>
            <w:tcBorders>
              <w:top w:val="nil"/>
              <w:bottom w:val="single" w:sz="4" w:space="0" w:color="auto"/>
            </w:tcBorders>
            <w:shd w:val="clear" w:color="auto" w:fill="auto"/>
          </w:tcPr>
          <w:p w14:paraId="669DC30C" w14:textId="77777777" w:rsidR="00745F6B" w:rsidRPr="001C0CC4" w:rsidRDefault="00745F6B" w:rsidP="00C03D22">
            <w:pPr>
              <w:pStyle w:val="TAH"/>
            </w:pPr>
          </w:p>
        </w:tc>
        <w:tc>
          <w:tcPr>
            <w:tcW w:w="446" w:type="pct"/>
            <w:tcBorders>
              <w:top w:val="nil"/>
              <w:bottom w:val="single" w:sz="4" w:space="0" w:color="auto"/>
            </w:tcBorders>
            <w:shd w:val="clear" w:color="auto" w:fill="auto"/>
            <w:hideMark/>
          </w:tcPr>
          <w:p w14:paraId="4D50A390" w14:textId="77777777" w:rsidR="00745F6B" w:rsidRPr="001C0CC4" w:rsidRDefault="00745F6B" w:rsidP="00C03D22">
            <w:pPr>
              <w:pStyle w:val="TAH"/>
            </w:pPr>
          </w:p>
        </w:tc>
        <w:tc>
          <w:tcPr>
            <w:tcW w:w="269" w:type="pct"/>
            <w:tcBorders>
              <w:top w:val="nil"/>
              <w:bottom w:val="single" w:sz="4" w:space="0" w:color="auto"/>
            </w:tcBorders>
            <w:shd w:val="clear" w:color="auto" w:fill="auto"/>
            <w:hideMark/>
          </w:tcPr>
          <w:p w14:paraId="299F9CFC" w14:textId="77777777" w:rsidR="00745F6B" w:rsidRPr="001C0CC4" w:rsidRDefault="00745F6B" w:rsidP="00C03D22">
            <w:pPr>
              <w:pStyle w:val="TAH"/>
            </w:pPr>
          </w:p>
        </w:tc>
        <w:tc>
          <w:tcPr>
            <w:tcW w:w="325" w:type="pct"/>
            <w:shd w:val="clear" w:color="auto" w:fill="auto"/>
            <w:hideMark/>
          </w:tcPr>
          <w:p w14:paraId="6B5648EF" w14:textId="77777777" w:rsidR="00745F6B" w:rsidRPr="001C0CC4" w:rsidRDefault="00745F6B" w:rsidP="00C03D22">
            <w:pPr>
              <w:pStyle w:val="TAH"/>
            </w:pPr>
            <w:r w:rsidRPr="001C0CC4">
              <w:t>5 MHz</w:t>
            </w:r>
          </w:p>
        </w:tc>
        <w:tc>
          <w:tcPr>
            <w:tcW w:w="325" w:type="pct"/>
            <w:shd w:val="clear" w:color="auto" w:fill="auto"/>
            <w:hideMark/>
          </w:tcPr>
          <w:p w14:paraId="6838ED69" w14:textId="77777777" w:rsidR="00745F6B" w:rsidRPr="001C0CC4" w:rsidRDefault="00745F6B" w:rsidP="00C03D22">
            <w:pPr>
              <w:pStyle w:val="TAH"/>
            </w:pPr>
            <w:r w:rsidRPr="001C0CC4">
              <w:t>10 MHz</w:t>
            </w:r>
          </w:p>
        </w:tc>
        <w:tc>
          <w:tcPr>
            <w:tcW w:w="325" w:type="pct"/>
            <w:shd w:val="clear" w:color="auto" w:fill="auto"/>
            <w:hideMark/>
          </w:tcPr>
          <w:p w14:paraId="6AF8C742" w14:textId="77777777" w:rsidR="00745F6B" w:rsidRPr="001C0CC4" w:rsidRDefault="00745F6B" w:rsidP="00C03D22">
            <w:pPr>
              <w:pStyle w:val="TAH"/>
            </w:pPr>
            <w:r w:rsidRPr="001C0CC4">
              <w:t>15 MHz</w:t>
            </w:r>
          </w:p>
        </w:tc>
        <w:tc>
          <w:tcPr>
            <w:tcW w:w="325" w:type="pct"/>
            <w:shd w:val="clear" w:color="auto" w:fill="auto"/>
            <w:hideMark/>
          </w:tcPr>
          <w:p w14:paraId="65012151" w14:textId="77777777" w:rsidR="00745F6B" w:rsidRPr="001C0CC4" w:rsidRDefault="00745F6B" w:rsidP="00C03D22">
            <w:pPr>
              <w:pStyle w:val="TAH"/>
            </w:pPr>
            <w:r w:rsidRPr="001C0CC4">
              <w:t>20 MHz</w:t>
            </w:r>
          </w:p>
        </w:tc>
        <w:tc>
          <w:tcPr>
            <w:tcW w:w="325" w:type="pct"/>
            <w:shd w:val="clear" w:color="auto" w:fill="auto"/>
            <w:hideMark/>
          </w:tcPr>
          <w:p w14:paraId="77680174" w14:textId="77777777" w:rsidR="00745F6B" w:rsidRPr="001C0CC4" w:rsidRDefault="00745F6B" w:rsidP="00C03D22">
            <w:pPr>
              <w:pStyle w:val="TAH"/>
            </w:pPr>
            <w:r w:rsidRPr="001C0CC4">
              <w:t>25 MHz</w:t>
            </w:r>
          </w:p>
        </w:tc>
        <w:tc>
          <w:tcPr>
            <w:tcW w:w="325" w:type="pct"/>
          </w:tcPr>
          <w:p w14:paraId="6C0CC7F5" w14:textId="77777777" w:rsidR="00745F6B" w:rsidRPr="001C0CC4" w:rsidRDefault="00745F6B" w:rsidP="00C03D22">
            <w:pPr>
              <w:pStyle w:val="TAH"/>
            </w:pPr>
            <w:r w:rsidRPr="001C0CC4">
              <w:t>30 MHz</w:t>
            </w:r>
          </w:p>
        </w:tc>
        <w:tc>
          <w:tcPr>
            <w:tcW w:w="325" w:type="pct"/>
            <w:shd w:val="clear" w:color="auto" w:fill="auto"/>
            <w:hideMark/>
          </w:tcPr>
          <w:p w14:paraId="415FF5EB" w14:textId="77777777" w:rsidR="00745F6B" w:rsidRPr="001C0CC4" w:rsidRDefault="00745F6B" w:rsidP="00C03D22">
            <w:pPr>
              <w:pStyle w:val="TAH"/>
            </w:pPr>
            <w:r w:rsidRPr="001C0CC4">
              <w:t>40 MHz</w:t>
            </w:r>
          </w:p>
        </w:tc>
        <w:tc>
          <w:tcPr>
            <w:tcW w:w="325" w:type="pct"/>
            <w:shd w:val="clear" w:color="auto" w:fill="auto"/>
            <w:hideMark/>
          </w:tcPr>
          <w:p w14:paraId="196A1236" w14:textId="77777777" w:rsidR="00745F6B" w:rsidRPr="001C0CC4" w:rsidRDefault="00745F6B" w:rsidP="00C03D22">
            <w:pPr>
              <w:pStyle w:val="TAH"/>
            </w:pPr>
            <w:r w:rsidRPr="001C0CC4">
              <w:t>50 MHz</w:t>
            </w:r>
          </w:p>
        </w:tc>
        <w:tc>
          <w:tcPr>
            <w:tcW w:w="325" w:type="pct"/>
            <w:shd w:val="clear" w:color="auto" w:fill="auto"/>
            <w:hideMark/>
          </w:tcPr>
          <w:p w14:paraId="1549734B" w14:textId="77777777" w:rsidR="00745F6B" w:rsidRPr="001C0CC4" w:rsidRDefault="00745F6B" w:rsidP="00C03D22">
            <w:pPr>
              <w:pStyle w:val="TAH"/>
            </w:pPr>
            <w:r w:rsidRPr="001C0CC4">
              <w:t>60 MHz</w:t>
            </w:r>
          </w:p>
        </w:tc>
        <w:tc>
          <w:tcPr>
            <w:tcW w:w="325" w:type="pct"/>
          </w:tcPr>
          <w:p w14:paraId="3DD8B746" w14:textId="77777777" w:rsidR="00745F6B" w:rsidRPr="001C0CC4" w:rsidRDefault="00745F6B" w:rsidP="00C03D22">
            <w:pPr>
              <w:pStyle w:val="TAH"/>
            </w:pPr>
            <w:r w:rsidRPr="001C0CC4">
              <w:t>80 MHz</w:t>
            </w:r>
          </w:p>
        </w:tc>
        <w:tc>
          <w:tcPr>
            <w:tcW w:w="325" w:type="pct"/>
          </w:tcPr>
          <w:p w14:paraId="3DFBC6A8" w14:textId="77777777" w:rsidR="00745F6B" w:rsidRPr="001C0CC4" w:rsidRDefault="00745F6B" w:rsidP="00C03D22">
            <w:pPr>
              <w:pStyle w:val="TAH"/>
            </w:pPr>
            <w:r w:rsidRPr="001C0CC4">
              <w:t>90 MHz</w:t>
            </w:r>
          </w:p>
        </w:tc>
        <w:tc>
          <w:tcPr>
            <w:tcW w:w="332" w:type="pct"/>
          </w:tcPr>
          <w:p w14:paraId="7F00E6C8" w14:textId="77777777" w:rsidR="00745F6B" w:rsidRPr="001C0CC4" w:rsidRDefault="00745F6B" w:rsidP="00C03D22">
            <w:pPr>
              <w:pStyle w:val="TAH"/>
            </w:pPr>
            <w:r w:rsidRPr="001C0CC4">
              <w:t>100 MHz</w:t>
            </w:r>
          </w:p>
        </w:tc>
      </w:tr>
      <w:tr w:rsidR="00745F6B" w:rsidRPr="001C0CC4" w14:paraId="16A506DD" w14:textId="77777777" w:rsidTr="00C03D22">
        <w:tblPrEx>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 w:author="Nokia (Nielsen, Kim - Aalborg)" w:date="2022-08-05T12:28:00Z">
            <w:tblPrEx>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67" w:author="Nokia (Nielsen, Kim - Aalborg)" w:date="2022-08-05T12:28:00Z">
            <w:trPr>
              <w:trHeight w:val="187"/>
            </w:trPr>
          </w:trPrChange>
        </w:trPr>
        <w:tc>
          <w:tcPr>
            <w:tcW w:w="378" w:type="pct"/>
            <w:tcBorders>
              <w:bottom w:val="nil"/>
            </w:tcBorders>
            <w:shd w:val="clear" w:color="auto" w:fill="auto"/>
            <w:tcPrChange w:id="468" w:author="Nokia (Nielsen, Kim - Aalborg)" w:date="2022-08-05T12:28:00Z">
              <w:tcPr>
                <w:tcW w:w="378" w:type="pct"/>
                <w:tcBorders>
                  <w:bottom w:val="nil"/>
                </w:tcBorders>
                <w:shd w:val="clear" w:color="auto" w:fill="auto"/>
              </w:tcPr>
            </w:tcPrChange>
          </w:tcPr>
          <w:p w14:paraId="5408AFAB" w14:textId="77777777" w:rsidR="00745F6B" w:rsidRPr="001C0CC4" w:rsidRDefault="00745F6B" w:rsidP="00C03D22">
            <w:pPr>
              <w:pStyle w:val="TAC"/>
            </w:pPr>
            <w:r w:rsidRPr="001C0CC4">
              <w:t xml:space="preserve">n1, n2, n3, n5, n7, n8, n12, n14, n18, n20, n25, </w:t>
            </w:r>
            <w:r>
              <w:t xml:space="preserve">n26, </w:t>
            </w:r>
            <w:r w:rsidRPr="001C0CC4">
              <w:t xml:space="preserve">n28, n30, n34, n38, n39, n40, n41, </w:t>
            </w:r>
            <w:r w:rsidRPr="000A61F8">
              <w:t>n48,</w:t>
            </w:r>
            <w:r w:rsidRPr="001C0CC4">
              <w:t xml:space="preserve"> n50, n51, </w:t>
            </w:r>
            <w:r>
              <w:t>n53,</w:t>
            </w:r>
            <w:r w:rsidRPr="001C0CC4">
              <w:t xml:space="preserve"> n65, n66, n70, n71, n74, n75, n76</w:t>
            </w:r>
          </w:p>
        </w:tc>
        <w:tc>
          <w:tcPr>
            <w:tcW w:w="446" w:type="pct"/>
            <w:tcBorders>
              <w:bottom w:val="nil"/>
            </w:tcBorders>
            <w:shd w:val="clear" w:color="auto" w:fill="auto"/>
            <w:hideMark/>
            <w:tcPrChange w:id="469" w:author="Nokia (Nielsen, Kim - Aalborg)" w:date="2022-08-05T12:28:00Z">
              <w:tcPr>
                <w:tcW w:w="446" w:type="pct"/>
                <w:tcBorders>
                  <w:bottom w:val="nil"/>
                </w:tcBorders>
                <w:shd w:val="clear" w:color="auto" w:fill="auto"/>
                <w:hideMark/>
              </w:tcPr>
            </w:tcPrChange>
          </w:tcPr>
          <w:p w14:paraId="6C481593" w14:textId="77777777" w:rsidR="00745F6B" w:rsidRPr="001C0CC4" w:rsidRDefault="00745F6B" w:rsidP="00C03D22">
            <w:pPr>
              <w:pStyle w:val="TAC"/>
            </w:pPr>
            <w:r w:rsidRPr="001C0CC4">
              <w:t>P</w:t>
            </w:r>
            <w:r w:rsidRPr="001C0CC4">
              <w:rPr>
                <w:vertAlign w:val="subscript"/>
              </w:rPr>
              <w:t>w</w:t>
            </w:r>
          </w:p>
        </w:tc>
        <w:tc>
          <w:tcPr>
            <w:tcW w:w="269" w:type="pct"/>
            <w:tcBorders>
              <w:bottom w:val="single" w:sz="4" w:space="0" w:color="auto"/>
            </w:tcBorders>
            <w:shd w:val="clear" w:color="auto" w:fill="auto"/>
            <w:hideMark/>
            <w:tcPrChange w:id="470" w:author="Nokia (Nielsen, Kim - Aalborg)" w:date="2022-08-05T12:28:00Z">
              <w:tcPr>
                <w:tcW w:w="269" w:type="pct"/>
                <w:tcBorders>
                  <w:bottom w:val="nil"/>
                </w:tcBorders>
                <w:shd w:val="clear" w:color="auto" w:fill="auto"/>
                <w:hideMark/>
              </w:tcPr>
            </w:tcPrChange>
          </w:tcPr>
          <w:p w14:paraId="24709C2B" w14:textId="77777777" w:rsidR="00745F6B" w:rsidRPr="001C0CC4" w:rsidRDefault="00745F6B" w:rsidP="00C03D22">
            <w:pPr>
              <w:pStyle w:val="TAC"/>
            </w:pPr>
            <w:r w:rsidRPr="001C0CC4">
              <w:t>dBm</w:t>
            </w:r>
          </w:p>
        </w:tc>
        <w:tc>
          <w:tcPr>
            <w:tcW w:w="325" w:type="pct"/>
            <w:tcPrChange w:id="471" w:author="Nokia (Nielsen, Kim - Aalborg)" w:date="2022-08-05T12:28:00Z">
              <w:tcPr>
                <w:tcW w:w="325" w:type="pct"/>
              </w:tcPr>
            </w:tcPrChange>
          </w:tcPr>
          <w:p w14:paraId="0F23E987" w14:textId="77777777" w:rsidR="00745F6B" w:rsidRPr="001C0CC4" w:rsidRDefault="00745F6B" w:rsidP="00C03D22">
            <w:pPr>
              <w:pStyle w:val="TAC"/>
            </w:pPr>
          </w:p>
        </w:tc>
        <w:tc>
          <w:tcPr>
            <w:tcW w:w="3583" w:type="pct"/>
            <w:gridSpan w:val="11"/>
            <w:tcPrChange w:id="472" w:author="Nokia (Nielsen, Kim - Aalborg)" w:date="2022-08-05T12:28:00Z">
              <w:tcPr>
                <w:tcW w:w="3583" w:type="pct"/>
                <w:gridSpan w:val="11"/>
              </w:tcPr>
            </w:tcPrChange>
          </w:tcPr>
          <w:p w14:paraId="6FC29397" w14:textId="77777777" w:rsidR="00745F6B" w:rsidRPr="001C0CC4" w:rsidRDefault="00745F6B" w:rsidP="00C03D22">
            <w:pPr>
              <w:pStyle w:val="TAC"/>
            </w:pPr>
            <w:r w:rsidRPr="001C0CC4">
              <w:t>P</w:t>
            </w:r>
            <w:r w:rsidRPr="001C0CC4">
              <w:rPr>
                <w:vertAlign w:val="subscript"/>
              </w:rPr>
              <w:t>REFSENS</w:t>
            </w:r>
            <w:r w:rsidRPr="001C0CC4">
              <w:t xml:space="preserve"> + channel-bandwidth specific value below</w:t>
            </w:r>
          </w:p>
        </w:tc>
      </w:tr>
      <w:tr w:rsidR="00745F6B" w:rsidRPr="001C0CC4" w14:paraId="6E864800" w14:textId="77777777" w:rsidTr="00C03D22">
        <w:tblPrEx>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 w:author="Nokia (Nielsen, Kim - Aalborg)" w:date="2022-08-05T12:28:00Z">
            <w:tblPrEx>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4" w:author="Nokia (Nielsen, Kim - Aalborg)" w:date="2022-08-05T12:28:00Z">
            <w:trPr>
              <w:trHeight w:val="187"/>
            </w:trPr>
          </w:trPrChange>
        </w:trPr>
        <w:tc>
          <w:tcPr>
            <w:tcW w:w="378" w:type="pct"/>
            <w:tcBorders>
              <w:top w:val="nil"/>
              <w:bottom w:val="nil"/>
            </w:tcBorders>
            <w:shd w:val="clear" w:color="auto" w:fill="auto"/>
            <w:tcPrChange w:id="475" w:author="Nokia (Nielsen, Kim - Aalborg)" w:date="2022-08-05T12:28:00Z">
              <w:tcPr>
                <w:tcW w:w="378" w:type="pct"/>
                <w:tcBorders>
                  <w:top w:val="nil"/>
                  <w:bottom w:val="nil"/>
                </w:tcBorders>
                <w:shd w:val="clear" w:color="auto" w:fill="auto"/>
              </w:tcPr>
            </w:tcPrChange>
          </w:tcPr>
          <w:p w14:paraId="5404FB44" w14:textId="77777777" w:rsidR="00745F6B" w:rsidRPr="001C0CC4" w:rsidRDefault="00745F6B" w:rsidP="00C03D22">
            <w:pPr>
              <w:pStyle w:val="TAC"/>
            </w:pPr>
          </w:p>
        </w:tc>
        <w:tc>
          <w:tcPr>
            <w:tcW w:w="446" w:type="pct"/>
            <w:tcBorders>
              <w:top w:val="nil"/>
            </w:tcBorders>
            <w:shd w:val="clear" w:color="auto" w:fill="auto"/>
            <w:hideMark/>
            <w:tcPrChange w:id="476" w:author="Nokia (Nielsen, Kim - Aalborg)" w:date="2022-08-05T12:28:00Z">
              <w:tcPr>
                <w:tcW w:w="446" w:type="pct"/>
                <w:tcBorders>
                  <w:top w:val="nil"/>
                </w:tcBorders>
                <w:shd w:val="clear" w:color="auto" w:fill="auto"/>
                <w:hideMark/>
              </w:tcPr>
            </w:tcPrChange>
          </w:tcPr>
          <w:p w14:paraId="5E283545" w14:textId="77777777" w:rsidR="00745F6B" w:rsidRPr="001C0CC4" w:rsidRDefault="00745F6B" w:rsidP="00C03D22">
            <w:pPr>
              <w:pStyle w:val="TAC"/>
            </w:pPr>
          </w:p>
        </w:tc>
        <w:tc>
          <w:tcPr>
            <w:tcW w:w="269" w:type="pct"/>
            <w:tcBorders>
              <w:top w:val="single" w:sz="4" w:space="0" w:color="auto"/>
            </w:tcBorders>
            <w:shd w:val="clear" w:color="auto" w:fill="auto"/>
            <w:hideMark/>
            <w:tcPrChange w:id="477" w:author="Nokia (Nielsen, Kim - Aalborg)" w:date="2022-08-05T12:28:00Z">
              <w:tcPr>
                <w:tcW w:w="269" w:type="pct"/>
                <w:tcBorders>
                  <w:top w:val="nil"/>
                </w:tcBorders>
                <w:shd w:val="clear" w:color="auto" w:fill="auto"/>
                <w:hideMark/>
              </w:tcPr>
            </w:tcPrChange>
          </w:tcPr>
          <w:p w14:paraId="4790828A" w14:textId="77777777" w:rsidR="00745F6B" w:rsidRPr="001C0CC4" w:rsidRDefault="00745F6B" w:rsidP="00C03D22">
            <w:pPr>
              <w:pStyle w:val="TAC"/>
            </w:pPr>
            <w:ins w:id="478" w:author="Nokia (Nielsen, Kim - Aalborg)" w:date="2022-08-05T12:28:00Z">
              <w:r>
                <w:t>dB</w:t>
              </w:r>
            </w:ins>
          </w:p>
        </w:tc>
        <w:tc>
          <w:tcPr>
            <w:tcW w:w="325" w:type="pct"/>
            <w:shd w:val="clear" w:color="auto" w:fill="auto"/>
            <w:hideMark/>
            <w:tcPrChange w:id="479" w:author="Nokia (Nielsen, Kim - Aalborg)" w:date="2022-08-05T12:28:00Z">
              <w:tcPr>
                <w:tcW w:w="325" w:type="pct"/>
                <w:shd w:val="clear" w:color="auto" w:fill="auto"/>
                <w:hideMark/>
              </w:tcPr>
            </w:tcPrChange>
          </w:tcPr>
          <w:p w14:paraId="0DECC63F" w14:textId="77777777" w:rsidR="00745F6B" w:rsidRPr="001C0CC4" w:rsidRDefault="00745F6B" w:rsidP="00C03D22">
            <w:pPr>
              <w:pStyle w:val="TAC"/>
            </w:pPr>
            <w:r w:rsidRPr="001C0CC4">
              <w:t>16</w:t>
            </w:r>
          </w:p>
        </w:tc>
        <w:tc>
          <w:tcPr>
            <w:tcW w:w="325" w:type="pct"/>
            <w:shd w:val="clear" w:color="auto" w:fill="auto"/>
            <w:hideMark/>
            <w:tcPrChange w:id="480" w:author="Nokia (Nielsen, Kim - Aalborg)" w:date="2022-08-05T12:28:00Z">
              <w:tcPr>
                <w:tcW w:w="325" w:type="pct"/>
                <w:shd w:val="clear" w:color="auto" w:fill="auto"/>
                <w:hideMark/>
              </w:tcPr>
            </w:tcPrChange>
          </w:tcPr>
          <w:p w14:paraId="4F7E17C2" w14:textId="77777777" w:rsidR="00745F6B" w:rsidRPr="001C0CC4" w:rsidRDefault="00745F6B" w:rsidP="00C03D22">
            <w:pPr>
              <w:pStyle w:val="TAC"/>
            </w:pPr>
            <w:r w:rsidRPr="001C0CC4">
              <w:t>13</w:t>
            </w:r>
          </w:p>
        </w:tc>
        <w:tc>
          <w:tcPr>
            <w:tcW w:w="325" w:type="pct"/>
            <w:shd w:val="clear" w:color="auto" w:fill="auto"/>
            <w:hideMark/>
            <w:tcPrChange w:id="481" w:author="Nokia (Nielsen, Kim - Aalborg)" w:date="2022-08-05T12:28:00Z">
              <w:tcPr>
                <w:tcW w:w="325" w:type="pct"/>
                <w:shd w:val="clear" w:color="auto" w:fill="auto"/>
                <w:hideMark/>
              </w:tcPr>
            </w:tcPrChange>
          </w:tcPr>
          <w:p w14:paraId="33624226" w14:textId="77777777" w:rsidR="00745F6B" w:rsidRPr="001C0CC4" w:rsidRDefault="00745F6B" w:rsidP="00C03D22">
            <w:pPr>
              <w:pStyle w:val="TAC"/>
            </w:pPr>
            <w:r w:rsidRPr="001C0CC4">
              <w:t>14</w:t>
            </w:r>
          </w:p>
        </w:tc>
        <w:tc>
          <w:tcPr>
            <w:tcW w:w="325" w:type="pct"/>
            <w:shd w:val="clear" w:color="auto" w:fill="auto"/>
            <w:hideMark/>
            <w:tcPrChange w:id="482" w:author="Nokia (Nielsen, Kim - Aalborg)" w:date="2022-08-05T12:28:00Z">
              <w:tcPr>
                <w:tcW w:w="325" w:type="pct"/>
                <w:shd w:val="clear" w:color="auto" w:fill="auto"/>
                <w:hideMark/>
              </w:tcPr>
            </w:tcPrChange>
          </w:tcPr>
          <w:p w14:paraId="5B906905" w14:textId="77777777" w:rsidR="00745F6B" w:rsidRPr="001C0CC4" w:rsidRDefault="00745F6B" w:rsidP="00C03D22">
            <w:pPr>
              <w:pStyle w:val="TAC"/>
            </w:pPr>
            <w:r w:rsidRPr="001C0CC4">
              <w:t>16</w:t>
            </w:r>
          </w:p>
        </w:tc>
        <w:tc>
          <w:tcPr>
            <w:tcW w:w="325" w:type="pct"/>
            <w:shd w:val="clear" w:color="auto" w:fill="auto"/>
            <w:hideMark/>
            <w:tcPrChange w:id="483" w:author="Nokia (Nielsen, Kim - Aalborg)" w:date="2022-08-05T12:28:00Z">
              <w:tcPr>
                <w:tcW w:w="325" w:type="pct"/>
                <w:shd w:val="clear" w:color="auto" w:fill="auto"/>
                <w:hideMark/>
              </w:tcPr>
            </w:tcPrChange>
          </w:tcPr>
          <w:p w14:paraId="4E19CE04" w14:textId="77777777" w:rsidR="00745F6B" w:rsidRPr="001C0CC4" w:rsidRDefault="00745F6B" w:rsidP="00C03D22">
            <w:pPr>
              <w:pStyle w:val="TAC"/>
            </w:pPr>
            <w:r w:rsidRPr="001C0CC4">
              <w:t>16</w:t>
            </w:r>
          </w:p>
        </w:tc>
        <w:tc>
          <w:tcPr>
            <w:tcW w:w="325" w:type="pct"/>
            <w:tcPrChange w:id="484" w:author="Nokia (Nielsen, Kim - Aalborg)" w:date="2022-08-05T12:28:00Z">
              <w:tcPr>
                <w:tcW w:w="325" w:type="pct"/>
              </w:tcPr>
            </w:tcPrChange>
          </w:tcPr>
          <w:p w14:paraId="4F014A31" w14:textId="77777777" w:rsidR="00745F6B" w:rsidRPr="001C0CC4" w:rsidRDefault="00745F6B" w:rsidP="00C03D22">
            <w:pPr>
              <w:pStyle w:val="TAC"/>
            </w:pPr>
            <w:r w:rsidRPr="001C0CC4">
              <w:t>16</w:t>
            </w:r>
          </w:p>
        </w:tc>
        <w:tc>
          <w:tcPr>
            <w:tcW w:w="325" w:type="pct"/>
            <w:shd w:val="clear" w:color="auto" w:fill="auto"/>
            <w:hideMark/>
            <w:tcPrChange w:id="485" w:author="Nokia (Nielsen, Kim - Aalborg)" w:date="2022-08-05T12:28:00Z">
              <w:tcPr>
                <w:tcW w:w="325" w:type="pct"/>
                <w:shd w:val="clear" w:color="auto" w:fill="auto"/>
                <w:hideMark/>
              </w:tcPr>
            </w:tcPrChange>
          </w:tcPr>
          <w:p w14:paraId="7F88125D" w14:textId="77777777" w:rsidR="00745F6B" w:rsidRPr="001C0CC4" w:rsidRDefault="00745F6B" w:rsidP="00C03D22">
            <w:pPr>
              <w:pStyle w:val="TAC"/>
            </w:pPr>
            <w:r w:rsidRPr="001C0CC4">
              <w:t>16</w:t>
            </w:r>
          </w:p>
        </w:tc>
        <w:tc>
          <w:tcPr>
            <w:tcW w:w="325" w:type="pct"/>
            <w:shd w:val="clear" w:color="auto" w:fill="auto"/>
            <w:hideMark/>
            <w:tcPrChange w:id="486" w:author="Nokia (Nielsen, Kim - Aalborg)" w:date="2022-08-05T12:28:00Z">
              <w:tcPr>
                <w:tcW w:w="325" w:type="pct"/>
                <w:shd w:val="clear" w:color="auto" w:fill="auto"/>
                <w:hideMark/>
              </w:tcPr>
            </w:tcPrChange>
          </w:tcPr>
          <w:p w14:paraId="22356E73" w14:textId="77777777" w:rsidR="00745F6B" w:rsidRPr="001C0CC4" w:rsidRDefault="00745F6B" w:rsidP="00C03D22">
            <w:pPr>
              <w:pStyle w:val="TAC"/>
            </w:pPr>
            <w:r w:rsidRPr="001C0CC4">
              <w:t>16</w:t>
            </w:r>
          </w:p>
        </w:tc>
        <w:tc>
          <w:tcPr>
            <w:tcW w:w="325" w:type="pct"/>
            <w:shd w:val="clear" w:color="auto" w:fill="auto"/>
            <w:hideMark/>
            <w:tcPrChange w:id="487" w:author="Nokia (Nielsen, Kim - Aalborg)" w:date="2022-08-05T12:28:00Z">
              <w:tcPr>
                <w:tcW w:w="325" w:type="pct"/>
                <w:shd w:val="clear" w:color="auto" w:fill="auto"/>
                <w:hideMark/>
              </w:tcPr>
            </w:tcPrChange>
          </w:tcPr>
          <w:p w14:paraId="76DB0492" w14:textId="77777777" w:rsidR="00745F6B" w:rsidRPr="001C0CC4" w:rsidRDefault="00745F6B" w:rsidP="00C03D22">
            <w:pPr>
              <w:pStyle w:val="TAC"/>
            </w:pPr>
            <w:r w:rsidRPr="001C0CC4">
              <w:t>16</w:t>
            </w:r>
          </w:p>
        </w:tc>
        <w:tc>
          <w:tcPr>
            <w:tcW w:w="325" w:type="pct"/>
            <w:tcPrChange w:id="488" w:author="Nokia (Nielsen, Kim - Aalborg)" w:date="2022-08-05T12:28:00Z">
              <w:tcPr>
                <w:tcW w:w="325" w:type="pct"/>
              </w:tcPr>
            </w:tcPrChange>
          </w:tcPr>
          <w:p w14:paraId="4B4B4A3A" w14:textId="77777777" w:rsidR="00745F6B" w:rsidRPr="001C0CC4" w:rsidRDefault="00745F6B" w:rsidP="00C03D22">
            <w:pPr>
              <w:pStyle w:val="TAC"/>
            </w:pPr>
            <w:r w:rsidRPr="001C0CC4">
              <w:t>16</w:t>
            </w:r>
          </w:p>
        </w:tc>
        <w:tc>
          <w:tcPr>
            <w:tcW w:w="325" w:type="pct"/>
            <w:tcPrChange w:id="489" w:author="Nokia (Nielsen, Kim - Aalborg)" w:date="2022-08-05T12:28:00Z">
              <w:tcPr>
                <w:tcW w:w="325" w:type="pct"/>
              </w:tcPr>
            </w:tcPrChange>
          </w:tcPr>
          <w:p w14:paraId="226B7035" w14:textId="77777777" w:rsidR="00745F6B" w:rsidRPr="001C0CC4" w:rsidRDefault="00745F6B" w:rsidP="00C03D22">
            <w:pPr>
              <w:pStyle w:val="TAC"/>
            </w:pPr>
            <w:r w:rsidRPr="001C0CC4">
              <w:t>16</w:t>
            </w:r>
          </w:p>
        </w:tc>
        <w:tc>
          <w:tcPr>
            <w:tcW w:w="332" w:type="pct"/>
            <w:tcPrChange w:id="490" w:author="Nokia (Nielsen, Kim - Aalborg)" w:date="2022-08-05T12:28:00Z">
              <w:tcPr>
                <w:tcW w:w="332" w:type="pct"/>
              </w:tcPr>
            </w:tcPrChange>
          </w:tcPr>
          <w:p w14:paraId="0EBC72A1" w14:textId="77777777" w:rsidR="00745F6B" w:rsidRPr="001C0CC4" w:rsidRDefault="00745F6B" w:rsidP="00C03D22">
            <w:pPr>
              <w:pStyle w:val="TAC"/>
            </w:pPr>
            <w:r w:rsidRPr="001C0CC4">
              <w:t>16</w:t>
            </w:r>
          </w:p>
        </w:tc>
      </w:tr>
      <w:tr w:rsidR="00745F6B" w:rsidRPr="001C0CC4" w14:paraId="540B0892" w14:textId="77777777" w:rsidTr="00C03D22">
        <w:trPr>
          <w:trHeight w:val="187"/>
        </w:trPr>
        <w:tc>
          <w:tcPr>
            <w:tcW w:w="378" w:type="pct"/>
            <w:tcBorders>
              <w:top w:val="nil"/>
              <w:bottom w:val="nil"/>
            </w:tcBorders>
            <w:shd w:val="clear" w:color="auto" w:fill="auto"/>
          </w:tcPr>
          <w:p w14:paraId="30852D13" w14:textId="77777777" w:rsidR="00745F6B" w:rsidRPr="001C0CC4" w:rsidRDefault="00745F6B" w:rsidP="00C03D22">
            <w:pPr>
              <w:pStyle w:val="TAC"/>
            </w:pPr>
          </w:p>
        </w:tc>
        <w:tc>
          <w:tcPr>
            <w:tcW w:w="446" w:type="pct"/>
            <w:shd w:val="clear" w:color="auto" w:fill="auto"/>
            <w:hideMark/>
          </w:tcPr>
          <w:p w14:paraId="001EFC29" w14:textId="77777777" w:rsidR="00745F6B" w:rsidRPr="001C0CC4" w:rsidRDefault="00745F6B" w:rsidP="00C03D22">
            <w:pPr>
              <w:pStyle w:val="TAC"/>
            </w:pPr>
            <w:r w:rsidRPr="001C0CC4">
              <w:t>P</w:t>
            </w:r>
            <w:r w:rsidRPr="001C0CC4">
              <w:rPr>
                <w:vertAlign w:val="subscript"/>
              </w:rPr>
              <w:t>uw</w:t>
            </w:r>
            <w:r w:rsidRPr="001C0CC4">
              <w:t xml:space="preserve"> (CW)</w:t>
            </w:r>
          </w:p>
        </w:tc>
        <w:tc>
          <w:tcPr>
            <w:tcW w:w="269" w:type="pct"/>
            <w:shd w:val="clear" w:color="auto" w:fill="auto"/>
            <w:hideMark/>
          </w:tcPr>
          <w:p w14:paraId="3FBC6498" w14:textId="77777777" w:rsidR="00745F6B" w:rsidRPr="001C0CC4" w:rsidRDefault="00745F6B" w:rsidP="00C03D22">
            <w:pPr>
              <w:pStyle w:val="TAC"/>
            </w:pPr>
            <w:r w:rsidRPr="001C0CC4">
              <w:t>dBm</w:t>
            </w:r>
          </w:p>
        </w:tc>
        <w:tc>
          <w:tcPr>
            <w:tcW w:w="325" w:type="pct"/>
            <w:shd w:val="clear" w:color="auto" w:fill="auto"/>
            <w:hideMark/>
          </w:tcPr>
          <w:p w14:paraId="396C01CC" w14:textId="77777777" w:rsidR="00745F6B" w:rsidRPr="001C0CC4" w:rsidRDefault="00745F6B" w:rsidP="00C03D22">
            <w:pPr>
              <w:pStyle w:val="TAC"/>
            </w:pPr>
            <w:r w:rsidRPr="001C0CC4">
              <w:t>-55</w:t>
            </w:r>
          </w:p>
        </w:tc>
        <w:tc>
          <w:tcPr>
            <w:tcW w:w="325" w:type="pct"/>
            <w:shd w:val="clear" w:color="auto" w:fill="auto"/>
            <w:hideMark/>
          </w:tcPr>
          <w:p w14:paraId="7F8DCA85" w14:textId="77777777" w:rsidR="00745F6B" w:rsidRPr="001C0CC4" w:rsidRDefault="00745F6B" w:rsidP="00C03D22">
            <w:pPr>
              <w:pStyle w:val="TAC"/>
            </w:pPr>
            <w:r w:rsidRPr="001C0CC4">
              <w:t>-55</w:t>
            </w:r>
          </w:p>
        </w:tc>
        <w:tc>
          <w:tcPr>
            <w:tcW w:w="325" w:type="pct"/>
            <w:shd w:val="clear" w:color="auto" w:fill="auto"/>
            <w:hideMark/>
          </w:tcPr>
          <w:p w14:paraId="7D9F413B" w14:textId="77777777" w:rsidR="00745F6B" w:rsidRPr="001C0CC4" w:rsidRDefault="00745F6B" w:rsidP="00C03D22">
            <w:pPr>
              <w:pStyle w:val="TAC"/>
            </w:pPr>
            <w:r w:rsidRPr="001C0CC4">
              <w:t>-55</w:t>
            </w:r>
          </w:p>
        </w:tc>
        <w:tc>
          <w:tcPr>
            <w:tcW w:w="325" w:type="pct"/>
            <w:shd w:val="clear" w:color="auto" w:fill="auto"/>
            <w:hideMark/>
          </w:tcPr>
          <w:p w14:paraId="61966A72" w14:textId="77777777" w:rsidR="00745F6B" w:rsidRPr="001C0CC4" w:rsidRDefault="00745F6B" w:rsidP="00C03D22">
            <w:pPr>
              <w:pStyle w:val="TAC"/>
            </w:pPr>
            <w:r w:rsidRPr="001C0CC4">
              <w:t>-55</w:t>
            </w:r>
          </w:p>
        </w:tc>
        <w:tc>
          <w:tcPr>
            <w:tcW w:w="325" w:type="pct"/>
            <w:shd w:val="clear" w:color="auto" w:fill="auto"/>
            <w:hideMark/>
          </w:tcPr>
          <w:p w14:paraId="627E748C" w14:textId="77777777" w:rsidR="00745F6B" w:rsidRPr="001C0CC4" w:rsidRDefault="00745F6B" w:rsidP="00C03D22">
            <w:pPr>
              <w:pStyle w:val="TAC"/>
            </w:pPr>
            <w:r w:rsidRPr="001C0CC4">
              <w:t>-55</w:t>
            </w:r>
          </w:p>
        </w:tc>
        <w:tc>
          <w:tcPr>
            <w:tcW w:w="325" w:type="pct"/>
          </w:tcPr>
          <w:p w14:paraId="284A1699" w14:textId="77777777" w:rsidR="00745F6B" w:rsidRPr="001C0CC4" w:rsidRDefault="00745F6B" w:rsidP="00C03D22">
            <w:pPr>
              <w:pStyle w:val="TAC"/>
            </w:pPr>
            <w:r w:rsidRPr="001C0CC4">
              <w:t>-55</w:t>
            </w:r>
          </w:p>
        </w:tc>
        <w:tc>
          <w:tcPr>
            <w:tcW w:w="325" w:type="pct"/>
            <w:shd w:val="clear" w:color="auto" w:fill="auto"/>
            <w:hideMark/>
          </w:tcPr>
          <w:p w14:paraId="3D51A919" w14:textId="77777777" w:rsidR="00745F6B" w:rsidRPr="001C0CC4" w:rsidRDefault="00745F6B" w:rsidP="00C03D22">
            <w:pPr>
              <w:pStyle w:val="TAC"/>
            </w:pPr>
            <w:r w:rsidRPr="001C0CC4">
              <w:t>-55</w:t>
            </w:r>
          </w:p>
        </w:tc>
        <w:tc>
          <w:tcPr>
            <w:tcW w:w="325" w:type="pct"/>
            <w:shd w:val="clear" w:color="auto" w:fill="auto"/>
            <w:hideMark/>
          </w:tcPr>
          <w:p w14:paraId="00D102CC" w14:textId="77777777" w:rsidR="00745F6B" w:rsidRPr="001C0CC4" w:rsidRDefault="00745F6B" w:rsidP="00C03D22">
            <w:pPr>
              <w:pStyle w:val="TAC"/>
            </w:pPr>
            <w:r w:rsidRPr="001C0CC4">
              <w:t>-55</w:t>
            </w:r>
          </w:p>
        </w:tc>
        <w:tc>
          <w:tcPr>
            <w:tcW w:w="325" w:type="pct"/>
            <w:shd w:val="clear" w:color="auto" w:fill="auto"/>
            <w:hideMark/>
          </w:tcPr>
          <w:p w14:paraId="6D64EFFF" w14:textId="77777777" w:rsidR="00745F6B" w:rsidRPr="001C0CC4" w:rsidRDefault="00745F6B" w:rsidP="00C03D22">
            <w:pPr>
              <w:pStyle w:val="TAC"/>
            </w:pPr>
            <w:r w:rsidRPr="001C0CC4">
              <w:t>-55</w:t>
            </w:r>
          </w:p>
        </w:tc>
        <w:tc>
          <w:tcPr>
            <w:tcW w:w="325" w:type="pct"/>
          </w:tcPr>
          <w:p w14:paraId="54580A10" w14:textId="77777777" w:rsidR="00745F6B" w:rsidRPr="001C0CC4" w:rsidRDefault="00745F6B" w:rsidP="00C03D22">
            <w:pPr>
              <w:pStyle w:val="TAC"/>
            </w:pPr>
            <w:r w:rsidRPr="001C0CC4">
              <w:t>-55</w:t>
            </w:r>
          </w:p>
        </w:tc>
        <w:tc>
          <w:tcPr>
            <w:tcW w:w="325" w:type="pct"/>
          </w:tcPr>
          <w:p w14:paraId="5086F9ED" w14:textId="77777777" w:rsidR="00745F6B" w:rsidRPr="001C0CC4" w:rsidRDefault="00745F6B" w:rsidP="00C03D22">
            <w:pPr>
              <w:pStyle w:val="TAC"/>
            </w:pPr>
            <w:r w:rsidRPr="001C0CC4">
              <w:t>-55</w:t>
            </w:r>
          </w:p>
        </w:tc>
        <w:tc>
          <w:tcPr>
            <w:tcW w:w="332" w:type="pct"/>
          </w:tcPr>
          <w:p w14:paraId="652EEB70" w14:textId="77777777" w:rsidR="00745F6B" w:rsidRPr="001C0CC4" w:rsidRDefault="00745F6B" w:rsidP="00C03D22">
            <w:pPr>
              <w:pStyle w:val="TAC"/>
            </w:pPr>
            <w:r w:rsidRPr="001C0CC4">
              <w:t>-55</w:t>
            </w:r>
          </w:p>
        </w:tc>
      </w:tr>
      <w:tr w:rsidR="00745F6B" w:rsidRPr="001C0CC4" w14:paraId="0D86E28B" w14:textId="77777777" w:rsidTr="00C03D22">
        <w:trPr>
          <w:trHeight w:val="187"/>
        </w:trPr>
        <w:tc>
          <w:tcPr>
            <w:tcW w:w="378" w:type="pct"/>
            <w:tcBorders>
              <w:top w:val="nil"/>
              <w:bottom w:val="nil"/>
            </w:tcBorders>
            <w:shd w:val="clear" w:color="auto" w:fill="auto"/>
          </w:tcPr>
          <w:p w14:paraId="46549D8F" w14:textId="77777777" w:rsidR="00745F6B" w:rsidRPr="001C0CC4" w:rsidRDefault="00745F6B" w:rsidP="00C03D22">
            <w:pPr>
              <w:pStyle w:val="TAC"/>
            </w:pPr>
          </w:p>
        </w:tc>
        <w:tc>
          <w:tcPr>
            <w:tcW w:w="446" w:type="pct"/>
            <w:shd w:val="clear" w:color="auto" w:fill="auto"/>
            <w:hideMark/>
          </w:tcPr>
          <w:p w14:paraId="372D4C98" w14:textId="77777777" w:rsidR="00745F6B" w:rsidRPr="001C0CC4" w:rsidRDefault="00745F6B" w:rsidP="00C03D22">
            <w:pPr>
              <w:pStyle w:val="TAC"/>
            </w:pPr>
            <w:r w:rsidRPr="001C0CC4">
              <w:t>F</w:t>
            </w:r>
            <w:r w:rsidRPr="001C0CC4">
              <w:rPr>
                <w:vertAlign w:val="subscript"/>
              </w:rPr>
              <w:t>uw</w:t>
            </w:r>
            <w:r w:rsidRPr="001C0CC4">
              <w:t xml:space="preserve"> (offset SCS= 15 kHz)</w:t>
            </w:r>
          </w:p>
        </w:tc>
        <w:tc>
          <w:tcPr>
            <w:tcW w:w="269" w:type="pct"/>
            <w:shd w:val="clear" w:color="auto" w:fill="auto"/>
            <w:hideMark/>
          </w:tcPr>
          <w:p w14:paraId="5FE02E4C" w14:textId="77777777" w:rsidR="00745F6B" w:rsidRPr="001C0CC4" w:rsidRDefault="00745F6B" w:rsidP="00C03D22">
            <w:pPr>
              <w:pStyle w:val="TAC"/>
            </w:pPr>
            <w:r w:rsidRPr="001C0CC4">
              <w:t>MHz</w:t>
            </w:r>
          </w:p>
        </w:tc>
        <w:tc>
          <w:tcPr>
            <w:tcW w:w="325" w:type="pct"/>
            <w:shd w:val="clear" w:color="auto" w:fill="auto"/>
            <w:hideMark/>
          </w:tcPr>
          <w:p w14:paraId="365CF399" w14:textId="77777777" w:rsidR="00745F6B" w:rsidRPr="001C0CC4" w:rsidRDefault="00745F6B" w:rsidP="00C03D22">
            <w:pPr>
              <w:pStyle w:val="TAC"/>
            </w:pPr>
            <w:r w:rsidRPr="001C0CC4">
              <w:t>2.7075</w:t>
            </w:r>
          </w:p>
        </w:tc>
        <w:tc>
          <w:tcPr>
            <w:tcW w:w="325" w:type="pct"/>
            <w:shd w:val="clear" w:color="auto" w:fill="auto"/>
            <w:hideMark/>
          </w:tcPr>
          <w:p w14:paraId="26FA1431" w14:textId="77777777" w:rsidR="00745F6B" w:rsidRPr="001C0CC4" w:rsidRDefault="00745F6B" w:rsidP="00C03D22">
            <w:pPr>
              <w:pStyle w:val="TAC"/>
            </w:pPr>
            <w:r w:rsidRPr="001C0CC4">
              <w:t>5.2125</w:t>
            </w:r>
          </w:p>
        </w:tc>
        <w:tc>
          <w:tcPr>
            <w:tcW w:w="325" w:type="pct"/>
            <w:shd w:val="clear" w:color="auto" w:fill="auto"/>
            <w:hideMark/>
          </w:tcPr>
          <w:p w14:paraId="62E56CF2" w14:textId="77777777" w:rsidR="00745F6B" w:rsidRPr="001C0CC4" w:rsidRDefault="00745F6B" w:rsidP="00C03D22">
            <w:pPr>
              <w:pStyle w:val="TAC"/>
            </w:pPr>
            <w:r w:rsidRPr="001C0CC4">
              <w:t>7.7025</w:t>
            </w:r>
          </w:p>
        </w:tc>
        <w:tc>
          <w:tcPr>
            <w:tcW w:w="325" w:type="pct"/>
            <w:shd w:val="clear" w:color="auto" w:fill="auto"/>
            <w:hideMark/>
          </w:tcPr>
          <w:p w14:paraId="16917541" w14:textId="77777777" w:rsidR="00745F6B" w:rsidRPr="001C0CC4" w:rsidRDefault="00745F6B" w:rsidP="00C03D22">
            <w:pPr>
              <w:pStyle w:val="TAC"/>
            </w:pPr>
            <w:r w:rsidRPr="001C0CC4">
              <w:t>10.2075</w:t>
            </w:r>
          </w:p>
        </w:tc>
        <w:tc>
          <w:tcPr>
            <w:tcW w:w="325" w:type="pct"/>
            <w:shd w:val="clear" w:color="auto" w:fill="auto"/>
            <w:hideMark/>
          </w:tcPr>
          <w:p w14:paraId="654C0352" w14:textId="77777777" w:rsidR="00745F6B" w:rsidRPr="001C0CC4" w:rsidRDefault="00745F6B" w:rsidP="00C03D22">
            <w:pPr>
              <w:pStyle w:val="TAC"/>
            </w:pPr>
            <w:r w:rsidRPr="001C0CC4">
              <w:t>13.0275</w:t>
            </w:r>
          </w:p>
        </w:tc>
        <w:tc>
          <w:tcPr>
            <w:tcW w:w="325" w:type="pct"/>
          </w:tcPr>
          <w:p w14:paraId="30285049" w14:textId="77777777" w:rsidR="00745F6B" w:rsidRPr="001C0CC4" w:rsidRDefault="00745F6B" w:rsidP="00C03D22">
            <w:pPr>
              <w:pStyle w:val="TAC"/>
            </w:pPr>
            <w:r w:rsidRPr="001C0CC4">
              <w:t>15.6075</w:t>
            </w:r>
          </w:p>
        </w:tc>
        <w:tc>
          <w:tcPr>
            <w:tcW w:w="325" w:type="pct"/>
            <w:shd w:val="clear" w:color="auto" w:fill="auto"/>
            <w:hideMark/>
          </w:tcPr>
          <w:p w14:paraId="159CBECA" w14:textId="77777777" w:rsidR="00745F6B" w:rsidRPr="001C0CC4" w:rsidRDefault="00745F6B" w:rsidP="00C03D22">
            <w:pPr>
              <w:pStyle w:val="TAC"/>
            </w:pPr>
            <w:r w:rsidRPr="001C0CC4">
              <w:t>20.5575</w:t>
            </w:r>
          </w:p>
        </w:tc>
        <w:tc>
          <w:tcPr>
            <w:tcW w:w="325" w:type="pct"/>
            <w:shd w:val="clear" w:color="auto" w:fill="auto"/>
            <w:hideMark/>
          </w:tcPr>
          <w:p w14:paraId="394FFCB0" w14:textId="77777777" w:rsidR="00745F6B" w:rsidRPr="001C0CC4" w:rsidRDefault="00745F6B" w:rsidP="00C03D22">
            <w:pPr>
              <w:pStyle w:val="TAC"/>
            </w:pPr>
            <w:r w:rsidRPr="001C0CC4">
              <w:t>25.7025</w:t>
            </w:r>
          </w:p>
        </w:tc>
        <w:tc>
          <w:tcPr>
            <w:tcW w:w="325" w:type="pct"/>
            <w:shd w:val="clear" w:color="auto" w:fill="auto"/>
            <w:hideMark/>
          </w:tcPr>
          <w:p w14:paraId="4C9DB358" w14:textId="77777777" w:rsidR="00745F6B" w:rsidRPr="001C0CC4" w:rsidRDefault="00745F6B" w:rsidP="00C03D22">
            <w:pPr>
              <w:pStyle w:val="TAC"/>
            </w:pPr>
            <w:r w:rsidRPr="001C0CC4">
              <w:t>NA</w:t>
            </w:r>
          </w:p>
        </w:tc>
        <w:tc>
          <w:tcPr>
            <w:tcW w:w="325" w:type="pct"/>
          </w:tcPr>
          <w:p w14:paraId="58F614C7" w14:textId="77777777" w:rsidR="00745F6B" w:rsidRPr="001C0CC4" w:rsidRDefault="00745F6B" w:rsidP="00C03D22">
            <w:pPr>
              <w:pStyle w:val="TAC"/>
            </w:pPr>
            <w:r w:rsidRPr="001C0CC4">
              <w:t>NA</w:t>
            </w:r>
          </w:p>
        </w:tc>
        <w:tc>
          <w:tcPr>
            <w:tcW w:w="325" w:type="pct"/>
          </w:tcPr>
          <w:p w14:paraId="73880004" w14:textId="77777777" w:rsidR="00745F6B" w:rsidRPr="001C0CC4" w:rsidRDefault="00745F6B" w:rsidP="00C03D22">
            <w:pPr>
              <w:pStyle w:val="TAC"/>
            </w:pPr>
            <w:r w:rsidRPr="001C0CC4">
              <w:t>NA</w:t>
            </w:r>
          </w:p>
        </w:tc>
        <w:tc>
          <w:tcPr>
            <w:tcW w:w="332" w:type="pct"/>
          </w:tcPr>
          <w:p w14:paraId="43757E9B" w14:textId="77777777" w:rsidR="00745F6B" w:rsidRPr="001C0CC4" w:rsidRDefault="00745F6B" w:rsidP="00C03D22">
            <w:pPr>
              <w:pStyle w:val="TAC"/>
            </w:pPr>
            <w:r w:rsidRPr="001C0CC4">
              <w:t>NA</w:t>
            </w:r>
          </w:p>
        </w:tc>
      </w:tr>
      <w:tr w:rsidR="00745F6B" w:rsidRPr="001C0CC4" w14:paraId="76561B3C" w14:textId="77777777" w:rsidTr="00C03D22">
        <w:trPr>
          <w:trHeight w:val="187"/>
        </w:trPr>
        <w:tc>
          <w:tcPr>
            <w:tcW w:w="378" w:type="pct"/>
            <w:tcBorders>
              <w:top w:val="nil"/>
            </w:tcBorders>
            <w:shd w:val="clear" w:color="auto" w:fill="auto"/>
          </w:tcPr>
          <w:p w14:paraId="0AADA6FF" w14:textId="77777777" w:rsidR="00745F6B" w:rsidRPr="001C0CC4" w:rsidRDefault="00745F6B" w:rsidP="00C03D22">
            <w:pPr>
              <w:pStyle w:val="TAC"/>
            </w:pPr>
          </w:p>
        </w:tc>
        <w:tc>
          <w:tcPr>
            <w:tcW w:w="446" w:type="pct"/>
            <w:shd w:val="clear" w:color="auto" w:fill="auto"/>
            <w:hideMark/>
          </w:tcPr>
          <w:p w14:paraId="42EC3677" w14:textId="77777777" w:rsidR="00745F6B" w:rsidRPr="001C0CC4" w:rsidRDefault="00745F6B" w:rsidP="00C03D22">
            <w:pPr>
              <w:pStyle w:val="TAC"/>
            </w:pPr>
            <w:r w:rsidRPr="001C0CC4">
              <w:t>F</w:t>
            </w:r>
            <w:r w:rsidRPr="001C0CC4">
              <w:rPr>
                <w:vertAlign w:val="subscript"/>
              </w:rPr>
              <w:t>uw</w:t>
            </w:r>
            <w:r w:rsidRPr="001C0CC4">
              <w:t xml:space="preserve"> (offset SCS= 30 kHz)</w:t>
            </w:r>
          </w:p>
        </w:tc>
        <w:tc>
          <w:tcPr>
            <w:tcW w:w="269" w:type="pct"/>
            <w:shd w:val="clear" w:color="auto" w:fill="auto"/>
            <w:hideMark/>
          </w:tcPr>
          <w:p w14:paraId="7AF2450D" w14:textId="77777777" w:rsidR="00745F6B" w:rsidRPr="001C0CC4" w:rsidRDefault="00745F6B" w:rsidP="00C03D22">
            <w:pPr>
              <w:pStyle w:val="TAC"/>
            </w:pPr>
            <w:r w:rsidRPr="001C0CC4">
              <w:t>MHz</w:t>
            </w:r>
          </w:p>
        </w:tc>
        <w:tc>
          <w:tcPr>
            <w:tcW w:w="325" w:type="pct"/>
            <w:shd w:val="clear" w:color="auto" w:fill="auto"/>
            <w:hideMark/>
          </w:tcPr>
          <w:p w14:paraId="3B4FEB0D" w14:textId="77777777" w:rsidR="00745F6B" w:rsidRPr="001C0CC4" w:rsidRDefault="00745F6B" w:rsidP="00C03D22">
            <w:pPr>
              <w:pStyle w:val="TAC"/>
            </w:pPr>
            <w:r w:rsidRPr="001C0CC4">
              <w:t>NA</w:t>
            </w:r>
          </w:p>
        </w:tc>
        <w:tc>
          <w:tcPr>
            <w:tcW w:w="325" w:type="pct"/>
            <w:shd w:val="clear" w:color="auto" w:fill="auto"/>
            <w:hideMark/>
          </w:tcPr>
          <w:p w14:paraId="03F917C9" w14:textId="77777777" w:rsidR="00745F6B" w:rsidRPr="001C0CC4" w:rsidRDefault="00745F6B" w:rsidP="00C03D22">
            <w:pPr>
              <w:pStyle w:val="TAC"/>
            </w:pPr>
            <w:r w:rsidRPr="001C0CC4">
              <w:t>NA</w:t>
            </w:r>
          </w:p>
        </w:tc>
        <w:tc>
          <w:tcPr>
            <w:tcW w:w="325" w:type="pct"/>
            <w:shd w:val="clear" w:color="auto" w:fill="auto"/>
            <w:hideMark/>
          </w:tcPr>
          <w:p w14:paraId="06122721" w14:textId="77777777" w:rsidR="00745F6B" w:rsidRPr="001C0CC4" w:rsidRDefault="00745F6B" w:rsidP="00C03D22">
            <w:pPr>
              <w:pStyle w:val="TAC"/>
            </w:pPr>
            <w:r w:rsidRPr="001C0CC4">
              <w:t>NA</w:t>
            </w:r>
          </w:p>
        </w:tc>
        <w:tc>
          <w:tcPr>
            <w:tcW w:w="325" w:type="pct"/>
            <w:shd w:val="clear" w:color="auto" w:fill="auto"/>
            <w:hideMark/>
          </w:tcPr>
          <w:p w14:paraId="0173DDCE" w14:textId="77777777" w:rsidR="00745F6B" w:rsidRPr="001C0CC4" w:rsidRDefault="00745F6B" w:rsidP="00C03D22">
            <w:pPr>
              <w:pStyle w:val="TAC"/>
            </w:pPr>
            <w:r w:rsidRPr="001C0CC4">
              <w:t>NA</w:t>
            </w:r>
          </w:p>
        </w:tc>
        <w:tc>
          <w:tcPr>
            <w:tcW w:w="325" w:type="pct"/>
            <w:shd w:val="clear" w:color="auto" w:fill="auto"/>
            <w:hideMark/>
          </w:tcPr>
          <w:p w14:paraId="5510DFE2" w14:textId="77777777" w:rsidR="00745F6B" w:rsidRPr="001C0CC4" w:rsidRDefault="00745F6B" w:rsidP="00C03D22">
            <w:pPr>
              <w:pStyle w:val="TAC"/>
            </w:pPr>
            <w:r w:rsidRPr="001C0CC4">
              <w:t>NA</w:t>
            </w:r>
          </w:p>
        </w:tc>
        <w:tc>
          <w:tcPr>
            <w:tcW w:w="325" w:type="pct"/>
          </w:tcPr>
          <w:p w14:paraId="0369B5DA" w14:textId="77777777" w:rsidR="00745F6B" w:rsidRPr="001C0CC4" w:rsidRDefault="00745F6B" w:rsidP="00C03D22">
            <w:pPr>
              <w:pStyle w:val="TAC"/>
            </w:pPr>
            <w:r w:rsidRPr="001C0CC4">
              <w:t>NA</w:t>
            </w:r>
          </w:p>
        </w:tc>
        <w:tc>
          <w:tcPr>
            <w:tcW w:w="325" w:type="pct"/>
            <w:shd w:val="clear" w:color="auto" w:fill="auto"/>
            <w:hideMark/>
          </w:tcPr>
          <w:p w14:paraId="0972157C" w14:textId="77777777" w:rsidR="00745F6B" w:rsidRPr="001C0CC4" w:rsidRDefault="00745F6B" w:rsidP="00C03D22">
            <w:pPr>
              <w:pStyle w:val="TAC"/>
            </w:pPr>
            <w:r w:rsidRPr="001C0CC4">
              <w:t>NA</w:t>
            </w:r>
          </w:p>
        </w:tc>
        <w:tc>
          <w:tcPr>
            <w:tcW w:w="325" w:type="pct"/>
            <w:shd w:val="clear" w:color="auto" w:fill="auto"/>
            <w:hideMark/>
          </w:tcPr>
          <w:p w14:paraId="78AEECBE" w14:textId="77777777" w:rsidR="00745F6B" w:rsidRPr="001C0CC4" w:rsidRDefault="00745F6B" w:rsidP="00C03D22">
            <w:pPr>
              <w:pStyle w:val="TAC"/>
            </w:pPr>
            <w:r w:rsidRPr="001C0CC4">
              <w:t>NA</w:t>
            </w:r>
          </w:p>
        </w:tc>
        <w:tc>
          <w:tcPr>
            <w:tcW w:w="325" w:type="pct"/>
            <w:shd w:val="clear" w:color="auto" w:fill="auto"/>
            <w:hideMark/>
          </w:tcPr>
          <w:p w14:paraId="69BD25CA" w14:textId="77777777" w:rsidR="00745F6B" w:rsidRPr="001C0CC4" w:rsidRDefault="00745F6B" w:rsidP="00C03D22">
            <w:pPr>
              <w:pStyle w:val="TAC"/>
            </w:pPr>
            <w:r w:rsidRPr="001C0CC4">
              <w:t>30.855</w:t>
            </w:r>
          </w:p>
        </w:tc>
        <w:tc>
          <w:tcPr>
            <w:tcW w:w="325" w:type="pct"/>
          </w:tcPr>
          <w:p w14:paraId="185F9E76" w14:textId="77777777" w:rsidR="00745F6B" w:rsidRPr="001C0CC4" w:rsidRDefault="00745F6B" w:rsidP="00C03D22">
            <w:pPr>
              <w:pStyle w:val="TAC"/>
            </w:pPr>
            <w:r w:rsidRPr="001C0CC4">
              <w:t>40.935</w:t>
            </w:r>
          </w:p>
        </w:tc>
        <w:tc>
          <w:tcPr>
            <w:tcW w:w="325" w:type="pct"/>
          </w:tcPr>
          <w:p w14:paraId="274ED3CF" w14:textId="77777777" w:rsidR="00745F6B" w:rsidRPr="001C0CC4" w:rsidRDefault="00745F6B" w:rsidP="00C03D22">
            <w:pPr>
              <w:pStyle w:val="TAC"/>
            </w:pPr>
            <w:r w:rsidRPr="001C0CC4">
              <w:t>45.915</w:t>
            </w:r>
          </w:p>
        </w:tc>
        <w:tc>
          <w:tcPr>
            <w:tcW w:w="332" w:type="pct"/>
          </w:tcPr>
          <w:p w14:paraId="162075DB" w14:textId="77777777" w:rsidR="00745F6B" w:rsidRPr="001C0CC4" w:rsidRDefault="00745F6B" w:rsidP="00C03D22">
            <w:pPr>
              <w:pStyle w:val="TAC"/>
            </w:pPr>
            <w:r w:rsidRPr="001C0CC4">
              <w:t>50.865</w:t>
            </w:r>
          </w:p>
        </w:tc>
      </w:tr>
      <w:tr w:rsidR="00745F6B" w:rsidRPr="001C0CC4" w14:paraId="38B15A5D" w14:textId="77777777" w:rsidTr="00C03D22">
        <w:trPr>
          <w:trHeight w:val="799"/>
        </w:trPr>
        <w:tc>
          <w:tcPr>
            <w:tcW w:w="5000" w:type="pct"/>
            <w:gridSpan w:val="15"/>
          </w:tcPr>
          <w:p w14:paraId="605FD457" w14:textId="77777777" w:rsidR="00745F6B" w:rsidRPr="001C0CC4" w:rsidRDefault="00745F6B" w:rsidP="00C03D22">
            <w:pPr>
              <w:pStyle w:val="TAN"/>
            </w:pPr>
            <w:r w:rsidRPr="001C0CC4">
              <w:t>NOTE 1:</w:t>
            </w:r>
            <w:r w:rsidRPr="001C0CC4">
              <w:tab/>
              <w:t>The transmitter shall be set a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5761FE12" w14:textId="77777777" w:rsidR="00745F6B" w:rsidRPr="001C0CC4" w:rsidRDefault="00745F6B" w:rsidP="00C03D22">
            <w:pPr>
              <w:pStyle w:val="TAN"/>
            </w:pPr>
            <w:r w:rsidRPr="001C0CC4">
              <w:t>NOTE 2:</w:t>
            </w:r>
            <w:r w:rsidRPr="001C0CC4">
              <w:tab/>
              <w:t>Reference measurement channel is specified in Annexes A.3.2 and A.3.3 with one sided dynamic OCNG Pattern OP.1 FDD/TDD as described in Annex A.5.1.1/A.5.2.1.</w:t>
            </w:r>
          </w:p>
          <w:p w14:paraId="655CEB07" w14:textId="77777777" w:rsidR="00745F6B" w:rsidRPr="001C0CC4" w:rsidRDefault="00745F6B" w:rsidP="00C03D22">
            <w:pPr>
              <w:pStyle w:val="TAN"/>
            </w:pPr>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p>
        </w:tc>
      </w:tr>
    </w:tbl>
    <w:p w14:paraId="06E46E11" w14:textId="77777777" w:rsidR="00745F6B" w:rsidRPr="001C0CC4" w:rsidRDefault="00745F6B" w:rsidP="00745F6B">
      <w:bookmarkStart w:id="491" w:name="_GoBack"/>
      <w:bookmarkEnd w:id="491"/>
    </w:p>
    <w:p w14:paraId="5315DF4A" w14:textId="77777777" w:rsidR="00745F6B" w:rsidRPr="001C0CC4" w:rsidRDefault="00745F6B" w:rsidP="00745F6B">
      <w:pPr>
        <w:pStyle w:val="2"/>
      </w:pPr>
      <w:bookmarkStart w:id="492" w:name="_Toc21344474"/>
      <w:bookmarkStart w:id="493" w:name="_Toc29801962"/>
      <w:bookmarkStart w:id="494" w:name="_Toc29802386"/>
      <w:bookmarkStart w:id="495" w:name="_Toc29803011"/>
      <w:bookmarkStart w:id="496" w:name="_Toc36107753"/>
      <w:bookmarkStart w:id="497" w:name="_Toc37251527"/>
      <w:bookmarkStart w:id="498" w:name="_Toc45888447"/>
      <w:bookmarkStart w:id="499" w:name="_Toc45889046"/>
      <w:bookmarkStart w:id="500" w:name="_Toc59650405"/>
      <w:bookmarkStart w:id="501" w:name="_Toc61357677"/>
      <w:bookmarkStart w:id="502" w:name="_Toc61359451"/>
      <w:bookmarkStart w:id="503" w:name="_Toc67916391"/>
      <w:bookmarkStart w:id="504" w:name="_Toc75533937"/>
      <w:bookmarkStart w:id="505" w:name="_Toc75819823"/>
      <w:bookmarkStart w:id="506" w:name="_Toc76508667"/>
      <w:bookmarkStart w:id="507" w:name="_Toc76717617"/>
      <w:bookmarkStart w:id="508" w:name="_Toc83294258"/>
      <w:bookmarkStart w:id="509" w:name="_Toc84335297"/>
      <w:r w:rsidRPr="001C0CC4">
        <w:lastRenderedPageBreak/>
        <w:t>7.6A</w:t>
      </w:r>
      <w:r w:rsidRPr="001C0CC4">
        <w:tab/>
        <w:t>Blocking characteristics for CA</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923F107" w14:textId="77777777" w:rsidR="00745F6B" w:rsidRPr="001C0CC4" w:rsidRDefault="00745F6B" w:rsidP="00745F6B">
      <w:pPr>
        <w:pStyle w:val="30"/>
      </w:pPr>
      <w:bookmarkStart w:id="510" w:name="_Toc21344475"/>
      <w:bookmarkStart w:id="511" w:name="_Toc29801963"/>
      <w:bookmarkStart w:id="512" w:name="_Toc29802387"/>
      <w:bookmarkStart w:id="513" w:name="_Toc29803012"/>
      <w:bookmarkStart w:id="514" w:name="_Toc36107754"/>
      <w:bookmarkStart w:id="515" w:name="_Toc37251528"/>
      <w:bookmarkStart w:id="516" w:name="_Toc45888448"/>
      <w:bookmarkStart w:id="517" w:name="_Toc45889047"/>
      <w:bookmarkStart w:id="518" w:name="_Toc59650406"/>
      <w:bookmarkStart w:id="519" w:name="_Toc61357678"/>
      <w:bookmarkStart w:id="520" w:name="_Toc61359452"/>
      <w:bookmarkStart w:id="521" w:name="_Toc67916392"/>
      <w:bookmarkStart w:id="522" w:name="_Toc75533938"/>
      <w:bookmarkStart w:id="523" w:name="_Toc75819824"/>
      <w:bookmarkStart w:id="524" w:name="_Toc76508668"/>
      <w:bookmarkStart w:id="525" w:name="_Toc76717618"/>
      <w:bookmarkStart w:id="526" w:name="_Toc83294259"/>
      <w:bookmarkStart w:id="527" w:name="_Toc84335298"/>
      <w:r w:rsidRPr="001C0CC4">
        <w:t>7.6A.1</w:t>
      </w:r>
      <w:r w:rsidRPr="001C0CC4">
        <w:tab/>
        <w:t>General</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42E25689" w14:textId="77777777" w:rsidR="00745F6B" w:rsidRPr="001C0CC4" w:rsidRDefault="00745F6B" w:rsidP="00745F6B">
      <w:pPr>
        <w:pStyle w:val="30"/>
      </w:pPr>
      <w:bookmarkStart w:id="528" w:name="_Toc21344476"/>
      <w:bookmarkStart w:id="529" w:name="_Toc29801964"/>
      <w:bookmarkStart w:id="530" w:name="_Toc29802388"/>
      <w:bookmarkStart w:id="531" w:name="_Toc29803013"/>
      <w:bookmarkStart w:id="532" w:name="_Toc36107755"/>
      <w:bookmarkStart w:id="533" w:name="_Toc37251529"/>
      <w:bookmarkStart w:id="534" w:name="_Toc45888449"/>
      <w:bookmarkStart w:id="535" w:name="_Toc45889048"/>
      <w:bookmarkStart w:id="536" w:name="_Toc59650407"/>
      <w:bookmarkStart w:id="537" w:name="_Toc61357679"/>
      <w:bookmarkStart w:id="538" w:name="_Toc61359453"/>
      <w:bookmarkStart w:id="539" w:name="_Toc67916393"/>
      <w:bookmarkStart w:id="540" w:name="_Toc75533939"/>
      <w:bookmarkStart w:id="541" w:name="_Toc75819825"/>
      <w:bookmarkStart w:id="542" w:name="_Toc76508669"/>
      <w:bookmarkStart w:id="543" w:name="_Toc76717619"/>
      <w:bookmarkStart w:id="544" w:name="_Toc83294260"/>
      <w:bookmarkStart w:id="545" w:name="_Toc84335299"/>
      <w:r w:rsidRPr="001C0CC4">
        <w:t>7.6A.2</w:t>
      </w:r>
      <w:r w:rsidRPr="001C0CC4">
        <w:tab/>
        <w:t>In-band blocking for CA</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01E9A11" w14:textId="77777777" w:rsidR="00745F6B" w:rsidRPr="001C0CC4" w:rsidRDefault="00745F6B" w:rsidP="00745F6B">
      <w:pPr>
        <w:pStyle w:val="40"/>
      </w:pPr>
      <w:bookmarkStart w:id="546" w:name="_Toc21344477"/>
      <w:bookmarkStart w:id="547" w:name="_Toc29801965"/>
      <w:bookmarkStart w:id="548" w:name="_Toc29802389"/>
      <w:bookmarkStart w:id="549" w:name="_Toc29803014"/>
      <w:bookmarkStart w:id="550" w:name="_Toc36107756"/>
      <w:bookmarkStart w:id="551" w:name="_Toc37251530"/>
      <w:bookmarkStart w:id="552" w:name="_Toc45888450"/>
      <w:bookmarkStart w:id="553" w:name="_Toc45889049"/>
      <w:bookmarkStart w:id="554" w:name="_Toc59650408"/>
      <w:bookmarkStart w:id="555" w:name="_Toc61357680"/>
      <w:bookmarkStart w:id="556" w:name="_Toc61359454"/>
      <w:bookmarkStart w:id="557" w:name="_Toc67916394"/>
      <w:bookmarkStart w:id="558" w:name="_Toc75533940"/>
      <w:bookmarkStart w:id="559" w:name="_Toc75819826"/>
      <w:bookmarkStart w:id="560" w:name="_Toc76508670"/>
      <w:bookmarkStart w:id="561" w:name="_Toc76717620"/>
      <w:bookmarkStart w:id="562" w:name="_Toc83294261"/>
      <w:bookmarkStart w:id="563" w:name="_Toc84335300"/>
      <w:r w:rsidRPr="001C0CC4">
        <w:t>7.6A.2.1</w:t>
      </w:r>
      <w:r w:rsidRPr="001C0CC4">
        <w:tab/>
        <w:t>In-band blocking for Intra-band contiguous CA</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31093EEA" w14:textId="77777777" w:rsidR="00745F6B" w:rsidRPr="001C0CC4" w:rsidRDefault="00745F6B" w:rsidP="00745F6B">
      <w:pPr>
        <w:rPr>
          <w:lang w:val="en-US"/>
        </w:rPr>
      </w:pPr>
      <w:r w:rsidRPr="001C0CC4">
        <w:t>For intra-band contiguous carrier aggregation</w:t>
      </w:r>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A.3.2, and A.3.3 (with one sided dynamic OCNG Pattern OP.1 FDD/TDD for the DL-signal as described in Annex A.5.1.1/A.5.2.1)</w:t>
      </w:r>
      <w:r w:rsidRPr="001C0CC4">
        <w:rPr>
          <w:lang w:val="en-US"/>
        </w:rPr>
        <w:t>.</w:t>
      </w:r>
    </w:p>
    <w:p w14:paraId="4ABF6E73" w14:textId="77777777" w:rsidR="00745F6B" w:rsidRPr="001C0CC4" w:rsidRDefault="00745F6B" w:rsidP="00745F6B">
      <w:pPr>
        <w:pStyle w:val="TH"/>
        <w:rPr>
          <w:rFonts w:cs="Arial"/>
        </w:rPr>
      </w:pPr>
      <w:r w:rsidRPr="001C0CC4">
        <w:rPr>
          <w:rFonts w:cs="Arial"/>
        </w:rPr>
        <w:t>Table 7.6A.2.1-1: In-band blocking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708"/>
        <w:gridCol w:w="2295"/>
        <w:gridCol w:w="2688"/>
        <w:gridCol w:w="1821"/>
        <w:gridCol w:w="1418"/>
        <w:tblGridChange w:id="564">
          <w:tblGrid>
            <w:gridCol w:w="2122"/>
            <w:gridCol w:w="708"/>
            <w:gridCol w:w="2295"/>
            <w:gridCol w:w="2688"/>
            <w:gridCol w:w="1821"/>
            <w:gridCol w:w="1418"/>
          </w:tblGrid>
        </w:tblGridChange>
      </w:tblGrid>
      <w:tr w:rsidR="00745F6B" w:rsidRPr="001C0CC4" w14:paraId="31C7F9FC" w14:textId="77777777" w:rsidTr="00C03D22">
        <w:trPr>
          <w:trHeight w:val="210"/>
          <w:jc w:val="center"/>
        </w:trPr>
        <w:tc>
          <w:tcPr>
            <w:tcW w:w="2122" w:type="dxa"/>
            <w:tcBorders>
              <w:bottom w:val="nil"/>
            </w:tcBorders>
            <w:shd w:val="clear" w:color="auto" w:fill="auto"/>
          </w:tcPr>
          <w:p w14:paraId="2CFD1908" w14:textId="77777777" w:rsidR="00745F6B" w:rsidRPr="001C0CC4" w:rsidRDefault="00745F6B" w:rsidP="00C03D22">
            <w:pPr>
              <w:pStyle w:val="TAH"/>
            </w:pPr>
            <w:r w:rsidRPr="001C0CC4">
              <w:t>Rx Parameter</w:t>
            </w:r>
          </w:p>
        </w:tc>
        <w:tc>
          <w:tcPr>
            <w:tcW w:w="708" w:type="dxa"/>
            <w:tcBorders>
              <w:bottom w:val="nil"/>
            </w:tcBorders>
            <w:shd w:val="clear" w:color="auto" w:fill="auto"/>
          </w:tcPr>
          <w:p w14:paraId="04B606ED" w14:textId="77777777" w:rsidR="00745F6B" w:rsidRPr="001C0CC4" w:rsidRDefault="00745F6B" w:rsidP="00C03D22">
            <w:pPr>
              <w:pStyle w:val="TAH"/>
            </w:pPr>
            <w:r w:rsidRPr="001C0CC4">
              <w:t xml:space="preserve">Units </w:t>
            </w:r>
          </w:p>
        </w:tc>
        <w:tc>
          <w:tcPr>
            <w:tcW w:w="8222" w:type="dxa"/>
            <w:gridSpan w:val="4"/>
          </w:tcPr>
          <w:p w14:paraId="56345C5B" w14:textId="77777777" w:rsidR="00745F6B" w:rsidRPr="001C0CC4" w:rsidRDefault="00745F6B" w:rsidP="00C03D22">
            <w:pPr>
              <w:pStyle w:val="TAH"/>
            </w:pPr>
            <w:r w:rsidRPr="001C0CC4">
              <w:t>NR CA bandwidth class</w:t>
            </w:r>
          </w:p>
        </w:tc>
      </w:tr>
      <w:tr w:rsidR="00745F6B" w:rsidRPr="001C0CC4" w14:paraId="432B44D1" w14:textId="77777777" w:rsidTr="00C03D22">
        <w:trPr>
          <w:trHeight w:val="210"/>
          <w:jc w:val="center"/>
        </w:trPr>
        <w:tc>
          <w:tcPr>
            <w:tcW w:w="2122" w:type="dxa"/>
            <w:tcBorders>
              <w:top w:val="nil"/>
              <w:bottom w:val="single" w:sz="4" w:space="0" w:color="auto"/>
            </w:tcBorders>
            <w:shd w:val="clear" w:color="auto" w:fill="auto"/>
          </w:tcPr>
          <w:p w14:paraId="5FCDF3BD" w14:textId="77777777" w:rsidR="00745F6B" w:rsidRPr="001C0CC4" w:rsidRDefault="00745F6B" w:rsidP="00C03D22">
            <w:pPr>
              <w:pStyle w:val="TAH"/>
            </w:pPr>
          </w:p>
        </w:tc>
        <w:tc>
          <w:tcPr>
            <w:tcW w:w="708" w:type="dxa"/>
            <w:tcBorders>
              <w:top w:val="nil"/>
              <w:bottom w:val="single" w:sz="4" w:space="0" w:color="auto"/>
            </w:tcBorders>
            <w:shd w:val="clear" w:color="auto" w:fill="auto"/>
          </w:tcPr>
          <w:p w14:paraId="7B0C8687" w14:textId="77777777" w:rsidR="00745F6B" w:rsidRPr="001C0CC4" w:rsidRDefault="00745F6B" w:rsidP="00C03D22">
            <w:pPr>
              <w:pStyle w:val="TAH"/>
            </w:pPr>
          </w:p>
        </w:tc>
        <w:tc>
          <w:tcPr>
            <w:tcW w:w="2295" w:type="dxa"/>
            <w:vAlign w:val="center"/>
          </w:tcPr>
          <w:p w14:paraId="2A91E653" w14:textId="77777777" w:rsidR="00745F6B" w:rsidRPr="001C0CC4" w:rsidRDefault="00745F6B" w:rsidP="00C03D22">
            <w:pPr>
              <w:pStyle w:val="TAH"/>
            </w:pPr>
            <w:r>
              <w:rPr>
                <w:rFonts w:hint="eastAsia"/>
                <w:lang w:eastAsia="zh-CN"/>
              </w:rPr>
              <w:t>B</w:t>
            </w:r>
          </w:p>
        </w:tc>
        <w:tc>
          <w:tcPr>
            <w:tcW w:w="2688" w:type="dxa"/>
          </w:tcPr>
          <w:p w14:paraId="3A3DCC9A" w14:textId="77777777" w:rsidR="00745F6B" w:rsidRPr="001C0CC4" w:rsidRDefault="00745F6B" w:rsidP="00C03D22">
            <w:pPr>
              <w:pStyle w:val="TAH"/>
            </w:pPr>
            <w:r w:rsidRPr="001C0CC4">
              <w:t>C</w:t>
            </w:r>
          </w:p>
        </w:tc>
        <w:tc>
          <w:tcPr>
            <w:tcW w:w="1821" w:type="dxa"/>
          </w:tcPr>
          <w:p w14:paraId="6FDF109A" w14:textId="77777777" w:rsidR="00745F6B" w:rsidRPr="001C0CC4" w:rsidRDefault="00745F6B" w:rsidP="00C03D22">
            <w:pPr>
              <w:pStyle w:val="TAH"/>
              <w:rPr>
                <w:lang w:eastAsia="zh-CN"/>
              </w:rPr>
            </w:pPr>
            <w:r>
              <w:rPr>
                <w:rFonts w:hint="eastAsia"/>
                <w:lang w:eastAsia="zh-CN"/>
              </w:rPr>
              <w:t>D</w:t>
            </w:r>
          </w:p>
        </w:tc>
        <w:tc>
          <w:tcPr>
            <w:tcW w:w="1418" w:type="dxa"/>
          </w:tcPr>
          <w:p w14:paraId="5B8CC9EC" w14:textId="77777777" w:rsidR="00745F6B" w:rsidRPr="001C0CC4" w:rsidRDefault="00745F6B" w:rsidP="00C03D22">
            <w:pPr>
              <w:pStyle w:val="TAH"/>
            </w:pPr>
          </w:p>
        </w:tc>
      </w:tr>
      <w:tr w:rsidR="00745F6B" w:rsidRPr="001C0CC4" w14:paraId="58FF523E" w14:textId="77777777" w:rsidTr="00C03D22">
        <w:tblPrEx>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5" w:author="Nokia (Nielsen, Kim - Aalborg)" w:date="2022-08-05T12:29:00Z">
            <w:tblPrEx>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566" w:author="Nokia (Nielsen, Kim - Aalborg)" w:date="2022-08-05T12:29:00Z">
            <w:trPr>
              <w:trHeight w:val="187"/>
              <w:jc w:val="center"/>
            </w:trPr>
          </w:trPrChange>
        </w:trPr>
        <w:tc>
          <w:tcPr>
            <w:tcW w:w="2122" w:type="dxa"/>
            <w:tcBorders>
              <w:bottom w:val="nil"/>
            </w:tcBorders>
            <w:shd w:val="clear" w:color="auto" w:fill="auto"/>
            <w:tcPrChange w:id="567" w:author="Nokia (Nielsen, Kim - Aalborg)" w:date="2022-08-05T12:29:00Z">
              <w:tcPr>
                <w:tcW w:w="2122" w:type="dxa"/>
                <w:tcBorders>
                  <w:bottom w:val="nil"/>
                </w:tcBorders>
                <w:shd w:val="clear" w:color="auto" w:fill="auto"/>
              </w:tcPr>
            </w:tcPrChange>
          </w:tcPr>
          <w:p w14:paraId="6DFBD6D9" w14:textId="77777777" w:rsidR="00745F6B" w:rsidRPr="001C0CC4" w:rsidRDefault="00745F6B" w:rsidP="00C03D22">
            <w:pPr>
              <w:pStyle w:val="TAC"/>
            </w:pPr>
            <w:r w:rsidRPr="001C0CC4">
              <w:t>Pw in Transmission Bandwidth Configuration, per CC</w:t>
            </w:r>
          </w:p>
        </w:tc>
        <w:tc>
          <w:tcPr>
            <w:tcW w:w="708" w:type="dxa"/>
            <w:tcBorders>
              <w:bottom w:val="single" w:sz="4" w:space="0" w:color="auto"/>
            </w:tcBorders>
            <w:shd w:val="clear" w:color="auto" w:fill="auto"/>
            <w:tcPrChange w:id="568" w:author="Nokia (Nielsen, Kim - Aalborg)" w:date="2022-08-05T12:29:00Z">
              <w:tcPr>
                <w:tcW w:w="708" w:type="dxa"/>
                <w:tcBorders>
                  <w:bottom w:val="nil"/>
                </w:tcBorders>
                <w:shd w:val="clear" w:color="auto" w:fill="auto"/>
              </w:tcPr>
            </w:tcPrChange>
          </w:tcPr>
          <w:p w14:paraId="716E2343" w14:textId="77777777" w:rsidR="00745F6B" w:rsidRPr="001C0CC4" w:rsidRDefault="00745F6B" w:rsidP="00C03D22">
            <w:pPr>
              <w:pStyle w:val="TAC"/>
            </w:pPr>
            <w:r w:rsidRPr="001C0CC4">
              <w:t>dB</w:t>
            </w:r>
            <w:ins w:id="569" w:author="Nokia (Nielsen, Kim - Aalborg)" w:date="2022-08-05T12:29:00Z">
              <w:r>
                <w:t>m</w:t>
              </w:r>
            </w:ins>
          </w:p>
        </w:tc>
        <w:tc>
          <w:tcPr>
            <w:tcW w:w="8222" w:type="dxa"/>
            <w:gridSpan w:val="4"/>
            <w:tcPrChange w:id="570" w:author="Nokia (Nielsen, Kim - Aalborg)" w:date="2022-08-05T12:29:00Z">
              <w:tcPr>
                <w:tcW w:w="8222" w:type="dxa"/>
                <w:gridSpan w:val="4"/>
              </w:tcPr>
            </w:tcPrChange>
          </w:tcPr>
          <w:p w14:paraId="294BB8DA" w14:textId="77777777" w:rsidR="00745F6B" w:rsidRPr="001C0CC4" w:rsidRDefault="00745F6B" w:rsidP="00C03D22">
            <w:pPr>
              <w:pStyle w:val="TAC"/>
            </w:pPr>
            <w:r w:rsidRPr="001C0CC4">
              <w:t>REFSENS + CA bandwidth class specific value below</w:t>
            </w:r>
          </w:p>
        </w:tc>
      </w:tr>
      <w:tr w:rsidR="00745F6B" w:rsidRPr="001C0CC4" w14:paraId="31475138" w14:textId="77777777" w:rsidTr="00C03D22">
        <w:tblPrEx>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1" w:author="Nokia (Nielsen, Kim - Aalborg)" w:date="2022-08-05T12:29:00Z">
            <w:tblPrEx>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572" w:author="Nokia (Nielsen, Kim - Aalborg)" w:date="2022-08-05T12:29:00Z">
            <w:trPr>
              <w:trHeight w:val="187"/>
              <w:jc w:val="center"/>
            </w:trPr>
          </w:trPrChange>
        </w:trPr>
        <w:tc>
          <w:tcPr>
            <w:tcW w:w="2122" w:type="dxa"/>
            <w:tcBorders>
              <w:top w:val="nil"/>
            </w:tcBorders>
            <w:shd w:val="clear" w:color="auto" w:fill="auto"/>
            <w:tcPrChange w:id="573" w:author="Nokia (Nielsen, Kim - Aalborg)" w:date="2022-08-05T12:29:00Z">
              <w:tcPr>
                <w:tcW w:w="2122" w:type="dxa"/>
                <w:tcBorders>
                  <w:top w:val="nil"/>
                </w:tcBorders>
                <w:shd w:val="clear" w:color="auto" w:fill="auto"/>
              </w:tcPr>
            </w:tcPrChange>
          </w:tcPr>
          <w:p w14:paraId="56030690" w14:textId="77777777" w:rsidR="00745F6B" w:rsidRPr="001C0CC4" w:rsidRDefault="00745F6B" w:rsidP="00C03D22">
            <w:pPr>
              <w:pStyle w:val="TAC"/>
              <w:rPr>
                <w:bCs/>
              </w:rPr>
            </w:pPr>
          </w:p>
        </w:tc>
        <w:tc>
          <w:tcPr>
            <w:tcW w:w="708" w:type="dxa"/>
            <w:tcBorders>
              <w:top w:val="single" w:sz="4" w:space="0" w:color="auto"/>
            </w:tcBorders>
            <w:shd w:val="clear" w:color="auto" w:fill="auto"/>
            <w:tcPrChange w:id="574" w:author="Nokia (Nielsen, Kim - Aalborg)" w:date="2022-08-05T12:29:00Z">
              <w:tcPr>
                <w:tcW w:w="708" w:type="dxa"/>
                <w:tcBorders>
                  <w:top w:val="nil"/>
                </w:tcBorders>
                <w:shd w:val="clear" w:color="auto" w:fill="auto"/>
              </w:tcPr>
            </w:tcPrChange>
          </w:tcPr>
          <w:p w14:paraId="4D1FADAF" w14:textId="77777777" w:rsidR="00745F6B" w:rsidRPr="001C0CC4" w:rsidRDefault="00745F6B" w:rsidP="00C03D22">
            <w:pPr>
              <w:pStyle w:val="TAC"/>
            </w:pPr>
            <w:ins w:id="575" w:author="Nokia (Nielsen, Kim - Aalborg)" w:date="2022-08-05T12:29:00Z">
              <w:r>
                <w:t>dB</w:t>
              </w:r>
            </w:ins>
          </w:p>
        </w:tc>
        <w:tc>
          <w:tcPr>
            <w:tcW w:w="2295" w:type="dxa"/>
            <w:tcPrChange w:id="576" w:author="Nokia (Nielsen, Kim - Aalborg)" w:date="2022-08-05T12:29:00Z">
              <w:tcPr>
                <w:tcW w:w="2295" w:type="dxa"/>
              </w:tcPr>
            </w:tcPrChange>
          </w:tcPr>
          <w:p w14:paraId="5356F794" w14:textId="77777777" w:rsidR="00745F6B" w:rsidRPr="001C0CC4" w:rsidRDefault="00745F6B" w:rsidP="00C03D22">
            <w:pPr>
              <w:pStyle w:val="TAC"/>
            </w:pPr>
            <w:r>
              <w:rPr>
                <w:rFonts w:hint="eastAsia"/>
                <w:lang w:eastAsia="zh-CN"/>
              </w:rPr>
              <w:t>10.0</w:t>
            </w:r>
          </w:p>
        </w:tc>
        <w:tc>
          <w:tcPr>
            <w:tcW w:w="2688" w:type="dxa"/>
            <w:tcPrChange w:id="577" w:author="Nokia (Nielsen, Kim - Aalborg)" w:date="2022-08-05T12:29:00Z">
              <w:tcPr>
                <w:tcW w:w="2688" w:type="dxa"/>
              </w:tcPr>
            </w:tcPrChange>
          </w:tcPr>
          <w:p w14:paraId="4A64BCE9" w14:textId="77777777" w:rsidR="00745F6B" w:rsidRPr="001C0CC4" w:rsidRDefault="00745F6B" w:rsidP="00C03D22">
            <w:pPr>
              <w:pStyle w:val="TAC"/>
            </w:pPr>
            <w:r w:rsidRPr="001C0CC4">
              <w:t>6</w:t>
            </w:r>
          </w:p>
        </w:tc>
        <w:tc>
          <w:tcPr>
            <w:tcW w:w="1821" w:type="dxa"/>
            <w:tcPrChange w:id="578" w:author="Nokia (Nielsen, Kim - Aalborg)" w:date="2022-08-05T12:29:00Z">
              <w:tcPr>
                <w:tcW w:w="1821" w:type="dxa"/>
              </w:tcPr>
            </w:tcPrChange>
          </w:tcPr>
          <w:p w14:paraId="15B00FD0" w14:textId="77777777" w:rsidR="00745F6B" w:rsidRPr="001C0CC4" w:rsidRDefault="00745F6B" w:rsidP="00C03D22">
            <w:pPr>
              <w:pStyle w:val="TAC"/>
            </w:pPr>
            <w:r w:rsidRPr="00414DAE">
              <w:t>13.8</w:t>
            </w:r>
          </w:p>
        </w:tc>
        <w:tc>
          <w:tcPr>
            <w:tcW w:w="1418" w:type="dxa"/>
            <w:tcPrChange w:id="579" w:author="Nokia (Nielsen, Kim - Aalborg)" w:date="2022-08-05T12:29:00Z">
              <w:tcPr>
                <w:tcW w:w="1418" w:type="dxa"/>
              </w:tcPr>
            </w:tcPrChange>
          </w:tcPr>
          <w:p w14:paraId="1E5B57E3" w14:textId="77777777" w:rsidR="00745F6B" w:rsidRPr="001C0CC4" w:rsidRDefault="00745F6B" w:rsidP="00C03D22">
            <w:pPr>
              <w:pStyle w:val="TAC"/>
            </w:pPr>
          </w:p>
        </w:tc>
      </w:tr>
      <w:tr w:rsidR="00745F6B" w:rsidRPr="001C0CC4" w14:paraId="3A79D118" w14:textId="77777777" w:rsidTr="00C03D22">
        <w:trPr>
          <w:trHeight w:val="180"/>
          <w:jc w:val="center"/>
        </w:trPr>
        <w:tc>
          <w:tcPr>
            <w:tcW w:w="2122" w:type="dxa"/>
          </w:tcPr>
          <w:p w14:paraId="18039C33" w14:textId="77777777" w:rsidR="00745F6B" w:rsidRPr="001C0CC4" w:rsidRDefault="00745F6B" w:rsidP="00C03D22">
            <w:pPr>
              <w:pStyle w:val="TAC"/>
              <w:rPr>
                <w:bCs/>
              </w:rPr>
            </w:pPr>
            <w:r w:rsidRPr="001C0CC4">
              <w:rPr>
                <w:bCs/>
              </w:rPr>
              <w:t>BW</w:t>
            </w:r>
            <w:r w:rsidRPr="001C0CC4">
              <w:rPr>
                <w:bCs/>
                <w:vertAlign w:val="subscript"/>
              </w:rPr>
              <w:t xml:space="preserve">Interferer </w:t>
            </w:r>
          </w:p>
        </w:tc>
        <w:tc>
          <w:tcPr>
            <w:tcW w:w="708" w:type="dxa"/>
          </w:tcPr>
          <w:p w14:paraId="5D8C159C" w14:textId="77777777" w:rsidR="00745F6B" w:rsidRPr="001C0CC4" w:rsidRDefault="00745F6B" w:rsidP="00C03D22">
            <w:pPr>
              <w:pStyle w:val="TAC"/>
            </w:pPr>
            <w:r w:rsidRPr="001C0CC4">
              <w:t>MHz</w:t>
            </w:r>
          </w:p>
        </w:tc>
        <w:tc>
          <w:tcPr>
            <w:tcW w:w="2295" w:type="dxa"/>
          </w:tcPr>
          <w:p w14:paraId="6225EDA4" w14:textId="77777777" w:rsidR="00745F6B" w:rsidRPr="001C0CC4" w:rsidRDefault="00745F6B" w:rsidP="00C03D22">
            <w:pPr>
              <w:pStyle w:val="TAC"/>
            </w:pPr>
            <w:r>
              <w:rPr>
                <w:rFonts w:hint="eastAsia"/>
                <w:lang w:eastAsia="zh-CN"/>
              </w:rPr>
              <w:t>20</w:t>
            </w:r>
          </w:p>
        </w:tc>
        <w:tc>
          <w:tcPr>
            <w:tcW w:w="2688" w:type="dxa"/>
            <w:vAlign w:val="center"/>
          </w:tcPr>
          <w:p w14:paraId="641AA2F7" w14:textId="77777777" w:rsidR="00745F6B" w:rsidRPr="001C0CC4" w:rsidRDefault="00745F6B" w:rsidP="00C03D22">
            <w:pPr>
              <w:pStyle w:val="TAC"/>
            </w:pPr>
            <w:r w:rsidRPr="001C0CC4">
              <w:t>BW</w:t>
            </w:r>
            <w:r w:rsidRPr="001C0CC4">
              <w:rPr>
                <w:vertAlign w:val="subscript"/>
              </w:rPr>
              <w:t>channel CA</w:t>
            </w:r>
          </w:p>
        </w:tc>
        <w:tc>
          <w:tcPr>
            <w:tcW w:w="1821" w:type="dxa"/>
            <w:vAlign w:val="bottom"/>
          </w:tcPr>
          <w:p w14:paraId="6CEAB744" w14:textId="77777777" w:rsidR="00745F6B" w:rsidRPr="001C0CC4" w:rsidRDefault="00745F6B" w:rsidP="00C03D22">
            <w:pPr>
              <w:pStyle w:val="TAC"/>
            </w:pPr>
            <w:r w:rsidRPr="00414DAE">
              <w:t>50</w:t>
            </w:r>
          </w:p>
        </w:tc>
        <w:tc>
          <w:tcPr>
            <w:tcW w:w="1418" w:type="dxa"/>
            <w:vAlign w:val="bottom"/>
          </w:tcPr>
          <w:p w14:paraId="0385AE3B" w14:textId="77777777" w:rsidR="00745F6B" w:rsidRPr="001C0CC4" w:rsidRDefault="00745F6B" w:rsidP="00C03D22">
            <w:pPr>
              <w:pStyle w:val="TAC"/>
            </w:pPr>
          </w:p>
        </w:tc>
      </w:tr>
      <w:tr w:rsidR="00745F6B" w:rsidRPr="001C0CC4" w14:paraId="59CFA647" w14:textId="77777777" w:rsidTr="00C03D22">
        <w:trPr>
          <w:trHeight w:val="180"/>
          <w:jc w:val="center"/>
        </w:trPr>
        <w:tc>
          <w:tcPr>
            <w:tcW w:w="2122" w:type="dxa"/>
          </w:tcPr>
          <w:p w14:paraId="6E576061" w14:textId="77777777" w:rsidR="00745F6B" w:rsidRPr="001C0CC4" w:rsidRDefault="00745F6B" w:rsidP="00C03D22">
            <w:pPr>
              <w:pStyle w:val="TAC"/>
              <w:rPr>
                <w:i/>
              </w:rPr>
            </w:pPr>
            <w:r w:rsidRPr="001C0CC4">
              <w:rPr>
                <w:bCs/>
              </w:rPr>
              <w:t>F</w:t>
            </w:r>
            <w:r w:rsidRPr="001C0CC4">
              <w:rPr>
                <w:bCs/>
                <w:vertAlign w:val="subscript"/>
              </w:rPr>
              <w:t xml:space="preserve">Ioffset, case 1 </w:t>
            </w:r>
          </w:p>
        </w:tc>
        <w:tc>
          <w:tcPr>
            <w:tcW w:w="708" w:type="dxa"/>
          </w:tcPr>
          <w:p w14:paraId="29196133" w14:textId="77777777" w:rsidR="00745F6B" w:rsidRPr="001C0CC4" w:rsidRDefault="00745F6B" w:rsidP="00C03D22">
            <w:pPr>
              <w:pStyle w:val="TAC"/>
            </w:pPr>
            <w:r w:rsidRPr="001C0CC4">
              <w:t>MHz</w:t>
            </w:r>
          </w:p>
        </w:tc>
        <w:tc>
          <w:tcPr>
            <w:tcW w:w="2295" w:type="dxa"/>
          </w:tcPr>
          <w:p w14:paraId="4DB2B406" w14:textId="77777777" w:rsidR="00745F6B" w:rsidRPr="001C0CC4" w:rsidRDefault="00745F6B" w:rsidP="00C03D22">
            <w:pPr>
              <w:pStyle w:val="TAC"/>
            </w:pPr>
            <w:r>
              <w:rPr>
                <w:rFonts w:hint="eastAsia"/>
                <w:lang w:eastAsia="zh-CN"/>
              </w:rPr>
              <w:t>30</w:t>
            </w:r>
          </w:p>
        </w:tc>
        <w:tc>
          <w:tcPr>
            <w:tcW w:w="2688" w:type="dxa"/>
          </w:tcPr>
          <w:p w14:paraId="5BB1237E" w14:textId="77777777" w:rsidR="00745F6B" w:rsidRPr="001C0CC4" w:rsidRDefault="00745F6B" w:rsidP="00C03D22">
            <w:pPr>
              <w:pStyle w:val="TAC"/>
            </w:pPr>
            <w:r w:rsidRPr="001C0CC4">
              <w:t>BW</w:t>
            </w:r>
            <w:r w:rsidRPr="001C0CC4">
              <w:rPr>
                <w:vertAlign w:val="subscript"/>
              </w:rPr>
              <w:t>channel CA</w:t>
            </w:r>
            <w:r w:rsidRPr="001C0CC4">
              <w:t>+ BW</w:t>
            </w:r>
            <w:r w:rsidRPr="001C0CC4">
              <w:rPr>
                <w:vertAlign w:val="subscript"/>
              </w:rPr>
              <w:t>channel CA</w:t>
            </w:r>
            <w:r w:rsidRPr="001C0CC4">
              <w:t>/2</w:t>
            </w:r>
          </w:p>
        </w:tc>
        <w:tc>
          <w:tcPr>
            <w:tcW w:w="1821" w:type="dxa"/>
          </w:tcPr>
          <w:p w14:paraId="35AB8665" w14:textId="77777777" w:rsidR="00745F6B" w:rsidRPr="001C0CC4" w:rsidRDefault="00745F6B" w:rsidP="00C03D22">
            <w:pPr>
              <w:pStyle w:val="TAC"/>
            </w:pPr>
            <w:r w:rsidRPr="00414DAE">
              <w:t>75</w:t>
            </w:r>
          </w:p>
        </w:tc>
        <w:tc>
          <w:tcPr>
            <w:tcW w:w="1418" w:type="dxa"/>
          </w:tcPr>
          <w:p w14:paraId="104FA091" w14:textId="77777777" w:rsidR="00745F6B" w:rsidRPr="001C0CC4" w:rsidRDefault="00745F6B" w:rsidP="00C03D22">
            <w:pPr>
              <w:pStyle w:val="TAC"/>
            </w:pPr>
          </w:p>
        </w:tc>
      </w:tr>
      <w:tr w:rsidR="00745F6B" w:rsidRPr="001C0CC4" w14:paraId="010C60D9" w14:textId="77777777" w:rsidTr="00C03D22">
        <w:trPr>
          <w:trHeight w:val="190"/>
          <w:jc w:val="center"/>
        </w:trPr>
        <w:tc>
          <w:tcPr>
            <w:tcW w:w="2122" w:type="dxa"/>
          </w:tcPr>
          <w:p w14:paraId="0E2AD633" w14:textId="77777777" w:rsidR="00745F6B" w:rsidRPr="001C0CC4" w:rsidRDefault="00745F6B" w:rsidP="00C03D22">
            <w:pPr>
              <w:pStyle w:val="TAC"/>
              <w:rPr>
                <w:bCs/>
              </w:rPr>
            </w:pPr>
            <w:r w:rsidRPr="001C0CC4">
              <w:rPr>
                <w:bCs/>
              </w:rPr>
              <w:t>F</w:t>
            </w:r>
            <w:r w:rsidRPr="001C0CC4">
              <w:rPr>
                <w:bCs/>
                <w:vertAlign w:val="subscript"/>
              </w:rPr>
              <w:t xml:space="preserve">Ioffset, case 2 </w:t>
            </w:r>
          </w:p>
        </w:tc>
        <w:tc>
          <w:tcPr>
            <w:tcW w:w="708" w:type="dxa"/>
          </w:tcPr>
          <w:p w14:paraId="1C68254A" w14:textId="77777777" w:rsidR="00745F6B" w:rsidRPr="001C0CC4" w:rsidRDefault="00745F6B" w:rsidP="00C03D22">
            <w:pPr>
              <w:pStyle w:val="TAC"/>
            </w:pPr>
            <w:r w:rsidRPr="001C0CC4">
              <w:t>MHz</w:t>
            </w:r>
          </w:p>
        </w:tc>
        <w:tc>
          <w:tcPr>
            <w:tcW w:w="2295" w:type="dxa"/>
          </w:tcPr>
          <w:p w14:paraId="626B5BA7" w14:textId="77777777" w:rsidR="00745F6B" w:rsidRPr="001C0CC4" w:rsidRDefault="00745F6B" w:rsidP="00C03D22">
            <w:pPr>
              <w:pStyle w:val="TAC"/>
              <w:rPr>
                <w:bCs/>
              </w:rPr>
            </w:pPr>
            <w:r>
              <w:rPr>
                <w:rFonts w:hint="eastAsia"/>
                <w:lang w:eastAsia="zh-CN"/>
              </w:rPr>
              <w:t>50</w:t>
            </w:r>
          </w:p>
        </w:tc>
        <w:tc>
          <w:tcPr>
            <w:tcW w:w="2688" w:type="dxa"/>
          </w:tcPr>
          <w:p w14:paraId="4BA7F25B" w14:textId="77777777" w:rsidR="00745F6B" w:rsidRPr="001C0CC4" w:rsidRDefault="00745F6B" w:rsidP="00C03D22">
            <w:pPr>
              <w:pStyle w:val="TAC"/>
            </w:pPr>
            <w:r w:rsidRPr="001C0CC4">
              <w:rPr>
                <w:bCs/>
              </w:rPr>
              <w:t>BW</w:t>
            </w:r>
            <w:r w:rsidRPr="001C0CC4">
              <w:rPr>
                <w:bCs/>
                <w:vertAlign w:val="subscript"/>
              </w:rPr>
              <w:t xml:space="preserve">Interferer </w:t>
            </w:r>
            <w:r w:rsidRPr="001C0CC4">
              <w:t>+ F</w:t>
            </w:r>
            <w:r w:rsidRPr="001C0CC4">
              <w:rPr>
                <w:vertAlign w:val="subscript"/>
              </w:rPr>
              <w:t>Ioffset, case 1</w:t>
            </w:r>
          </w:p>
        </w:tc>
        <w:tc>
          <w:tcPr>
            <w:tcW w:w="1821" w:type="dxa"/>
          </w:tcPr>
          <w:p w14:paraId="05095AFD" w14:textId="77777777" w:rsidR="00745F6B" w:rsidRPr="001C0CC4" w:rsidRDefault="00745F6B" w:rsidP="00C03D22">
            <w:pPr>
              <w:pStyle w:val="TAC"/>
            </w:pPr>
            <w:r w:rsidRPr="00414DAE">
              <w:t>125</w:t>
            </w:r>
          </w:p>
        </w:tc>
        <w:tc>
          <w:tcPr>
            <w:tcW w:w="1418" w:type="dxa"/>
          </w:tcPr>
          <w:p w14:paraId="52F44BCA" w14:textId="77777777" w:rsidR="00745F6B" w:rsidRPr="001C0CC4" w:rsidRDefault="00745F6B" w:rsidP="00C03D22">
            <w:pPr>
              <w:pStyle w:val="TAC"/>
            </w:pPr>
          </w:p>
        </w:tc>
      </w:tr>
      <w:tr w:rsidR="00745F6B" w:rsidRPr="001C0CC4" w14:paraId="4D719D46" w14:textId="77777777" w:rsidTr="00C03D22">
        <w:trPr>
          <w:trHeight w:val="398"/>
          <w:jc w:val="center"/>
        </w:trPr>
        <w:tc>
          <w:tcPr>
            <w:tcW w:w="11052" w:type="dxa"/>
            <w:gridSpan w:val="6"/>
          </w:tcPr>
          <w:p w14:paraId="52EC1DDA" w14:textId="77777777" w:rsidR="00745F6B" w:rsidRPr="001C0CC4" w:rsidRDefault="00745F6B" w:rsidP="00C03D22">
            <w:pPr>
              <w:pStyle w:val="TAN"/>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474216CD" w14:textId="77777777" w:rsidR="00745F6B" w:rsidRPr="001C0CC4" w:rsidRDefault="00745F6B" w:rsidP="00C03D22">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1C0CC4">
                <w:t>A.3.2</w:t>
              </w:r>
            </w:smartTag>
            <w:r w:rsidRPr="001C0CC4">
              <w:t xml:space="preserve"> and A.3.3 with one sided dynamic OCNG Pattrn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and set-up according to Annex C.3.1</w:t>
            </w:r>
          </w:p>
        </w:tc>
      </w:tr>
    </w:tbl>
    <w:p w14:paraId="1AAB685D" w14:textId="77777777" w:rsidR="00745F6B" w:rsidRPr="001C0CC4" w:rsidRDefault="00745F6B" w:rsidP="00745F6B"/>
    <w:p w14:paraId="3CCF7AC6" w14:textId="77777777" w:rsidR="00745F6B" w:rsidRPr="001C0CC4" w:rsidRDefault="00745F6B" w:rsidP="00745F6B">
      <w:pPr>
        <w:pStyle w:val="TH"/>
        <w:rPr>
          <w:rFonts w:cs="Arial"/>
        </w:rPr>
      </w:pPr>
      <w:r w:rsidRPr="001C0CC4">
        <w:rPr>
          <w:rFonts w:cs="Arial"/>
        </w:rPr>
        <w:t xml:space="preserve">Table 7.6A.2.1-1a: In-band blocking parameters for intra-band contiguous CA with </w:t>
      </w:r>
      <w:bookmarkStart w:id="580" w:name="OLE_LINK17"/>
      <w:r w:rsidRPr="001C0CC4">
        <w:rPr>
          <w:rFonts w:cs="Arial"/>
        </w:rPr>
        <w:t>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bookmarkEnd w:id="5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Change w:id="581">
          <w:tblGrid>
            <w:gridCol w:w="2449"/>
            <w:gridCol w:w="892"/>
            <w:gridCol w:w="292"/>
            <w:gridCol w:w="1322"/>
            <w:gridCol w:w="1529"/>
            <w:gridCol w:w="3131"/>
            <w:gridCol w:w="14"/>
            <w:gridCol w:w="4649"/>
          </w:tblGrid>
        </w:tblGridChange>
      </w:tblGrid>
      <w:tr w:rsidR="00745F6B" w:rsidRPr="001C0CC4" w14:paraId="67C0FAC7" w14:textId="77777777" w:rsidTr="00C03D22">
        <w:trPr>
          <w:trHeight w:val="187"/>
          <w:jc w:val="center"/>
        </w:trPr>
        <w:tc>
          <w:tcPr>
            <w:tcW w:w="1272" w:type="pct"/>
            <w:tcBorders>
              <w:bottom w:val="nil"/>
            </w:tcBorders>
            <w:shd w:val="clear" w:color="auto" w:fill="auto"/>
          </w:tcPr>
          <w:p w14:paraId="7EA5C03D" w14:textId="77777777" w:rsidR="00745F6B" w:rsidRPr="001C0CC4" w:rsidRDefault="00745F6B" w:rsidP="00C03D22">
            <w:pPr>
              <w:pStyle w:val="TAH"/>
            </w:pPr>
            <w:r w:rsidRPr="001C0CC4">
              <w:t>Rx Parameter</w:t>
            </w:r>
          </w:p>
        </w:tc>
        <w:tc>
          <w:tcPr>
            <w:tcW w:w="463" w:type="pct"/>
            <w:tcBorders>
              <w:bottom w:val="nil"/>
            </w:tcBorders>
            <w:shd w:val="clear" w:color="auto" w:fill="auto"/>
          </w:tcPr>
          <w:p w14:paraId="37CCDAD9" w14:textId="77777777" w:rsidR="00745F6B" w:rsidRPr="001C0CC4" w:rsidRDefault="00745F6B" w:rsidP="00C03D22">
            <w:pPr>
              <w:pStyle w:val="TAH"/>
            </w:pPr>
            <w:r w:rsidRPr="001C0CC4">
              <w:t>Units</w:t>
            </w:r>
          </w:p>
        </w:tc>
        <w:tc>
          <w:tcPr>
            <w:tcW w:w="3265" w:type="pct"/>
            <w:gridSpan w:val="2"/>
          </w:tcPr>
          <w:p w14:paraId="48F485E2" w14:textId="77777777" w:rsidR="00745F6B" w:rsidRPr="001C0CC4" w:rsidRDefault="00745F6B" w:rsidP="00C03D22">
            <w:pPr>
              <w:pStyle w:val="TAH"/>
            </w:pPr>
            <w:r w:rsidRPr="001C0CC4">
              <w:t>NR CA bandwidth class</w:t>
            </w:r>
          </w:p>
        </w:tc>
      </w:tr>
      <w:tr w:rsidR="00745F6B" w:rsidRPr="001C0CC4" w14:paraId="7EF0D2CC" w14:textId="77777777" w:rsidTr="00C03D22">
        <w:trPr>
          <w:trHeight w:val="187"/>
          <w:jc w:val="center"/>
        </w:trPr>
        <w:tc>
          <w:tcPr>
            <w:tcW w:w="1272" w:type="pct"/>
            <w:tcBorders>
              <w:top w:val="nil"/>
              <w:bottom w:val="single" w:sz="4" w:space="0" w:color="auto"/>
            </w:tcBorders>
            <w:shd w:val="clear" w:color="auto" w:fill="auto"/>
          </w:tcPr>
          <w:p w14:paraId="71618FAA" w14:textId="77777777" w:rsidR="00745F6B" w:rsidRPr="001C0CC4" w:rsidRDefault="00745F6B" w:rsidP="00C03D22">
            <w:pPr>
              <w:pStyle w:val="TAH"/>
            </w:pPr>
          </w:p>
        </w:tc>
        <w:tc>
          <w:tcPr>
            <w:tcW w:w="463" w:type="pct"/>
            <w:tcBorders>
              <w:top w:val="nil"/>
              <w:bottom w:val="single" w:sz="4" w:space="0" w:color="auto"/>
            </w:tcBorders>
            <w:shd w:val="clear" w:color="auto" w:fill="auto"/>
          </w:tcPr>
          <w:p w14:paraId="46D151C3" w14:textId="77777777" w:rsidR="00745F6B" w:rsidRPr="001C0CC4" w:rsidRDefault="00745F6B" w:rsidP="00C03D22">
            <w:pPr>
              <w:pStyle w:val="TAH"/>
            </w:pPr>
          </w:p>
        </w:tc>
        <w:tc>
          <w:tcPr>
            <w:tcW w:w="1632" w:type="pct"/>
          </w:tcPr>
          <w:p w14:paraId="673A79FB" w14:textId="77777777" w:rsidR="00745F6B" w:rsidRPr="001C0CC4" w:rsidRDefault="00745F6B" w:rsidP="00C03D22">
            <w:pPr>
              <w:pStyle w:val="TAH"/>
            </w:pPr>
            <w:r w:rsidRPr="001C0CC4">
              <w:t>B</w:t>
            </w:r>
          </w:p>
        </w:tc>
        <w:tc>
          <w:tcPr>
            <w:tcW w:w="1633" w:type="pct"/>
          </w:tcPr>
          <w:p w14:paraId="496691B6" w14:textId="77777777" w:rsidR="00745F6B" w:rsidRPr="001C0CC4" w:rsidRDefault="00745F6B" w:rsidP="00C03D22">
            <w:pPr>
              <w:pStyle w:val="TAH"/>
            </w:pPr>
            <w:r w:rsidRPr="001C0CC4">
              <w:t>C</w:t>
            </w:r>
          </w:p>
        </w:tc>
      </w:tr>
      <w:tr w:rsidR="00745F6B" w:rsidRPr="001C0CC4" w14:paraId="3B86B45F" w14:textId="77777777" w:rsidTr="00C03D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2" w:author="Nokia (Nielsen, Kim - Aalborg)" w:date="2022-08-05T12: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583" w:author="Nokia (Nielsen, Kim - Aalborg)" w:date="2022-08-05T12:29:00Z">
            <w:trPr>
              <w:trHeight w:val="187"/>
              <w:jc w:val="center"/>
            </w:trPr>
          </w:trPrChange>
        </w:trPr>
        <w:tc>
          <w:tcPr>
            <w:tcW w:w="1272" w:type="pct"/>
            <w:tcBorders>
              <w:bottom w:val="nil"/>
            </w:tcBorders>
            <w:shd w:val="clear" w:color="auto" w:fill="auto"/>
            <w:tcPrChange w:id="584" w:author="Nokia (Nielsen, Kim - Aalborg)" w:date="2022-08-05T12:29:00Z">
              <w:tcPr>
                <w:tcW w:w="1272" w:type="pct"/>
                <w:gridSpan w:val="3"/>
                <w:tcBorders>
                  <w:bottom w:val="nil"/>
                </w:tcBorders>
                <w:shd w:val="clear" w:color="auto" w:fill="auto"/>
              </w:tcPr>
            </w:tcPrChange>
          </w:tcPr>
          <w:p w14:paraId="77D3DA96" w14:textId="77777777" w:rsidR="00745F6B" w:rsidRPr="001C0CC4" w:rsidRDefault="00745F6B" w:rsidP="00C03D22">
            <w:pPr>
              <w:pStyle w:val="TAC"/>
            </w:pPr>
            <w:r w:rsidRPr="001C0CC4">
              <w:t>Pw in Transmission Bandwidth Configuration, per CC</w:t>
            </w:r>
          </w:p>
        </w:tc>
        <w:tc>
          <w:tcPr>
            <w:tcW w:w="463" w:type="pct"/>
            <w:tcBorders>
              <w:bottom w:val="single" w:sz="4" w:space="0" w:color="auto"/>
            </w:tcBorders>
            <w:shd w:val="clear" w:color="auto" w:fill="auto"/>
            <w:tcPrChange w:id="585" w:author="Nokia (Nielsen, Kim - Aalborg)" w:date="2022-08-05T12:29:00Z">
              <w:tcPr>
                <w:tcW w:w="463" w:type="pct"/>
                <w:tcBorders>
                  <w:bottom w:val="nil"/>
                </w:tcBorders>
                <w:shd w:val="clear" w:color="auto" w:fill="auto"/>
              </w:tcPr>
            </w:tcPrChange>
          </w:tcPr>
          <w:p w14:paraId="15759DB6" w14:textId="77777777" w:rsidR="00745F6B" w:rsidRPr="001C0CC4" w:rsidRDefault="00745F6B" w:rsidP="00C03D22">
            <w:pPr>
              <w:pStyle w:val="TAC"/>
            </w:pPr>
            <w:r w:rsidRPr="001C0CC4">
              <w:t>dBm</w:t>
            </w:r>
          </w:p>
        </w:tc>
        <w:tc>
          <w:tcPr>
            <w:tcW w:w="3265" w:type="pct"/>
            <w:gridSpan w:val="2"/>
            <w:tcPrChange w:id="586" w:author="Nokia (Nielsen, Kim - Aalborg)" w:date="2022-08-05T12:29:00Z">
              <w:tcPr>
                <w:tcW w:w="3265" w:type="pct"/>
                <w:gridSpan w:val="4"/>
              </w:tcPr>
            </w:tcPrChange>
          </w:tcPr>
          <w:p w14:paraId="5C301446" w14:textId="77777777" w:rsidR="00745F6B" w:rsidRPr="001C0CC4" w:rsidRDefault="00745F6B" w:rsidP="00C03D22">
            <w:pPr>
              <w:pStyle w:val="TAC"/>
            </w:pPr>
            <w:r w:rsidRPr="00414DAE">
              <w:t>REFSENS + NR CA bandwidth class specific value below</w:t>
            </w:r>
          </w:p>
        </w:tc>
      </w:tr>
      <w:tr w:rsidR="00745F6B" w:rsidRPr="001C0CC4" w14:paraId="1EBACD6A" w14:textId="77777777" w:rsidTr="00C03D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7" w:author="Nokia (Nielsen, Kim - Aalborg)" w:date="2022-08-05T12: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588" w:author="Nokia (Nielsen, Kim - Aalborg)" w:date="2022-08-05T12:29:00Z">
            <w:trPr>
              <w:trHeight w:val="187"/>
              <w:jc w:val="center"/>
            </w:trPr>
          </w:trPrChange>
        </w:trPr>
        <w:tc>
          <w:tcPr>
            <w:tcW w:w="1272" w:type="pct"/>
            <w:tcBorders>
              <w:top w:val="nil"/>
            </w:tcBorders>
            <w:shd w:val="clear" w:color="auto" w:fill="auto"/>
            <w:tcPrChange w:id="589" w:author="Nokia (Nielsen, Kim - Aalborg)" w:date="2022-08-05T12:29:00Z">
              <w:tcPr>
                <w:tcW w:w="1272" w:type="pct"/>
                <w:gridSpan w:val="3"/>
                <w:tcBorders>
                  <w:top w:val="nil"/>
                </w:tcBorders>
                <w:shd w:val="clear" w:color="auto" w:fill="auto"/>
              </w:tcPr>
            </w:tcPrChange>
          </w:tcPr>
          <w:p w14:paraId="39C26C6A" w14:textId="77777777" w:rsidR="00745F6B" w:rsidRPr="001C0CC4" w:rsidRDefault="00745F6B" w:rsidP="00C03D22">
            <w:pPr>
              <w:pStyle w:val="TAC"/>
              <w:rPr>
                <w:bCs/>
              </w:rPr>
            </w:pPr>
          </w:p>
        </w:tc>
        <w:tc>
          <w:tcPr>
            <w:tcW w:w="463" w:type="pct"/>
            <w:tcBorders>
              <w:top w:val="single" w:sz="4" w:space="0" w:color="auto"/>
            </w:tcBorders>
            <w:shd w:val="clear" w:color="auto" w:fill="auto"/>
            <w:tcPrChange w:id="590" w:author="Nokia (Nielsen, Kim - Aalborg)" w:date="2022-08-05T12:29:00Z">
              <w:tcPr>
                <w:tcW w:w="463" w:type="pct"/>
                <w:tcBorders>
                  <w:top w:val="nil"/>
                </w:tcBorders>
                <w:shd w:val="clear" w:color="auto" w:fill="auto"/>
              </w:tcPr>
            </w:tcPrChange>
          </w:tcPr>
          <w:p w14:paraId="72C5F86B" w14:textId="77777777" w:rsidR="00745F6B" w:rsidRPr="001C0CC4" w:rsidRDefault="00745F6B" w:rsidP="00C03D22">
            <w:pPr>
              <w:pStyle w:val="TAC"/>
            </w:pPr>
            <w:ins w:id="591" w:author="Nokia (Nielsen, Kim - Aalborg)" w:date="2022-08-05T12:29:00Z">
              <w:r>
                <w:t>dB</w:t>
              </w:r>
            </w:ins>
          </w:p>
        </w:tc>
        <w:tc>
          <w:tcPr>
            <w:tcW w:w="1632" w:type="pct"/>
            <w:tcPrChange w:id="592" w:author="Nokia (Nielsen, Kim - Aalborg)" w:date="2022-08-05T12:29:00Z">
              <w:tcPr>
                <w:tcW w:w="1632" w:type="pct"/>
                <w:gridSpan w:val="2"/>
              </w:tcPr>
            </w:tcPrChange>
          </w:tcPr>
          <w:p w14:paraId="2FD81FE0" w14:textId="77777777" w:rsidR="00745F6B" w:rsidRPr="001C0CC4" w:rsidRDefault="00745F6B" w:rsidP="00C03D22">
            <w:pPr>
              <w:pStyle w:val="TAC"/>
            </w:pPr>
            <w:r>
              <w:rPr>
                <w:rFonts w:hint="eastAsia"/>
                <w:lang w:eastAsia="zh-CN"/>
              </w:rPr>
              <w:t>1</w:t>
            </w:r>
            <w:r>
              <w:rPr>
                <w:lang w:eastAsia="zh-CN"/>
              </w:rPr>
              <w:t>6</w:t>
            </w:r>
            <w:r>
              <w:rPr>
                <w:rFonts w:hint="eastAsia"/>
                <w:lang w:eastAsia="zh-CN"/>
              </w:rPr>
              <w:t>.0</w:t>
            </w:r>
          </w:p>
        </w:tc>
        <w:tc>
          <w:tcPr>
            <w:tcW w:w="1633" w:type="pct"/>
            <w:tcPrChange w:id="593" w:author="Nokia (Nielsen, Kim - Aalborg)" w:date="2022-08-05T12:29:00Z">
              <w:tcPr>
                <w:tcW w:w="1633" w:type="pct"/>
                <w:gridSpan w:val="2"/>
              </w:tcPr>
            </w:tcPrChange>
          </w:tcPr>
          <w:p w14:paraId="114BA9B9" w14:textId="77777777" w:rsidR="00745F6B" w:rsidRPr="001C0CC4" w:rsidRDefault="00745F6B" w:rsidP="00C03D22">
            <w:pPr>
              <w:pStyle w:val="TAC"/>
            </w:pPr>
            <w:r w:rsidRPr="001C0CC4">
              <w:t>19.0</w:t>
            </w:r>
          </w:p>
        </w:tc>
      </w:tr>
      <w:tr w:rsidR="00745F6B" w:rsidRPr="001C0CC4" w14:paraId="5779B259" w14:textId="77777777" w:rsidTr="00C03D22">
        <w:trPr>
          <w:trHeight w:val="187"/>
          <w:jc w:val="center"/>
        </w:trPr>
        <w:tc>
          <w:tcPr>
            <w:tcW w:w="1272" w:type="pct"/>
          </w:tcPr>
          <w:p w14:paraId="7F671F9D" w14:textId="77777777" w:rsidR="00745F6B" w:rsidRPr="001C0CC4" w:rsidRDefault="00745F6B" w:rsidP="00C03D22">
            <w:pPr>
              <w:pStyle w:val="TAC"/>
              <w:rPr>
                <w:bCs/>
              </w:rPr>
            </w:pPr>
            <w:r w:rsidRPr="001C0CC4">
              <w:rPr>
                <w:bCs/>
              </w:rPr>
              <w:t>BW</w:t>
            </w:r>
            <w:r w:rsidRPr="001C0CC4">
              <w:rPr>
                <w:bCs/>
                <w:vertAlign w:val="subscript"/>
              </w:rPr>
              <w:t>Interferer</w:t>
            </w:r>
          </w:p>
        </w:tc>
        <w:tc>
          <w:tcPr>
            <w:tcW w:w="463" w:type="pct"/>
          </w:tcPr>
          <w:p w14:paraId="3234CE82" w14:textId="77777777" w:rsidR="00745F6B" w:rsidRPr="001C0CC4" w:rsidRDefault="00745F6B" w:rsidP="00C03D22">
            <w:pPr>
              <w:pStyle w:val="TAC"/>
            </w:pPr>
            <w:r w:rsidRPr="001C0CC4">
              <w:t>MHz</w:t>
            </w:r>
          </w:p>
        </w:tc>
        <w:tc>
          <w:tcPr>
            <w:tcW w:w="1632" w:type="pct"/>
          </w:tcPr>
          <w:p w14:paraId="2EE33076" w14:textId="77777777" w:rsidR="00745F6B" w:rsidRPr="001C0CC4" w:rsidRDefault="00745F6B" w:rsidP="00C03D22">
            <w:pPr>
              <w:pStyle w:val="TAC"/>
            </w:pPr>
            <w:r w:rsidRPr="001C0CC4">
              <w:t>5</w:t>
            </w:r>
          </w:p>
        </w:tc>
        <w:tc>
          <w:tcPr>
            <w:tcW w:w="1633" w:type="pct"/>
          </w:tcPr>
          <w:p w14:paraId="5CC6F389" w14:textId="77777777" w:rsidR="00745F6B" w:rsidRPr="001C0CC4" w:rsidRDefault="00745F6B" w:rsidP="00C03D22">
            <w:pPr>
              <w:pStyle w:val="TAC"/>
            </w:pPr>
            <w:r w:rsidRPr="001C0CC4">
              <w:t>5</w:t>
            </w:r>
          </w:p>
        </w:tc>
      </w:tr>
      <w:tr w:rsidR="00745F6B" w:rsidRPr="001C0CC4" w14:paraId="190C0128" w14:textId="77777777" w:rsidTr="00C03D22">
        <w:trPr>
          <w:trHeight w:val="187"/>
          <w:jc w:val="center"/>
        </w:trPr>
        <w:tc>
          <w:tcPr>
            <w:tcW w:w="1272" w:type="pct"/>
          </w:tcPr>
          <w:p w14:paraId="72BBE987" w14:textId="77777777" w:rsidR="00745F6B" w:rsidRPr="001C0CC4" w:rsidRDefault="00745F6B" w:rsidP="00C03D22">
            <w:pPr>
              <w:pStyle w:val="TAC"/>
              <w:rPr>
                <w:i/>
              </w:rPr>
            </w:pPr>
            <w:r w:rsidRPr="001C0CC4">
              <w:rPr>
                <w:bCs/>
              </w:rPr>
              <w:t>F</w:t>
            </w:r>
            <w:r w:rsidRPr="001C0CC4">
              <w:rPr>
                <w:bCs/>
                <w:vertAlign w:val="subscript"/>
              </w:rPr>
              <w:t>Ioffset, case 1</w:t>
            </w:r>
          </w:p>
        </w:tc>
        <w:tc>
          <w:tcPr>
            <w:tcW w:w="463" w:type="pct"/>
          </w:tcPr>
          <w:p w14:paraId="2DFAE125" w14:textId="77777777" w:rsidR="00745F6B" w:rsidRPr="001C0CC4" w:rsidRDefault="00745F6B" w:rsidP="00C03D22">
            <w:pPr>
              <w:pStyle w:val="TAC"/>
            </w:pPr>
            <w:r w:rsidRPr="001C0CC4">
              <w:t>MHz</w:t>
            </w:r>
          </w:p>
        </w:tc>
        <w:tc>
          <w:tcPr>
            <w:tcW w:w="1632" w:type="pct"/>
          </w:tcPr>
          <w:p w14:paraId="0C9C2116" w14:textId="77777777" w:rsidR="00745F6B" w:rsidRPr="001C0CC4" w:rsidRDefault="00745F6B" w:rsidP="00C03D22">
            <w:pPr>
              <w:pStyle w:val="TAC"/>
            </w:pPr>
            <w:r w:rsidRPr="001C0CC4">
              <w:t>7.5</w:t>
            </w:r>
          </w:p>
        </w:tc>
        <w:tc>
          <w:tcPr>
            <w:tcW w:w="1633" w:type="pct"/>
          </w:tcPr>
          <w:p w14:paraId="5CADF7E5" w14:textId="77777777" w:rsidR="00745F6B" w:rsidRPr="001C0CC4" w:rsidRDefault="00745F6B" w:rsidP="00C03D22">
            <w:pPr>
              <w:pStyle w:val="TAC"/>
            </w:pPr>
            <w:r w:rsidRPr="001C0CC4">
              <w:t>7.5</w:t>
            </w:r>
          </w:p>
        </w:tc>
      </w:tr>
      <w:tr w:rsidR="00745F6B" w:rsidRPr="001C0CC4" w14:paraId="7A9EDBE5" w14:textId="77777777" w:rsidTr="00C03D22">
        <w:trPr>
          <w:trHeight w:val="187"/>
          <w:jc w:val="center"/>
        </w:trPr>
        <w:tc>
          <w:tcPr>
            <w:tcW w:w="1272" w:type="pct"/>
          </w:tcPr>
          <w:p w14:paraId="7C9523C2" w14:textId="77777777" w:rsidR="00745F6B" w:rsidRPr="001C0CC4" w:rsidRDefault="00745F6B" w:rsidP="00C03D22">
            <w:pPr>
              <w:pStyle w:val="TAC"/>
              <w:rPr>
                <w:bCs/>
              </w:rPr>
            </w:pPr>
            <w:r w:rsidRPr="001C0CC4">
              <w:rPr>
                <w:bCs/>
              </w:rPr>
              <w:t>F</w:t>
            </w:r>
            <w:r w:rsidRPr="001C0CC4">
              <w:rPr>
                <w:bCs/>
                <w:vertAlign w:val="subscript"/>
              </w:rPr>
              <w:t>Ioffset, case 2</w:t>
            </w:r>
          </w:p>
        </w:tc>
        <w:tc>
          <w:tcPr>
            <w:tcW w:w="463" w:type="pct"/>
          </w:tcPr>
          <w:p w14:paraId="0089CD94" w14:textId="77777777" w:rsidR="00745F6B" w:rsidRPr="001C0CC4" w:rsidRDefault="00745F6B" w:rsidP="00C03D22">
            <w:pPr>
              <w:pStyle w:val="TAC"/>
            </w:pPr>
            <w:r w:rsidRPr="001C0CC4">
              <w:t>MHz</w:t>
            </w:r>
          </w:p>
        </w:tc>
        <w:tc>
          <w:tcPr>
            <w:tcW w:w="1632" w:type="pct"/>
          </w:tcPr>
          <w:p w14:paraId="41A0633C" w14:textId="77777777" w:rsidR="00745F6B" w:rsidRPr="001C0CC4" w:rsidRDefault="00745F6B" w:rsidP="00C03D22">
            <w:pPr>
              <w:pStyle w:val="TAC"/>
              <w:rPr>
                <w:bCs/>
              </w:rPr>
            </w:pPr>
            <w:r w:rsidRPr="001C0CC4">
              <w:rPr>
                <w:bCs/>
              </w:rPr>
              <w:t>12.5</w:t>
            </w:r>
          </w:p>
        </w:tc>
        <w:tc>
          <w:tcPr>
            <w:tcW w:w="1633" w:type="pct"/>
          </w:tcPr>
          <w:p w14:paraId="410BBEAD" w14:textId="77777777" w:rsidR="00745F6B" w:rsidRPr="001C0CC4" w:rsidRDefault="00745F6B" w:rsidP="00C03D22">
            <w:pPr>
              <w:pStyle w:val="TAC"/>
            </w:pPr>
            <w:r w:rsidRPr="001C0CC4">
              <w:rPr>
                <w:bCs/>
              </w:rPr>
              <w:t>12.5</w:t>
            </w:r>
          </w:p>
        </w:tc>
      </w:tr>
      <w:tr w:rsidR="00745F6B" w:rsidRPr="001C0CC4" w14:paraId="5DC73412" w14:textId="77777777" w:rsidTr="00C03D22">
        <w:trPr>
          <w:trHeight w:val="394"/>
          <w:jc w:val="center"/>
        </w:trPr>
        <w:tc>
          <w:tcPr>
            <w:tcW w:w="5000" w:type="pct"/>
            <w:gridSpan w:val="4"/>
          </w:tcPr>
          <w:p w14:paraId="3B66D35B" w14:textId="77777777" w:rsidR="00745F6B" w:rsidRPr="001C0CC4" w:rsidRDefault="00745F6B" w:rsidP="00C03D22">
            <w:pPr>
              <w:pStyle w:val="TAN"/>
            </w:pPr>
            <w:r w:rsidRPr="001C0CC4">
              <w:t>NOTE 1:</w:t>
            </w:r>
            <w:r w:rsidRPr="001C0CC4">
              <w:tab/>
              <w:t>The transmitter shall be set to 4 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72C72AF0" w14:textId="77777777" w:rsidR="00745F6B" w:rsidRPr="001C0CC4" w:rsidRDefault="00745F6B" w:rsidP="00C03D22">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p>
        </w:tc>
      </w:tr>
    </w:tbl>
    <w:p w14:paraId="3E256C2F" w14:textId="77777777" w:rsidR="00745F6B" w:rsidRPr="001C0CC4" w:rsidRDefault="00745F6B" w:rsidP="00745F6B"/>
    <w:p w14:paraId="3CB41227" w14:textId="77777777" w:rsidR="00745F6B" w:rsidRPr="001C0CC4" w:rsidRDefault="00745F6B" w:rsidP="00745F6B">
      <w:pPr>
        <w:pStyle w:val="TH"/>
        <w:rPr>
          <w:rFonts w:cs="Arial"/>
        </w:rPr>
      </w:pPr>
      <w:r w:rsidRPr="001C0CC4">
        <w:rPr>
          <w:rFonts w:cs="Arial"/>
        </w:rPr>
        <w:lastRenderedPageBreak/>
        <w:t>Table 7.6A.2.1-2: In-band blocking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745F6B" w:rsidRPr="001C0CC4" w14:paraId="4EC280AB" w14:textId="77777777" w:rsidTr="00C03D22">
        <w:trPr>
          <w:jc w:val="center"/>
        </w:trPr>
        <w:tc>
          <w:tcPr>
            <w:tcW w:w="1075" w:type="dxa"/>
            <w:tcBorders>
              <w:bottom w:val="nil"/>
            </w:tcBorders>
            <w:shd w:val="clear" w:color="auto" w:fill="auto"/>
          </w:tcPr>
          <w:p w14:paraId="63293C28" w14:textId="77777777" w:rsidR="00745F6B" w:rsidRPr="001C0CC4" w:rsidRDefault="00745F6B" w:rsidP="00C03D22">
            <w:pPr>
              <w:pStyle w:val="TAH"/>
            </w:pPr>
            <w:r w:rsidRPr="001C0CC4">
              <w:t>NR band</w:t>
            </w:r>
          </w:p>
        </w:tc>
        <w:tc>
          <w:tcPr>
            <w:tcW w:w="1440" w:type="dxa"/>
            <w:shd w:val="clear" w:color="auto" w:fill="auto"/>
          </w:tcPr>
          <w:p w14:paraId="3FF5AA24" w14:textId="77777777" w:rsidR="00745F6B" w:rsidRPr="001C0CC4" w:rsidRDefault="00745F6B" w:rsidP="00C03D22">
            <w:pPr>
              <w:pStyle w:val="TAH"/>
            </w:pPr>
            <w:r w:rsidRPr="001C0CC4">
              <w:t>Parameter</w:t>
            </w:r>
          </w:p>
        </w:tc>
        <w:tc>
          <w:tcPr>
            <w:tcW w:w="1080" w:type="dxa"/>
          </w:tcPr>
          <w:p w14:paraId="4E8CF83A" w14:textId="77777777" w:rsidR="00745F6B" w:rsidRPr="001C0CC4" w:rsidRDefault="00745F6B" w:rsidP="00C03D22">
            <w:pPr>
              <w:pStyle w:val="TAH"/>
            </w:pPr>
            <w:r w:rsidRPr="001C0CC4">
              <w:t>Unit</w:t>
            </w:r>
          </w:p>
        </w:tc>
        <w:tc>
          <w:tcPr>
            <w:tcW w:w="2880" w:type="dxa"/>
          </w:tcPr>
          <w:p w14:paraId="111B980C" w14:textId="77777777" w:rsidR="00745F6B" w:rsidRPr="001C0CC4" w:rsidRDefault="00745F6B" w:rsidP="00C03D22">
            <w:pPr>
              <w:pStyle w:val="TAH"/>
            </w:pPr>
            <w:r w:rsidRPr="001C0CC4">
              <w:t>Case 1</w:t>
            </w:r>
          </w:p>
        </w:tc>
        <w:tc>
          <w:tcPr>
            <w:tcW w:w="3206" w:type="dxa"/>
          </w:tcPr>
          <w:p w14:paraId="6AA4C911" w14:textId="77777777" w:rsidR="00745F6B" w:rsidRPr="001C0CC4" w:rsidRDefault="00745F6B" w:rsidP="00C03D22">
            <w:pPr>
              <w:pStyle w:val="TAH"/>
            </w:pPr>
            <w:r w:rsidRPr="001C0CC4">
              <w:t>Case 2</w:t>
            </w:r>
          </w:p>
        </w:tc>
      </w:tr>
      <w:tr w:rsidR="00745F6B" w:rsidRPr="001C0CC4" w14:paraId="0F43A847" w14:textId="77777777" w:rsidTr="00C03D22">
        <w:trPr>
          <w:jc w:val="center"/>
        </w:trPr>
        <w:tc>
          <w:tcPr>
            <w:tcW w:w="1075" w:type="dxa"/>
            <w:tcBorders>
              <w:top w:val="nil"/>
              <w:bottom w:val="single" w:sz="4" w:space="0" w:color="auto"/>
            </w:tcBorders>
            <w:shd w:val="clear" w:color="auto" w:fill="auto"/>
          </w:tcPr>
          <w:p w14:paraId="16CF04C1" w14:textId="77777777" w:rsidR="00745F6B" w:rsidRPr="001C0CC4" w:rsidRDefault="00745F6B" w:rsidP="00C03D22">
            <w:pPr>
              <w:pStyle w:val="TAC"/>
              <w:jc w:val="left"/>
              <w:rPr>
                <w:rFonts w:cs="Arial"/>
                <w:lang w:val="sv-SE"/>
              </w:rPr>
            </w:pPr>
          </w:p>
        </w:tc>
        <w:tc>
          <w:tcPr>
            <w:tcW w:w="1440" w:type="dxa"/>
            <w:shd w:val="clear" w:color="auto" w:fill="auto"/>
          </w:tcPr>
          <w:p w14:paraId="1EF6116B" w14:textId="77777777" w:rsidR="00745F6B" w:rsidRPr="001C0CC4" w:rsidRDefault="00745F6B" w:rsidP="00C03D22">
            <w:pPr>
              <w:pStyle w:val="TAL"/>
              <w:rPr>
                <w:rFonts w:cs="Arial"/>
                <w:lang w:val="sv-SE"/>
              </w:rPr>
            </w:pPr>
            <w:r w:rsidRPr="001C0CC4">
              <w:rPr>
                <w:rFonts w:cs="Arial"/>
                <w:lang w:val="sv-SE"/>
              </w:rPr>
              <w:t>P</w:t>
            </w:r>
            <w:r w:rsidRPr="001C0CC4">
              <w:rPr>
                <w:rFonts w:cs="Arial"/>
                <w:vertAlign w:val="subscript"/>
                <w:lang w:val="sv-SE"/>
              </w:rPr>
              <w:t>interferer</w:t>
            </w:r>
          </w:p>
        </w:tc>
        <w:tc>
          <w:tcPr>
            <w:tcW w:w="1080" w:type="dxa"/>
          </w:tcPr>
          <w:p w14:paraId="6106FD47" w14:textId="77777777" w:rsidR="00745F6B" w:rsidRPr="001C0CC4" w:rsidRDefault="00745F6B" w:rsidP="00C03D22">
            <w:pPr>
              <w:pStyle w:val="TAC"/>
              <w:rPr>
                <w:rFonts w:cs="Arial"/>
                <w:lang w:val="sv-SE"/>
              </w:rPr>
            </w:pPr>
            <w:r w:rsidRPr="001C0CC4">
              <w:rPr>
                <w:rFonts w:cs="Arial"/>
                <w:lang w:val="sv-SE"/>
              </w:rPr>
              <w:t>dBm</w:t>
            </w:r>
          </w:p>
        </w:tc>
        <w:tc>
          <w:tcPr>
            <w:tcW w:w="2880" w:type="dxa"/>
            <w:vAlign w:val="center"/>
          </w:tcPr>
          <w:p w14:paraId="642F6A9A" w14:textId="77777777" w:rsidR="00745F6B" w:rsidRPr="001C0CC4" w:rsidRDefault="00745F6B" w:rsidP="00C03D22">
            <w:pPr>
              <w:pStyle w:val="TAC"/>
              <w:rPr>
                <w:rFonts w:cs="Arial"/>
              </w:rPr>
            </w:pPr>
            <w:r w:rsidRPr="001C0CC4">
              <w:rPr>
                <w:rFonts w:cs="Arial"/>
              </w:rPr>
              <w:t>-56</w:t>
            </w:r>
          </w:p>
        </w:tc>
        <w:tc>
          <w:tcPr>
            <w:tcW w:w="3206" w:type="dxa"/>
          </w:tcPr>
          <w:p w14:paraId="0A197FAC" w14:textId="77777777" w:rsidR="00745F6B" w:rsidRPr="001C0CC4" w:rsidRDefault="00745F6B" w:rsidP="00C03D22">
            <w:pPr>
              <w:pStyle w:val="TAC"/>
              <w:rPr>
                <w:rFonts w:cs="Arial"/>
              </w:rPr>
            </w:pPr>
            <w:r w:rsidRPr="001C0CC4">
              <w:rPr>
                <w:rFonts w:cs="Arial"/>
              </w:rPr>
              <w:t>-44</w:t>
            </w:r>
          </w:p>
        </w:tc>
      </w:tr>
      <w:tr w:rsidR="00745F6B" w:rsidRPr="001C0CC4" w14:paraId="78B5ADA9" w14:textId="77777777" w:rsidTr="00C03D22">
        <w:trPr>
          <w:jc w:val="center"/>
        </w:trPr>
        <w:tc>
          <w:tcPr>
            <w:tcW w:w="1075" w:type="dxa"/>
            <w:tcBorders>
              <w:bottom w:val="nil"/>
            </w:tcBorders>
            <w:shd w:val="clear" w:color="auto" w:fill="auto"/>
          </w:tcPr>
          <w:p w14:paraId="319B6783" w14:textId="77777777" w:rsidR="00745F6B" w:rsidRPr="001C0CC4" w:rsidRDefault="00745F6B" w:rsidP="00C03D22">
            <w:pPr>
              <w:pStyle w:val="TAL"/>
              <w:rPr>
                <w:rFonts w:cs="Arial"/>
                <w:lang w:val="sv-SE"/>
              </w:rPr>
            </w:pPr>
            <w:r w:rsidRPr="001C0CC4">
              <w:rPr>
                <w:rFonts w:cs="Arial"/>
                <w:lang w:val="sv-SE"/>
              </w:rPr>
              <w:t>n77, n78, n79</w:t>
            </w:r>
          </w:p>
        </w:tc>
        <w:tc>
          <w:tcPr>
            <w:tcW w:w="1440" w:type="dxa"/>
            <w:shd w:val="clear" w:color="auto" w:fill="auto"/>
          </w:tcPr>
          <w:p w14:paraId="31DEDD83" w14:textId="77777777" w:rsidR="00745F6B" w:rsidRPr="001C0CC4" w:rsidRDefault="00745F6B" w:rsidP="00C03D22">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1080" w:type="dxa"/>
          </w:tcPr>
          <w:p w14:paraId="4DE4CB06" w14:textId="77777777" w:rsidR="00745F6B" w:rsidRPr="001C0CC4" w:rsidRDefault="00745F6B" w:rsidP="00C03D22">
            <w:pPr>
              <w:pStyle w:val="TAC"/>
              <w:rPr>
                <w:rFonts w:cs="Arial"/>
                <w:lang w:val="sv-SE"/>
              </w:rPr>
            </w:pPr>
            <w:r w:rsidRPr="001C0CC4">
              <w:rPr>
                <w:rFonts w:cs="Arial"/>
                <w:lang w:val="sv-SE"/>
              </w:rPr>
              <w:t>MHz</w:t>
            </w:r>
          </w:p>
        </w:tc>
        <w:tc>
          <w:tcPr>
            <w:tcW w:w="2880" w:type="dxa"/>
            <w:vAlign w:val="center"/>
          </w:tcPr>
          <w:p w14:paraId="5D4D7640" w14:textId="77777777" w:rsidR="00745F6B" w:rsidRPr="001C0CC4" w:rsidRDefault="00745F6B" w:rsidP="00C03D22">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7FBE639E" w14:textId="77777777" w:rsidR="00745F6B" w:rsidRPr="001C0CC4" w:rsidRDefault="00745F6B" w:rsidP="00C03D22">
            <w:pPr>
              <w:pStyle w:val="TAC"/>
              <w:rPr>
                <w:rFonts w:cs="Arial"/>
              </w:rPr>
            </w:pPr>
            <w:r w:rsidRPr="001C0CC4">
              <w:rPr>
                <w:rFonts w:cs="Arial"/>
              </w:rPr>
              <w:t>and</w:t>
            </w:r>
          </w:p>
          <w:p w14:paraId="46009398" w14:textId="77777777" w:rsidR="00745F6B" w:rsidRPr="001C0CC4" w:rsidRDefault="00745F6B" w:rsidP="00C03D22">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3206" w:type="dxa"/>
            <w:vAlign w:val="center"/>
          </w:tcPr>
          <w:p w14:paraId="1F2AF6FA" w14:textId="77777777" w:rsidR="00745F6B" w:rsidRPr="001C0CC4" w:rsidRDefault="00745F6B" w:rsidP="00C03D22">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4E51969B" w14:textId="77777777" w:rsidR="00745F6B" w:rsidRPr="001C0CC4" w:rsidRDefault="00745F6B" w:rsidP="00C03D22">
            <w:pPr>
              <w:pStyle w:val="TAC"/>
              <w:rPr>
                <w:rFonts w:cs="Arial"/>
              </w:rPr>
            </w:pPr>
            <w:r w:rsidRPr="001C0CC4">
              <w:rPr>
                <w:rFonts w:cs="Arial"/>
              </w:rPr>
              <w:t>and</w:t>
            </w:r>
          </w:p>
          <w:p w14:paraId="2B0BA495" w14:textId="77777777" w:rsidR="00745F6B" w:rsidRPr="001C0CC4" w:rsidRDefault="00745F6B" w:rsidP="00C03D22">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r>
      <w:tr w:rsidR="00745F6B" w:rsidRPr="001C0CC4" w14:paraId="245EC13F" w14:textId="77777777" w:rsidTr="00C03D22">
        <w:trPr>
          <w:jc w:val="center"/>
        </w:trPr>
        <w:tc>
          <w:tcPr>
            <w:tcW w:w="1075" w:type="dxa"/>
            <w:tcBorders>
              <w:top w:val="nil"/>
            </w:tcBorders>
            <w:shd w:val="clear" w:color="auto" w:fill="auto"/>
          </w:tcPr>
          <w:p w14:paraId="6CD41BCF" w14:textId="77777777" w:rsidR="00745F6B" w:rsidRPr="001C0CC4" w:rsidRDefault="00745F6B" w:rsidP="00C03D22">
            <w:pPr>
              <w:pStyle w:val="TAC"/>
              <w:rPr>
                <w:rFonts w:cs="Arial"/>
              </w:rPr>
            </w:pPr>
          </w:p>
        </w:tc>
        <w:tc>
          <w:tcPr>
            <w:tcW w:w="1440" w:type="dxa"/>
            <w:shd w:val="clear" w:color="auto" w:fill="auto"/>
          </w:tcPr>
          <w:p w14:paraId="203BD84D" w14:textId="77777777" w:rsidR="00745F6B" w:rsidRPr="001C0CC4" w:rsidRDefault="00745F6B" w:rsidP="00C03D22">
            <w:pPr>
              <w:pStyle w:val="TAL"/>
              <w:rPr>
                <w:rFonts w:cs="Arial"/>
                <w:lang w:val="sv-SE"/>
              </w:rPr>
            </w:pPr>
            <w:r w:rsidRPr="001C0CC4">
              <w:rPr>
                <w:rFonts w:cs="Arial"/>
                <w:lang w:val="sv-SE"/>
              </w:rPr>
              <w:t>F</w:t>
            </w:r>
            <w:r w:rsidRPr="001C0CC4">
              <w:rPr>
                <w:rFonts w:cs="Arial"/>
                <w:vertAlign w:val="subscript"/>
                <w:lang w:val="sv-SE"/>
              </w:rPr>
              <w:t>interferer</w:t>
            </w:r>
          </w:p>
        </w:tc>
        <w:tc>
          <w:tcPr>
            <w:tcW w:w="1080" w:type="dxa"/>
          </w:tcPr>
          <w:p w14:paraId="32E5BE71" w14:textId="77777777" w:rsidR="00745F6B" w:rsidRPr="001C0CC4" w:rsidRDefault="00745F6B" w:rsidP="00C03D22">
            <w:pPr>
              <w:pStyle w:val="TAC"/>
              <w:rPr>
                <w:rFonts w:cs="Arial"/>
                <w:lang w:val="sv-SE"/>
              </w:rPr>
            </w:pPr>
            <w:r w:rsidRPr="001C0CC4">
              <w:rPr>
                <w:rFonts w:cs="Arial"/>
                <w:lang w:val="sv-SE"/>
              </w:rPr>
              <w:t>MHz</w:t>
            </w:r>
          </w:p>
        </w:tc>
        <w:tc>
          <w:tcPr>
            <w:tcW w:w="2880" w:type="dxa"/>
          </w:tcPr>
          <w:p w14:paraId="32C7BEEE" w14:textId="77777777" w:rsidR="00745F6B" w:rsidRPr="001C0CC4" w:rsidRDefault="00745F6B" w:rsidP="00C03D22">
            <w:pPr>
              <w:pStyle w:val="TAC"/>
              <w:rPr>
                <w:rFonts w:cs="Arial"/>
              </w:rPr>
            </w:pPr>
            <w:r w:rsidRPr="001C0CC4">
              <w:rPr>
                <w:rFonts w:cs="Arial"/>
              </w:rPr>
              <w:t>NOTE 2</w:t>
            </w:r>
          </w:p>
        </w:tc>
        <w:tc>
          <w:tcPr>
            <w:tcW w:w="3206" w:type="dxa"/>
          </w:tcPr>
          <w:p w14:paraId="33F48E0C" w14:textId="77777777" w:rsidR="00745F6B" w:rsidRPr="001C0CC4" w:rsidRDefault="00745F6B" w:rsidP="00C03D22">
            <w:pPr>
              <w:pStyle w:val="TAC"/>
              <w:rPr>
                <w:rFonts w:cs="Arial"/>
              </w:rPr>
            </w:pPr>
            <w:r w:rsidRPr="001C0CC4">
              <w:rPr>
                <w:rFonts w:cs="Arial"/>
              </w:rPr>
              <w:t>F</w:t>
            </w:r>
            <w:r w:rsidRPr="001C0CC4">
              <w:rPr>
                <w:rFonts w:cs="Arial"/>
                <w:vertAlign w:val="subscript"/>
              </w:rPr>
              <w:t>DL_low</w:t>
            </w:r>
            <w:r w:rsidRPr="001C0CC4">
              <w:rPr>
                <w:rFonts w:cs="Arial"/>
              </w:rPr>
              <w:t xml:space="preserve"> – 3BW</w:t>
            </w:r>
            <w:r w:rsidRPr="001C0CC4">
              <w:rPr>
                <w:rFonts w:cs="Arial"/>
                <w:vertAlign w:val="subscript"/>
              </w:rPr>
              <w:t>channel CA</w:t>
            </w:r>
          </w:p>
          <w:p w14:paraId="47FA372E" w14:textId="77777777" w:rsidR="00745F6B" w:rsidRPr="001C0CC4" w:rsidRDefault="00745F6B" w:rsidP="00C03D22">
            <w:pPr>
              <w:pStyle w:val="TAC"/>
              <w:rPr>
                <w:rFonts w:cs="Arial"/>
              </w:rPr>
            </w:pPr>
            <w:r w:rsidRPr="001C0CC4">
              <w:rPr>
                <w:rFonts w:cs="Arial"/>
              </w:rPr>
              <w:t>to</w:t>
            </w:r>
          </w:p>
          <w:p w14:paraId="6523AADD" w14:textId="77777777" w:rsidR="00745F6B" w:rsidRPr="001C0CC4" w:rsidRDefault="00745F6B" w:rsidP="00C03D22">
            <w:pPr>
              <w:pStyle w:val="TAC"/>
              <w:rPr>
                <w:rFonts w:cs="Arial"/>
              </w:rPr>
            </w:pPr>
            <w:r w:rsidRPr="001C0CC4">
              <w:rPr>
                <w:rFonts w:cs="Arial"/>
              </w:rPr>
              <w:t>F</w:t>
            </w:r>
            <w:r w:rsidRPr="001C0CC4">
              <w:rPr>
                <w:rFonts w:cs="Arial"/>
                <w:vertAlign w:val="subscript"/>
              </w:rPr>
              <w:t>DL_high</w:t>
            </w:r>
            <w:r w:rsidRPr="001C0CC4">
              <w:rPr>
                <w:rFonts w:cs="Arial"/>
              </w:rPr>
              <w:t xml:space="preserve"> + 3BW</w:t>
            </w:r>
            <w:r w:rsidRPr="001C0CC4">
              <w:rPr>
                <w:rFonts w:cs="Arial"/>
                <w:vertAlign w:val="subscript"/>
              </w:rPr>
              <w:t>channel CA</w:t>
            </w:r>
          </w:p>
        </w:tc>
      </w:tr>
      <w:tr w:rsidR="00745F6B" w:rsidRPr="001C0CC4" w14:paraId="383D0EE1" w14:textId="77777777" w:rsidTr="00C03D22">
        <w:trPr>
          <w:jc w:val="center"/>
        </w:trPr>
        <w:tc>
          <w:tcPr>
            <w:tcW w:w="9681" w:type="dxa"/>
            <w:gridSpan w:val="5"/>
          </w:tcPr>
          <w:p w14:paraId="62284302" w14:textId="77777777" w:rsidR="00745F6B" w:rsidRPr="001C0CC4" w:rsidRDefault="00745F6B" w:rsidP="00C03D22">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w14:anchorId="07FB6411">
                <v:shape id="_x0000_i1040" type="#_x0000_t75" style="width:114.05pt;height:11.5pt" o:ole="">
                  <v:imagedata r:id="rId43" o:title=""/>
                </v:shape>
                <o:OLEObject Type="Embed" ProgID="Equation.3" ShapeID="_x0000_i1040" DrawAspect="Content" ObjectID="_1723548807" r:id="rId44"/>
              </w:object>
            </w:r>
            <w:r w:rsidRPr="001C0CC4">
              <w:t>MHz with SCS the sub-carrier spacing of the carrier closest to the interferer in MHz. The interferer is an NR signal with an SCS equal to that of the closest carrier.</w:t>
            </w:r>
          </w:p>
          <w:p w14:paraId="3D9F9B9D" w14:textId="77777777" w:rsidR="00745F6B" w:rsidRPr="001C0CC4" w:rsidRDefault="00745F6B" w:rsidP="00C03D22">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2F21A17D" w14:textId="77777777" w:rsidR="00745F6B" w:rsidRPr="001C0CC4" w:rsidRDefault="00745F6B" w:rsidP="00C03D22">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tc>
      </w:tr>
    </w:tbl>
    <w:p w14:paraId="197098BF" w14:textId="77777777" w:rsidR="00745F6B" w:rsidRPr="001C0CC4" w:rsidRDefault="00745F6B" w:rsidP="00745F6B"/>
    <w:p w14:paraId="0FA0840C" w14:textId="77777777" w:rsidR="00745F6B" w:rsidRPr="001C0CC4" w:rsidRDefault="00745F6B" w:rsidP="00745F6B">
      <w:pPr>
        <w:pStyle w:val="TH"/>
        <w:rPr>
          <w:rFonts w:cs="Arial"/>
        </w:rPr>
      </w:pPr>
      <w:r w:rsidRPr="001C0CC4">
        <w:rPr>
          <w:rFonts w:cs="Arial"/>
        </w:rPr>
        <w:t>Table 7.6A.2.1-2a: In-band blocking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745F6B" w:rsidRPr="001C0CC4" w14:paraId="51E34CAE" w14:textId="77777777" w:rsidTr="00C03D22">
        <w:trPr>
          <w:jc w:val="center"/>
        </w:trPr>
        <w:tc>
          <w:tcPr>
            <w:tcW w:w="376" w:type="pct"/>
            <w:tcBorders>
              <w:bottom w:val="nil"/>
            </w:tcBorders>
            <w:shd w:val="clear" w:color="auto" w:fill="auto"/>
          </w:tcPr>
          <w:p w14:paraId="1BF67DBA" w14:textId="77777777" w:rsidR="00745F6B" w:rsidRPr="001C0CC4" w:rsidRDefault="00745F6B" w:rsidP="00C03D22">
            <w:pPr>
              <w:pStyle w:val="TAH"/>
            </w:pPr>
            <w:r w:rsidRPr="001C0CC4">
              <w:t>NR band</w:t>
            </w:r>
          </w:p>
        </w:tc>
        <w:tc>
          <w:tcPr>
            <w:tcW w:w="619" w:type="pct"/>
            <w:shd w:val="clear" w:color="auto" w:fill="auto"/>
          </w:tcPr>
          <w:p w14:paraId="5A421957" w14:textId="77777777" w:rsidR="00745F6B" w:rsidRPr="001C0CC4" w:rsidRDefault="00745F6B" w:rsidP="00C03D22">
            <w:pPr>
              <w:pStyle w:val="TAH"/>
            </w:pPr>
            <w:r w:rsidRPr="001C0CC4">
              <w:t>Parameter</w:t>
            </w:r>
          </w:p>
        </w:tc>
        <w:tc>
          <w:tcPr>
            <w:tcW w:w="344" w:type="pct"/>
          </w:tcPr>
          <w:p w14:paraId="34D31777" w14:textId="77777777" w:rsidR="00745F6B" w:rsidRPr="001C0CC4" w:rsidRDefault="00745F6B" w:rsidP="00C03D22">
            <w:pPr>
              <w:pStyle w:val="TAH"/>
            </w:pPr>
            <w:r w:rsidRPr="001C0CC4">
              <w:t>Unit</w:t>
            </w:r>
          </w:p>
        </w:tc>
        <w:tc>
          <w:tcPr>
            <w:tcW w:w="1235" w:type="pct"/>
          </w:tcPr>
          <w:p w14:paraId="2138098C" w14:textId="77777777" w:rsidR="00745F6B" w:rsidRPr="001C0CC4" w:rsidRDefault="00745F6B" w:rsidP="00C03D22">
            <w:pPr>
              <w:pStyle w:val="TAH"/>
            </w:pPr>
            <w:r w:rsidRPr="001C0CC4">
              <w:t>Case 1</w:t>
            </w:r>
          </w:p>
        </w:tc>
        <w:tc>
          <w:tcPr>
            <w:tcW w:w="1325" w:type="pct"/>
          </w:tcPr>
          <w:p w14:paraId="7DD3071D" w14:textId="77777777" w:rsidR="00745F6B" w:rsidRPr="001C0CC4" w:rsidRDefault="00745F6B" w:rsidP="00C03D22">
            <w:pPr>
              <w:pStyle w:val="TAH"/>
            </w:pPr>
            <w:r w:rsidRPr="001C0CC4">
              <w:t>Case 2</w:t>
            </w:r>
          </w:p>
        </w:tc>
        <w:tc>
          <w:tcPr>
            <w:tcW w:w="1101" w:type="pct"/>
          </w:tcPr>
          <w:p w14:paraId="23C4D9C6" w14:textId="77777777" w:rsidR="00745F6B" w:rsidRPr="001C0CC4" w:rsidRDefault="00745F6B" w:rsidP="00C03D22">
            <w:pPr>
              <w:pStyle w:val="TAH"/>
            </w:pPr>
            <w:r w:rsidRPr="001C0CC4">
              <w:t>Case 3</w:t>
            </w:r>
          </w:p>
        </w:tc>
      </w:tr>
      <w:tr w:rsidR="00745F6B" w:rsidRPr="001C0CC4" w14:paraId="0A966D07" w14:textId="77777777" w:rsidTr="00C03D22">
        <w:trPr>
          <w:jc w:val="center"/>
        </w:trPr>
        <w:tc>
          <w:tcPr>
            <w:tcW w:w="376" w:type="pct"/>
            <w:tcBorders>
              <w:top w:val="nil"/>
              <w:bottom w:val="single" w:sz="4" w:space="0" w:color="auto"/>
            </w:tcBorders>
            <w:shd w:val="clear" w:color="auto" w:fill="auto"/>
          </w:tcPr>
          <w:p w14:paraId="1801A18E" w14:textId="77777777" w:rsidR="00745F6B" w:rsidRPr="001C0CC4" w:rsidRDefault="00745F6B" w:rsidP="00C03D22">
            <w:pPr>
              <w:pStyle w:val="TAC"/>
              <w:jc w:val="left"/>
              <w:rPr>
                <w:rFonts w:cs="Arial"/>
                <w:lang w:val="sv-SE"/>
              </w:rPr>
            </w:pPr>
          </w:p>
        </w:tc>
        <w:tc>
          <w:tcPr>
            <w:tcW w:w="619" w:type="pct"/>
            <w:shd w:val="clear" w:color="auto" w:fill="auto"/>
          </w:tcPr>
          <w:p w14:paraId="119F7F1C" w14:textId="77777777" w:rsidR="00745F6B" w:rsidRPr="001C0CC4" w:rsidRDefault="00745F6B" w:rsidP="00C03D22">
            <w:pPr>
              <w:pStyle w:val="TAL"/>
              <w:rPr>
                <w:rFonts w:cs="Arial"/>
                <w:lang w:val="sv-SE"/>
              </w:rPr>
            </w:pPr>
            <w:r w:rsidRPr="001C0CC4">
              <w:rPr>
                <w:rFonts w:cs="Arial"/>
                <w:lang w:val="sv-SE"/>
              </w:rPr>
              <w:t>P</w:t>
            </w:r>
            <w:r w:rsidRPr="001C0CC4">
              <w:rPr>
                <w:rFonts w:cs="Arial"/>
                <w:vertAlign w:val="subscript"/>
                <w:lang w:val="sv-SE"/>
              </w:rPr>
              <w:t>interferer</w:t>
            </w:r>
          </w:p>
        </w:tc>
        <w:tc>
          <w:tcPr>
            <w:tcW w:w="344" w:type="pct"/>
          </w:tcPr>
          <w:p w14:paraId="2EDC0354" w14:textId="77777777" w:rsidR="00745F6B" w:rsidRPr="001C0CC4" w:rsidRDefault="00745F6B" w:rsidP="00C03D22">
            <w:pPr>
              <w:pStyle w:val="TAC"/>
              <w:rPr>
                <w:rFonts w:cs="Arial"/>
                <w:lang w:val="sv-SE"/>
              </w:rPr>
            </w:pPr>
            <w:r w:rsidRPr="001C0CC4">
              <w:rPr>
                <w:rFonts w:cs="Arial"/>
                <w:lang w:val="sv-SE"/>
              </w:rPr>
              <w:t>dBm</w:t>
            </w:r>
          </w:p>
        </w:tc>
        <w:tc>
          <w:tcPr>
            <w:tcW w:w="1235" w:type="pct"/>
            <w:vAlign w:val="center"/>
          </w:tcPr>
          <w:p w14:paraId="49788329" w14:textId="77777777" w:rsidR="00745F6B" w:rsidRPr="001C0CC4" w:rsidRDefault="00745F6B" w:rsidP="00C03D22">
            <w:pPr>
              <w:pStyle w:val="TAC"/>
              <w:rPr>
                <w:rFonts w:cs="Arial"/>
              </w:rPr>
            </w:pPr>
            <w:r w:rsidRPr="001C0CC4">
              <w:rPr>
                <w:rFonts w:cs="Arial"/>
              </w:rPr>
              <w:t>-56</w:t>
            </w:r>
          </w:p>
        </w:tc>
        <w:tc>
          <w:tcPr>
            <w:tcW w:w="1325" w:type="pct"/>
          </w:tcPr>
          <w:p w14:paraId="2F4C86F9" w14:textId="77777777" w:rsidR="00745F6B" w:rsidRPr="001C0CC4" w:rsidRDefault="00745F6B" w:rsidP="00C03D22">
            <w:pPr>
              <w:pStyle w:val="TAC"/>
              <w:rPr>
                <w:rFonts w:cs="Arial"/>
              </w:rPr>
            </w:pPr>
            <w:r w:rsidRPr="001C0CC4">
              <w:rPr>
                <w:rFonts w:cs="Arial"/>
              </w:rPr>
              <w:t>-44</w:t>
            </w:r>
          </w:p>
        </w:tc>
        <w:tc>
          <w:tcPr>
            <w:tcW w:w="1101" w:type="pct"/>
          </w:tcPr>
          <w:p w14:paraId="25E2D873" w14:textId="77777777" w:rsidR="00745F6B" w:rsidRPr="001C0CC4" w:rsidRDefault="00745F6B" w:rsidP="00C03D22">
            <w:pPr>
              <w:pStyle w:val="TAC"/>
              <w:rPr>
                <w:rFonts w:cs="Arial"/>
              </w:rPr>
            </w:pPr>
          </w:p>
        </w:tc>
      </w:tr>
      <w:tr w:rsidR="00745F6B" w:rsidRPr="001C0CC4" w14:paraId="6A44382C" w14:textId="77777777" w:rsidTr="00C03D22">
        <w:trPr>
          <w:jc w:val="center"/>
        </w:trPr>
        <w:tc>
          <w:tcPr>
            <w:tcW w:w="376" w:type="pct"/>
            <w:tcBorders>
              <w:bottom w:val="nil"/>
            </w:tcBorders>
            <w:shd w:val="clear" w:color="auto" w:fill="auto"/>
          </w:tcPr>
          <w:p w14:paraId="47E15054" w14:textId="77777777" w:rsidR="00745F6B" w:rsidRPr="001C0CC4" w:rsidRDefault="00745F6B" w:rsidP="00C03D22">
            <w:pPr>
              <w:pStyle w:val="TAL"/>
              <w:rPr>
                <w:rFonts w:cs="Arial"/>
                <w:lang w:val="sv-SE"/>
              </w:rPr>
            </w:pPr>
            <w:r w:rsidRPr="00414DAE">
              <w:rPr>
                <w:rFonts w:cs="Arial"/>
                <w:lang w:val="sv-SE"/>
              </w:rPr>
              <w:t>n41</w:t>
            </w:r>
            <w:r>
              <w:rPr>
                <w:rFonts w:cs="Arial"/>
                <w:lang w:val="sv-SE"/>
              </w:rPr>
              <w:t>, n66, n48</w:t>
            </w:r>
            <w:r>
              <w:rPr>
                <w:rFonts w:cs="Arial"/>
                <w:vertAlign w:val="superscript"/>
                <w:lang w:val="sv-SE"/>
              </w:rPr>
              <w:t>4</w:t>
            </w:r>
            <w:r>
              <w:rPr>
                <w:rFonts w:cs="Arial"/>
                <w:lang w:val="sv-SE"/>
              </w:rPr>
              <w:t>,n40</w:t>
            </w:r>
          </w:p>
        </w:tc>
        <w:tc>
          <w:tcPr>
            <w:tcW w:w="619" w:type="pct"/>
            <w:shd w:val="clear" w:color="auto" w:fill="auto"/>
          </w:tcPr>
          <w:p w14:paraId="29D3757E" w14:textId="77777777" w:rsidR="00745F6B" w:rsidRPr="001C0CC4" w:rsidRDefault="00745F6B" w:rsidP="00C03D22">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344" w:type="pct"/>
          </w:tcPr>
          <w:p w14:paraId="304F277C" w14:textId="77777777" w:rsidR="00745F6B" w:rsidRPr="001C0CC4" w:rsidRDefault="00745F6B" w:rsidP="00C03D22">
            <w:pPr>
              <w:pStyle w:val="TAC"/>
              <w:rPr>
                <w:rFonts w:cs="Arial"/>
                <w:lang w:val="sv-SE"/>
              </w:rPr>
            </w:pPr>
            <w:r w:rsidRPr="001C0CC4">
              <w:rPr>
                <w:rFonts w:cs="Arial"/>
                <w:lang w:val="sv-SE"/>
              </w:rPr>
              <w:t>MHz</w:t>
            </w:r>
          </w:p>
        </w:tc>
        <w:tc>
          <w:tcPr>
            <w:tcW w:w="1235" w:type="pct"/>
          </w:tcPr>
          <w:p w14:paraId="67AA892D" w14:textId="77777777" w:rsidR="00745F6B" w:rsidRPr="001C0CC4" w:rsidRDefault="00745F6B" w:rsidP="00C03D22">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145D67FB" w14:textId="77777777" w:rsidR="00745F6B" w:rsidRPr="001C0CC4" w:rsidRDefault="00745F6B" w:rsidP="00C03D22">
            <w:pPr>
              <w:pStyle w:val="TAC"/>
              <w:rPr>
                <w:rFonts w:cs="Arial"/>
              </w:rPr>
            </w:pPr>
            <w:r w:rsidRPr="001C0CC4">
              <w:rPr>
                <w:rFonts w:cs="Arial"/>
              </w:rPr>
              <w:t>and</w:t>
            </w:r>
          </w:p>
          <w:p w14:paraId="5E6AB97C" w14:textId="77777777" w:rsidR="00745F6B" w:rsidRPr="001C0CC4" w:rsidRDefault="00745F6B" w:rsidP="00C03D22">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1325" w:type="pct"/>
          </w:tcPr>
          <w:p w14:paraId="3F5AB7D1" w14:textId="77777777" w:rsidR="00745F6B" w:rsidRPr="001C0CC4" w:rsidRDefault="00745F6B" w:rsidP="00C03D22">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164AAABD" w14:textId="77777777" w:rsidR="00745F6B" w:rsidRPr="001C0CC4" w:rsidRDefault="00745F6B" w:rsidP="00C03D22">
            <w:pPr>
              <w:pStyle w:val="TAC"/>
              <w:rPr>
                <w:rFonts w:cs="Arial"/>
              </w:rPr>
            </w:pPr>
            <w:r w:rsidRPr="001C0CC4">
              <w:rPr>
                <w:rFonts w:cs="Arial"/>
              </w:rPr>
              <w:t>and</w:t>
            </w:r>
          </w:p>
          <w:p w14:paraId="4984D805" w14:textId="77777777" w:rsidR="00745F6B" w:rsidRPr="001C0CC4" w:rsidRDefault="00745F6B" w:rsidP="00C03D22">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c>
          <w:tcPr>
            <w:tcW w:w="1101" w:type="pct"/>
          </w:tcPr>
          <w:p w14:paraId="08601CF9" w14:textId="77777777" w:rsidR="00745F6B" w:rsidRPr="001C0CC4" w:rsidRDefault="00745F6B" w:rsidP="00C03D22">
            <w:pPr>
              <w:pStyle w:val="TAC"/>
              <w:rPr>
                <w:rFonts w:cs="Arial"/>
              </w:rPr>
            </w:pPr>
          </w:p>
        </w:tc>
      </w:tr>
      <w:tr w:rsidR="00745F6B" w:rsidRPr="001C0CC4" w14:paraId="40A3067C" w14:textId="77777777" w:rsidTr="00C03D22">
        <w:trPr>
          <w:jc w:val="center"/>
        </w:trPr>
        <w:tc>
          <w:tcPr>
            <w:tcW w:w="376" w:type="pct"/>
            <w:tcBorders>
              <w:top w:val="nil"/>
            </w:tcBorders>
            <w:shd w:val="clear" w:color="auto" w:fill="auto"/>
          </w:tcPr>
          <w:p w14:paraId="562BE745" w14:textId="77777777" w:rsidR="00745F6B" w:rsidRPr="001C0CC4" w:rsidRDefault="00745F6B" w:rsidP="00C03D22">
            <w:pPr>
              <w:pStyle w:val="TAC"/>
              <w:rPr>
                <w:rFonts w:cs="Arial"/>
              </w:rPr>
            </w:pPr>
          </w:p>
        </w:tc>
        <w:tc>
          <w:tcPr>
            <w:tcW w:w="619" w:type="pct"/>
            <w:shd w:val="clear" w:color="auto" w:fill="auto"/>
          </w:tcPr>
          <w:p w14:paraId="6D54227F" w14:textId="77777777" w:rsidR="00745F6B" w:rsidRPr="001C0CC4" w:rsidRDefault="00745F6B" w:rsidP="00C03D22">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4FBC5992" w14:textId="77777777" w:rsidR="00745F6B" w:rsidRPr="001C0CC4" w:rsidRDefault="00745F6B" w:rsidP="00C03D22">
            <w:pPr>
              <w:pStyle w:val="TAC"/>
              <w:rPr>
                <w:rFonts w:eastAsia="宋体" w:cs="Arial"/>
                <w:lang w:val="sv-SE" w:eastAsia="zh-CN"/>
              </w:rPr>
            </w:pPr>
            <w:r w:rsidRPr="001C0CC4">
              <w:rPr>
                <w:rFonts w:eastAsia="宋体" w:cs="Arial" w:hint="eastAsia"/>
                <w:lang w:val="sv-SE" w:eastAsia="zh-CN"/>
              </w:rPr>
              <w:t>MHz</w:t>
            </w:r>
          </w:p>
        </w:tc>
        <w:tc>
          <w:tcPr>
            <w:tcW w:w="1235" w:type="pct"/>
          </w:tcPr>
          <w:p w14:paraId="07C52490" w14:textId="77777777" w:rsidR="00745F6B" w:rsidRPr="001C0CC4" w:rsidRDefault="00745F6B" w:rsidP="00C03D22">
            <w:pPr>
              <w:pStyle w:val="TAC"/>
              <w:rPr>
                <w:rFonts w:cs="Arial"/>
              </w:rPr>
            </w:pPr>
            <w:r w:rsidRPr="001C0CC4">
              <w:rPr>
                <w:rFonts w:cs="Arial"/>
              </w:rPr>
              <w:t>NOTE 2</w:t>
            </w:r>
          </w:p>
        </w:tc>
        <w:tc>
          <w:tcPr>
            <w:tcW w:w="1325" w:type="pct"/>
          </w:tcPr>
          <w:p w14:paraId="311858B8" w14:textId="77777777" w:rsidR="00745F6B" w:rsidRPr="001C0CC4" w:rsidRDefault="00745F6B" w:rsidP="00C03D22">
            <w:pPr>
              <w:pStyle w:val="TAC"/>
              <w:rPr>
                <w:rFonts w:cs="Arial"/>
              </w:rPr>
            </w:pPr>
            <w:r w:rsidRPr="001C0CC4">
              <w:rPr>
                <w:rFonts w:cs="Arial"/>
              </w:rPr>
              <w:t>F</w:t>
            </w:r>
            <w:r w:rsidRPr="001C0CC4">
              <w:rPr>
                <w:rFonts w:cs="Arial"/>
                <w:vertAlign w:val="subscript"/>
              </w:rPr>
              <w:t>DL_low</w:t>
            </w:r>
            <w:r w:rsidRPr="001C0CC4">
              <w:rPr>
                <w:rFonts w:cs="Arial"/>
              </w:rPr>
              <w:t xml:space="preserve"> – 15</w:t>
            </w:r>
          </w:p>
          <w:p w14:paraId="0E104B5C" w14:textId="77777777" w:rsidR="00745F6B" w:rsidRPr="001C0CC4" w:rsidRDefault="00745F6B" w:rsidP="00C03D22">
            <w:pPr>
              <w:pStyle w:val="TAC"/>
              <w:rPr>
                <w:rFonts w:cs="Arial"/>
              </w:rPr>
            </w:pPr>
            <w:r w:rsidRPr="001C0CC4">
              <w:rPr>
                <w:rFonts w:cs="Arial"/>
              </w:rPr>
              <w:t>to</w:t>
            </w:r>
          </w:p>
          <w:p w14:paraId="2227CAF6" w14:textId="77777777" w:rsidR="00745F6B" w:rsidRPr="001C0CC4" w:rsidRDefault="00745F6B" w:rsidP="00C03D22">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14:paraId="6BA1FE3B" w14:textId="77777777" w:rsidR="00745F6B" w:rsidRPr="001C0CC4" w:rsidRDefault="00745F6B" w:rsidP="00C03D22">
            <w:pPr>
              <w:pStyle w:val="TAC"/>
              <w:rPr>
                <w:rFonts w:cs="Arial"/>
              </w:rPr>
            </w:pPr>
          </w:p>
        </w:tc>
      </w:tr>
      <w:tr w:rsidR="00745F6B" w:rsidRPr="001C0CC4" w14:paraId="493155D2" w14:textId="77777777" w:rsidTr="00C03D22">
        <w:trPr>
          <w:jc w:val="center"/>
        </w:trPr>
        <w:tc>
          <w:tcPr>
            <w:tcW w:w="376" w:type="pct"/>
          </w:tcPr>
          <w:p w14:paraId="493C8FFF" w14:textId="77777777" w:rsidR="00745F6B" w:rsidRPr="001C0CC4" w:rsidRDefault="00745F6B" w:rsidP="00C03D22">
            <w:pPr>
              <w:pStyle w:val="TAC"/>
              <w:rPr>
                <w:rFonts w:cs="Arial"/>
              </w:rPr>
            </w:pPr>
            <w:r w:rsidRPr="001C0CC4">
              <w:rPr>
                <w:rFonts w:cs="Arial"/>
              </w:rPr>
              <w:t>n71</w:t>
            </w:r>
          </w:p>
        </w:tc>
        <w:tc>
          <w:tcPr>
            <w:tcW w:w="619" w:type="pct"/>
            <w:shd w:val="clear" w:color="auto" w:fill="auto"/>
          </w:tcPr>
          <w:p w14:paraId="336D1862" w14:textId="77777777" w:rsidR="00745F6B" w:rsidRPr="001C0CC4" w:rsidRDefault="00745F6B" w:rsidP="00C03D22">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7B4D2CE8" w14:textId="77777777" w:rsidR="00745F6B" w:rsidRPr="001C0CC4" w:rsidRDefault="00745F6B" w:rsidP="00C03D22">
            <w:pPr>
              <w:pStyle w:val="TAC"/>
              <w:rPr>
                <w:rFonts w:eastAsia="宋体" w:cs="Arial"/>
                <w:lang w:val="sv-SE" w:eastAsia="zh-CN"/>
              </w:rPr>
            </w:pPr>
            <w:r w:rsidRPr="001C0CC4">
              <w:rPr>
                <w:rFonts w:eastAsia="宋体" w:cs="Arial" w:hint="eastAsia"/>
                <w:lang w:val="sv-SE" w:eastAsia="zh-CN"/>
              </w:rPr>
              <w:t>MHz</w:t>
            </w:r>
          </w:p>
        </w:tc>
        <w:tc>
          <w:tcPr>
            <w:tcW w:w="1235" w:type="pct"/>
          </w:tcPr>
          <w:p w14:paraId="5AC0C128" w14:textId="77777777" w:rsidR="00745F6B" w:rsidRPr="001C0CC4" w:rsidRDefault="00745F6B" w:rsidP="00C03D22">
            <w:pPr>
              <w:pStyle w:val="TAC"/>
              <w:rPr>
                <w:rFonts w:cs="Arial"/>
              </w:rPr>
            </w:pPr>
            <w:r w:rsidRPr="001C0CC4">
              <w:rPr>
                <w:rFonts w:cs="Arial"/>
              </w:rPr>
              <w:t>NOTE 2</w:t>
            </w:r>
          </w:p>
        </w:tc>
        <w:tc>
          <w:tcPr>
            <w:tcW w:w="1325" w:type="pct"/>
          </w:tcPr>
          <w:p w14:paraId="2FBF058E" w14:textId="77777777" w:rsidR="00745F6B" w:rsidRPr="001C0CC4" w:rsidRDefault="00745F6B" w:rsidP="00C03D22">
            <w:pPr>
              <w:pStyle w:val="TAC"/>
              <w:rPr>
                <w:rFonts w:cs="Arial"/>
              </w:rPr>
            </w:pPr>
            <w:r w:rsidRPr="001C0CC4">
              <w:rPr>
                <w:rFonts w:cs="Arial"/>
              </w:rPr>
              <w:t>F</w:t>
            </w:r>
            <w:r w:rsidRPr="001C0CC4">
              <w:rPr>
                <w:rFonts w:cs="Arial"/>
                <w:vertAlign w:val="subscript"/>
              </w:rPr>
              <w:t>DL_low</w:t>
            </w:r>
            <w:r w:rsidRPr="001C0CC4">
              <w:rPr>
                <w:rFonts w:cs="Arial"/>
              </w:rPr>
              <w:t xml:space="preserve"> – 12</w:t>
            </w:r>
          </w:p>
          <w:p w14:paraId="4E44F340" w14:textId="77777777" w:rsidR="00745F6B" w:rsidRPr="001C0CC4" w:rsidRDefault="00745F6B" w:rsidP="00C03D22">
            <w:pPr>
              <w:pStyle w:val="TAC"/>
              <w:rPr>
                <w:rFonts w:cs="Arial"/>
              </w:rPr>
            </w:pPr>
            <w:r w:rsidRPr="001C0CC4">
              <w:rPr>
                <w:rFonts w:cs="Arial"/>
              </w:rPr>
              <w:t>to</w:t>
            </w:r>
          </w:p>
          <w:p w14:paraId="4634AFD9" w14:textId="77777777" w:rsidR="00745F6B" w:rsidRPr="001C0CC4" w:rsidRDefault="00745F6B" w:rsidP="00C03D22">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14:paraId="6E4AEA40" w14:textId="77777777" w:rsidR="00745F6B" w:rsidRPr="001C0CC4" w:rsidRDefault="00745F6B" w:rsidP="00C03D22">
            <w:pPr>
              <w:pStyle w:val="TAC"/>
              <w:rPr>
                <w:rFonts w:cs="Arial"/>
              </w:rPr>
            </w:pPr>
            <w:r w:rsidRPr="001C0CC4">
              <w:rPr>
                <w:rFonts w:cs="Arial"/>
              </w:rPr>
              <w:t>F</w:t>
            </w:r>
            <w:r w:rsidRPr="001C0CC4">
              <w:rPr>
                <w:rFonts w:cs="Arial"/>
                <w:vertAlign w:val="subscript"/>
              </w:rPr>
              <w:t>DL_low</w:t>
            </w:r>
            <w:r w:rsidRPr="001C0CC4">
              <w:rPr>
                <w:rFonts w:cs="Arial"/>
              </w:rPr>
              <w:t xml:space="preserve"> – 12</w:t>
            </w:r>
          </w:p>
          <w:p w14:paraId="4B0991F6" w14:textId="77777777" w:rsidR="00745F6B" w:rsidRPr="001C0CC4" w:rsidRDefault="00745F6B" w:rsidP="00C03D22">
            <w:pPr>
              <w:pStyle w:val="TAC"/>
              <w:rPr>
                <w:rFonts w:cs="Arial"/>
              </w:rPr>
            </w:pPr>
          </w:p>
        </w:tc>
      </w:tr>
      <w:tr w:rsidR="00745F6B" w:rsidRPr="001C0CC4" w14:paraId="2A00781C" w14:textId="77777777" w:rsidTr="00C03D22">
        <w:trPr>
          <w:jc w:val="center"/>
        </w:trPr>
        <w:tc>
          <w:tcPr>
            <w:tcW w:w="5000" w:type="pct"/>
            <w:gridSpan w:val="6"/>
          </w:tcPr>
          <w:p w14:paraId="04B62FC3" w14:textId="77777777" w:rsidR="00745F6B" w:rsidRPr="001C0CC4" w:rsidRDefault="00745F6B" w:rsidP="00C03D22">
            <w:pPr>
              <w:pStyle w:val="TAN"/>
            </w:pPr>
            <w:r w:rsidRPr="001C0CC4">
              <w:t>NOTE 1:</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0"/>
              </w:rPr>
              <w:object w:dxaOrig="2659" w:dyaOrig="400" w14:anchorId="523AA7CE">
                <v:shape id="_x0000_i1041" type="#_x0000_t75" style="width:114.05pt;height:11.5pt" o:ole="">
                  <v:imagedata r:id="rId43" o:title=""/>
                </v:shape>
                <o:OLEObject Type="Embed" ProgID="Equation.3" ShapeID="_x0000_i1041" DrawAspect="Content" ObjectID="_1723548808" r:id="rId45"/>
              </w:object>
            </w:r>
            <w:r w:rsidRPr="001C0CC4">
              <w:t>MHz with SCS the sub-carrier spacing of the carrier closest to the interferer in MHz. The interferer is an NR signal with 15 kHz SCS.</w:t>
            </w:r>
          </w:p>
          <w:p w14:paraId="5C52F07A" w14:textId="77777777" w:rsidR="00745F6B" w:rsidRPr="001C0CC4" w:rsidRDefault="00745F6B" w:rsidP="00C03D22">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74E071B4" w14:textId="77777777" w:rsidR="00745F6B" w:rsidRDefault="00745F6B" w:rsidP="00C03D22">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p w14:paraId="6176EA1E" w14:textId="77777777" w:rsidR="00745F6B" w:rsidRPr="001C0CC4" w:rsidRDefault="00745F6B" w:rsidP="00C03D22">
            <w:pPr>
              <w:pStyle w:val="TAN"/>
            </w:pPr>
            <w:r>
              <w:t>NOTE 4:</w:t>
            </w:r>
            <w:r w:rsidRPr="001C0CC4">
              <w:tab/>
            </w:r>
            <w:r w:rsidRPr="002C5CE4">
              <w:t>n48 follows the requirement in this frequency range according to the general requirement defined in Clause 7.1A.</w:t>
            </w:r>
          </w:p>
        </w:tc>
      </w:tr>
    </w:tbl>
    <w:p w14:paraId="6F0CA3A2" w14:textId="77777777" w:rsidR="00745F6B" w:rsidRPr="001C0CC4" w:rsidRDefault="00745F6B" w:rsidP="00745F6B"/>
    <w:p w14:paraId="52EE7968" w14:textId="77777777" w:rsidR="00745F6B" w:rsidRPr="001C0CC4" w:rsidRDefault="00745F6B" w:rsidP="00745F6B">
      <w:pPr>
        <w:pStyle w:val="40"/>
      </w:pPr>
      <w:bookmarkStart w:id="594" w:name="_Toc21344478"/>
      <w:bookmarkStart w:id="595" w:name="_Toc29801966"/>
      <w:bookmarkStart w:id="596" w:name="_Toc29802390"/>
      <w:bookmarkStart w:id="597" w:name="_Toc29803015"/>
      <w:bookmarkStart w:id="598" w:name="_Toc36107757"/>
      <w:bookmarkStart w:id="599" w:name="_Toc37251531"/>
      <w:bookmarkStart w:id="600" w:name="_Toc45888451"/>
      <w:bookmarkStart w:id="601" w:name="_Toc45889050"/>
      <w:bookmarkStart w:id="602" w:name="_Toc59650409"/>
      <w:bookmarkStart w:id="603" w:name="_Toc61357681"/>
      <w:bookmarkStart w:id="604" w:name="_Toc61359455"/>
      <w:bookmarkStart w:id="605" w:name="_Toc67916395"/>
      <w:bookmarkStart w:id="606" w:name="_Toc75533941"/>
      <w:bookmarkStart w:id="607" w:name="_Toc75819827"/>
      <w:bookmarkStart w:id="608" w:name="_Toc76508671"/>
      <w:bookmarkStart w:id="609" w:name="_Toc76717621"/>
      <w:bookmarkStart w:id="610" w:name="_Toc83294262"/>
      <w:bookmarkStart w:id="611" w:name="_Toc84335301"/>
      <w:r w:rsidRPr="001C0CC4">
        <w:t>7.6A.2.2</w:t>
      </w:r>
      <w:r w:rsidRPr="001C0CC4">
        <w:tab/>
        <w:t>In-band blocking for Intra-band non-contiguous CA</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21B478DA" w14:textId="77777777" w:rsidR="00745F6B" w:rsidRPr="001C0CC4" w:rsidRDefault="00745F6B" w:rsidP="00745F6B">
      <w:r w:rsidRPr="001C0CC4">
        <w:t>For intra-band non-contiguous carrier aggregation with</w:t>
      </w:r>
      <w:r w:rsidRPr="001C0CC4">
        <w:rPr>
          <w:lang w:val="en-US"/>
        </w:rPr>
        <w:t xml:space="preserve"> </w:t>
      </w:r>
      <w:r w:rsidRPr="001C0CC4">
        <w:t>one uplink carrier</w:t>
      </w:r>
      <w:r w:rsidRPr="001C0CC4">
        <w:rPr>
          <w:rFonts w:cs="Arial"/>
        </w:rPr>
        <w:t xml:space="preserve"> and two or more downlink sub-blocks, each larger than or equal to 5 MHz</w:t>
      </w:r>
      <w:r w:rsidRPr="001C0CC4">
        <w:t xml:space="preserve">, the in-band blocking requirements are defined with the uplink configuration in accordance with Table 7.3A.2.2-1. For this uplink configuration, the UE shall meet the requirements for each sub-block as specified in </w:t>
      </w:r>
      <w:r>
        <w:t>clause</w:t>
      </w:r>
      <w:r w:rsidRPr="001C0CC4">
        <w:t xml:space="preserve"> 7.6.2 </w:t>
      </w:r>
      <w:r w:rsidRPr="001C0CC4">
        <w:rPr>
          <w:rFonts w:hint="eastAsia"/>
          <w:lang w:eastAsia="zh-CN"/>
        </w:rPr>
        <w:t xml:space="preserve">and </w:t>
      </w:r>
      <w:r w:rsidRPr="001C0CC4">
        <w:t>7.6A.2.1</w:t>
      </w:r>
      <w:r w:rsidRPr="001C0CC4">
        <w:rPr>
          <w:rFonts w:hint="eastAsia"/>
          <w:lang w:eastAsia="zh-CN"/>
        </w:rPr>
        <w:t xml:space="preserve"> </w:t>
      </w:r>
      <w:r w:rsidRPr="001C0CC4">
        <w:t xml:space="preserve">for one component carrier </w:t>
      </w:r>
      <w:r w:rsidRPr="001C0CC4">
        <w:rPr>
          <w:rFonts w:hint="eastAsia"/>
          <w:lang w:eastAsia="zh-CN"/>
        </w:rPr>
        <w:t xml:space="preserve">and </w:t>
      </w:r>
      <w:r w:rsidRPr="001C0CC4">
        <w:rPr>
          <w:lang w:eastAsia="zh-CN"/>
        </w:rPr>
        <w:t>two</w:t>
      </w:r>
      <w:r w:rsidRPr="001C0CC4">
        <w:rPr>
          <w:rFonts w:hint="eastAsia"/>
          <w:lang w:eastAsia="zh-CN"/>
        </w:rPr>
        <w:t xml:space="preserve"> component carriers</w:t>
      </w:r>
      <w:r w:rsidRPr="001C0CC4">
        <w:rPr>
          <w:lang w:eastAsia="zh-CN"/>
        </w:rPr>
        <w:t xml:space="preserve"> per sub-block,</w:t>
      </w:r>
      <w:r w:rsidRPr="001C0CC4">
        <w:rPr>
          <w:rFonts w:hint="eastAsia"/>
          <w:lang w:eastAsia="zh-CN"/>
        </w:rPr>
        <w:t xml:space="preserve"> </w:t>
      </w:r>
      <w:r w:rsidRPr="001C0CC4">
        <w:rPr>
          <w:lang w:eastAsia="zh-CN"/>
        </w:rPr>
        <w:t>respectively.</w:t>
      </w:r>
      <w:r w:rsidRPr="001C0CC4">
        <w:rPr>
          <w:rFonts w:hint="eastAsia"/>
          <w:lang w:eastAsia="zh-CN"/>
        </w:rPr>
        <w:t xml:space="preserve"> </w:t>
      </w:r>
      <w:r w:rsidRPr="001C0CC4">
        <w:rPr>
          <w:lang w:eastAsia="zh-CN"/>
        </w:rPr>
        <w:t>The requirements apply for</w:t>
      </w:r>
      <w:r w:rsidRPr="001C0CC4">
        <w:t xml:space="preserve"> in-gap and out-of-gap interferers while all downlink carriers are active.</w:t>
      </w:r>
    </w:p>
    <w:p w14:paraId="238D1685" w14:textId="77777777" w:rsidR="00745F6B" w:rsidRPr="001C0CC4" w:rsidRDefault="00745F6B" w:rsidP="00745F6B">
      <w:r w:rsidRPr="001C0CC4">
        <w:t>The throughput of each carrier shall be ≥ 95 % of the maximum throughput of the reference measurement channels as specified in Annexes A.2.2, A.3.2, and A.3.3 (with one sided dynamic OCNG Pattern OP.1 FDD/TDD for the DL-signal as described in Annex A.5.1.1/A.5.2.1).</w:t>
      </w:r>
    </w:p>
    <w:p w14:paraId="76A59F31" w14:textId="77777777" w:rsidR="00745F6B" w:rsidRPr="001C0CC4" w:rsidRDefault="00745F6B" w:rsidP="00745F6B">
      <w:pPr>
        <w:pStyle w:val="40"/>
      </w:pPr>
      <w:bookmarkStart w:id="612" w:name="_Toc21344479"/>
      <w:bookmarkStart w:id="613" w:name="_Toc29801967"/>
      <w:bookmarkStart w:id="614" w:name="_Toc29802391"/>
      <w:bookmarkStart w:id="615" w:name="_Toc29803016"/>
      <w:bookmarkStart w:id="616" w:name="_Toc36107758"/>
      <w:bookmarkStart w:id="617" w:name="_Toc37251532"/>
      <w:bookmarkStart w:id="618" w:name="_Toc45888452"/>
      <w:bookmarkStart w:id="619" w:name="_Toc45889051"/>
      <w:bookmarkStart w:id="620" w:name="_Toc59650410"/>
      <w:bookmarkStart w:id="621" w:name="_Toc61357682"/>
      <w:bookmarkStart w:id="622" w:name="_Toc61359456"/>
      <w:bookmarkStart w:id="623" w:name="_Toc67916396"/>
      <w:bookmarkStart w:id="624" w:name="_Toc75533942"/>
      <w:bookmarkStart w:id="625" w:name="_Toc75819828"/>
      <w:bookmarkStart w:id="626" w:name="_Toc76508672"/>
      <w:bookmarkStart w:id="627" w:name="_Toc76717622"/>
      <w:bookmarkStart w:id="628" w:name="_Toc83294263"/>
      <w:bookmarkStart w:id="629" w:name="_Toc84335302"/>
      <w:r w:rsidRPr="001C0CC4">
        <w:t>7.6A.2.3</w:t>
      </w:r>
      <w:r w:rsidRPr="001C0CC4">
        <w:tab/>
        <w:t>In-band blocking for Inter-band CA</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4AD90174" w14:textId="77777777" w:rsidR="00745F6B" w:rsidRPr="001C0CC4" w:rsidRDefault="00745F6B" w:rsidP="00745F6B">
      <w:r w:rsidRPr="001C0CC4">
        <w:t xml:space="preserve">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w:t>
      </w:r>
      <w:r>
        <w:t>clause</w:t>
      </w:r>
      <w:r w:rsidRPr="001C0CC4">
        <w:t xml:space="preserve"> 7.6.2 for each component carrier while all downlink carriers are active.</w:t>
      </w:r>
    </w:p>
    <w:p w14:paraId="0219934A" w14:textId="77777777" w:rsidR="00745F6B" w:rsidRPr="001C0CC4" w:rsidRDefault="00745F6B" w:rsidP="00745F6B">
      <w:r w:rsidRPr="001C0CC4">
        <w:t>For the UE which supports inter-band CA configuration in Table 7.3A.3.2, P</w:t>
      </w:r>
      <w:r w:rsidRPr="001C0CC4">
        <w:rPr>
          <w:vertAlign w:val="subscript"/>
        </w:rPr>
        <w:t>interferer</w:t>
      </w:r>
      <w:r w:rsidRPr="001C0CC4">
        <w:t xml:space="preserve"> power defined in Table 7.6.2-2 and 7.6.2-4 is increased by the amount given by ΔR</w:t>
      </w:r>
      <w:r w:rsidRPr="001C0CC4">
        <w:rPr>
          <w:vertAlign w:val="subscript"/>
        </w:rPr>
        <w:t>IB,c</w:t>
      </w:r>
      <w:r w:rsidRPr="001C0CC4">
        <w:t xml:space="preserve"> in Table 7.3A.3.2.</w:t>
      </w:r>
    </w:p>
    <w:p w14:paraId="2A3430B0" w14:textId="77777777" w:rsidR="00745F6B" w:rsidRPr="001C0CC4" w:rsidRDefault="00745F6B" w:rsidP="00745F6B">
      <w:r w:rsidRPr="001C0CC4">
        <w:lastRenderedPageBreak/>
        <w:t>For E-UTRA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Table 7.6A.2.3-1.</w:t>
      </w:r>
    </w:p>
    <w:p w14:paraId="2F3C8943" w14:textId="77777777" w:rsidR="00745F6B" w:rsidRPr="001C0CC4" w:rsidRDefault="00745F6B" w:rsidP="00745F6B">
      <w:pPr>
        <w:pStyle w:val="TH"/>
      </w:pPr>
      <w:r w:rsidRPr="001C0CC4">
        <w:t>Table 7.6A.2.3-1: In-band blocking parameters for additional NR operating bands for carrier aggregation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745F6B" w:rsidRPr="001C0CC4" w14:paraId="0488C5ED" w14:textId="77777777" w:rsidTr="00C03D22">
        <w:trPr>
          <w:jc w:val="center"/>
        </w:trPr>
        <w:tc>
          <w:tcPr>
            <w:tcW w:w="1106" w:type="dxa"/>
            <w:tcBorders>
              <w:bottom w:val="nil"/>
            </w:tcBorders>
            <w:shd w:val="clear" w:color="auto" w:fill="auto"/>
          </w:tcPr>
          <w:p w14:paraId="406A9818" w14:textId="77777777" w:rsidR="00745F6B" w:rsidRPr="001C0CC4" w:rsidRDefault="00745F6B" w:rsidP="00C03D22">
            <w:pPr>
              <w:pStyle w:val="TAH"/>
            </w:pPr>
            <w:r w:rsidRPr="001C0CC4">
              <w:t>NR band</w:t>
            </w:r>
          </w:p>
        </w:tc>
        <w:tc>
          <w:tcPr>
            <w:tcW w:w="1487" w:type="dxa"/>
            <w:shd w:val="clear" w:color="auto" w:fill="auto"/>
          </w:tcPr>
          <w:p w14:paraId="5459B8DE" w14:textId="77777777" w:rsidR="00745F6B" w:rsidRPr="001C0CC4" w:rsidRDefault="00745F6B" w:rsidP="00C03D22">
            <w:pPr>
              <w:pStyle w:val="TAH"/>
            </w:pPr>
            <w:r w:rsidRPr="001C0CC4">
              <w:t>Parameter</w:t>
            </w:r>
          </w:p>
        </w:tc>
        <w:tc>
          <w:tcPr>
            <w:tcW w:w="799" w:type="dxa"/>
          </w:tcPr>
          <w:p w14:paraId="111608EC" w14:textId="77777777" w:rsidR="00745F6B" w:rsidRPr="001C0CC4" w:rsidRDefault="00745F6B" w:rsidP="00C03D22">
            <w:pPr>
              <w:pStyle w:val="TAH"/>
            </w:pPr>
            <w:r w:rsidRPr="001C0CC4">
              <w:t>Unit</w:t>
            </w:r>
          </w:p>
        </w:tc>
        <w:tc>
          <w:tcPr>
            <w:tcW w:w="1625" w:type="dxa"/>
          </w:tcPr>
          <w:p w14:paraId="15610B45" w14:textId="77777777" w:rsidR="00745F6B" w:rsidRPr="001C0CC4" w:rsidRDefault="00745F6B" w:rsidP="00C03D22">
            <w:pPr>
              <w:pStyle w:val="TAH"/>
            </w:pPr>
            <w:r w:rsidRPr="001C0CC4">
              <w:t>Case 1</w:t>
            </w:r>
          </w:p>
        </w:tc>
        <w:tc>
          <w:tcPr>
            <w:tcW w:w="1625" w:type="dxa"/>
          </w:tcPr>
          <w:p w14:paraId="46FA1F1F" w14:textId="77777777" w:rsidR="00745F6B" w:rsidRPr="001C0CC4" w:rsidRDefault="00745F6B" w:rsidP="00C03D22">
            <w:pPr>
              <w:pStyle w:val="TAH"/>
            </w:pPr>
            <w:r w:rsidRPr="001C0CC4">
              <w:t>Case 2</w:t>
            </w:r>
          </w:p>
        </w:tc>
      </w:tr>
      <w:tr w:rsidR="00745F6B" w:rsidRPr="001C0CC4" w14:paraId="4F8764BC" w14:textId="77777777" w:rsidTr="00C03D22">
        <w:trPr>
          <w:jc w:val="center"/>
        </w:trPr>
        <w:tc>
          <w:tcPr>
            <w:tcW w:w="1106" w:type="dxa"/>
            <w:tcBorders>
              <w:top w:val="nil"/>
              <w:bottom w:val="nil"/>
            </w:tcBorders>
            <w:shd w:val="clear" w:color="auto" w:fill="auto"/>
          </w:tcPr>
          <w:p w14:paraId="0E1DCA86" w14:textId="77777777" w:rsidR="00745F6B" w:rsidRPr="001C0CC4" w:rsidRDefault="00745F6B" w:rsidP="00C03D22">
            <w:pPr>
              <w:pStyle w:val="TAC"/>
              <w:jc w:val="left"/>
              <w:rPr>
                <w:lang w:val="sv-SE"/>
              </w:rPr>
            </w:pPr>
          </w:p>
        </w:tc>
        <w:tc>
          <w:tcPr>
            <w:tcW w:w="1487" w:type="dxa"/>
            <w:shd w:val="clear" w:color="auto" w:fill="auto"/>
          </w:tcPr>
          <w:p w14:paraId="27EF3DB7" w14:textId="77777777" w:rsidR="00745F6B" w:rsidRPr="001C0CC4" w:rsidRDefault="00745F6B" w:rsidP="00C03D22">
            <w:pPr>
              <w:pStyle w:val="TAL"/>
              <w:rPr>
                <w:lang w:val="sv-SE"/>
              </w:rPr>
            </w:pPr>
            <w:r w:rsidRPr="001C0CC4">
              <w:rPr>
                <w:lang w:val="sv-SE"/>
              </w:rPr>
              <w:t>P</w:t>
            </w:r>
            <w:r w:rsidRPr="001C0CC4">
              <w:rPr>
                <w:vertAlign w:val="subscript"/>
                <w:lang w:val="sv-SE"/>
              </w:rPr>
              <w:t>interferer</w:t>
            </w:r>
          </w:p>
        </w:tc>
        <w:tc>
          <w:tcPr>
            <w:tcW w:w="799" w:type="dxa"/>
          </w:tcPr>
          <w:p w14:paraId="201F5074" w14:textId="77777777" w:rsidR="00745F6B" w:rsidRPr="001C0CC4" w:rsidRDefault="00745F6B" w:rsidP="00C03D22">
            <w:pPr>
              <w:pStyle w:val="TAC"/>
              <w:rPr>
                <w:lang w:val="sv-SE"/>
              </w:rPr>
            </w:pPr>
            <w:r w:rsidRPr="001C0CC4">
              <w:rPr>
                <w:lang w:val="sv-SE"/>
              </w:rPr>
              <w:t>dBm</w:t>
            </w:r>
          </w:p>
        </w:tc>
        <w:tc>
          <w:tcPr>
            <w:tcW w:w="1625" w:type="dxa"/>
            <w:vAlign w:val="center"/>
          </w:tcPr>
          <w:p w14:paraId="6C5E23BE" w14:textId="77777777" w:rsidR="00745F6B" w:rsidRPr="001C0CC4" w:rsidRDefault="00745F6B" w:rsidP="00C03D22">
            <w:pPr>
              <w:pStyle w:val="TAC"/>
            </w:pPr>
            <w:r w:rsidRPr="001C0CC4">
              <w:t>-56</w:t>
            </w:r>
          </w:p>
        </w:tc>
        <w:tc>
          <w:tcPr>
            <w:tcW w:w="1625" w:type="dxa"/>
          </w:tcPr>
          <w:p w14:paraId="728E134D" w14:textId="77777777" w:rsidR="00745F6B" w:rsidRPr="001C0CC4" w:rsidRDefault="00745F6B" w:rsidP="00C03D22">
            <w:pPr>
              <w:pStyle w:val="TAC"/>
            </w:pPr>
            <w:r w:rsidRPr="001C0CC4">
              <w:t>-44</w:t>
            </w:r>
          </w:p>
        </w:tc>
      </w:tr>
      <w:tr w:rsidR="00745F6B" w:rsidRPr="001C0CC4" w14:paraId="3E27E507" w14:textId="77777777" w:rsidTr="00C03D22">
        <w:trPr>
          <w:jc w:val="center"/>
        </w:trPr>
        <w:tc>
          <w:tcPr>
            <w:tcW w:w="1106" w:type="dxa"/>
            <w:tcBorders>
              <w:top w:val="nil"/>
            </w:tcBorders>
            <w:shd w:val="clear" w:color="auto" w:fill="auto"/>
          </w:tcPr>
          <w:p w14:paraId="18307291" w14:textId="77777777" w:rsidR="00745F6B" w:rsidRPr="001C0CC4" w:rsidRDefault="00745F6B" w:rsidP="00C03D22">
            <w:pPr>
              <w:pStyle w:val="TAC"/>
              <w:jc w:val="left"/>
              <w:rPr>
                <w:lang w:val="sv-SE"/>
              </w:rPr>
            </w:pPr>
          </w:p>
        </w:tc>
        <w:tc>
          <w:tcPr>
            <w:tcW w:w="1487" w:type="dxa"/>
            <w:shd w:val="clear" w:color="auto" w:fill="auto"/>
          </w:tcPr>
          <w:p w14:paraId="15A7D83B" w14:textId="77777777" w:rsidR="00745F6B" w:rsidRPr="001C0CC4" w:rsidRDefault="00745F6B" w:rsidP="00C03D22">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631F01B5" w14:textId="77777777" w:rsidR="00745F6B" w:rsidRPr="001C0CC4" w:rsidRDefault="00745F6B" w:rsidP="00C03D22">
            <w:pPr>
              <w:pStyle w:val="TAC"/>
              <w:rPr>
                <w:lang w:val="sv-SE"/>
              </w:rPr>
            </w:pPr>
            <w:r w:rsidRPr="001C0CC4">
              <w:rPr>
                <w:lang w:val="sv-SE"/>
              </w:rPr>
              <w:t>MHz</w:t>
            </w:r>
          </w:p>
        </w:tc>
        <w:tc>
          <w:tcPr>
            <w:tcW w:w="1625" w:type="dxa"/>
            <w:vAlign w:val="center"/>
          </w:tcPr>
          <w:p w14:paraId="37917863" w14:textId="77777777" w:rsidR="00745F6B" w:rsidRDefault="00745F6B" w:rsidP="00C03D22">
            <w:pPr>
              <w:pStyle w:val="TAC"/>
            </w:pPr>
            <w:r>
              <w:t>-BW</w:t>
            </w:r>
            <w:r>
              <w:rPr>
                <w:vertAlign w:val="subscript"/>
              </w:rPr>
              <w:t>Channe</w:t>
            </w:r>
            <w:r>
              <w:rPr>
                <w:rFonts w:eastAsia="宋体" w:hint="eastAsia"/>
                <w:vertAlign w:val="subscript"/>
                <w:lang w:val="en-US" w:eastAsia="zh-CN"/>
              </w:rPr>
              <w:t>l</w:t>
            </w:r>
            <w:r>
              <w:t xml:space="preserve">/2 – </w:t>
            </w:r>
          </w:p>
          <w:p w14:paraId="62C43C90" w14:textId="77777777" w:rsidR="00745F6B" w:rsidRDefault="00745F6B" w:rsidP="00C03D22">
            <w:pPr>
              <w:pStyle w:val="TAC"/>
            </w:pPr>
            <w:r>
              <w:t>F</w:t>
            </w:r>
            <w:r>
              <w:rPr>
                <w:vertAlign w:val="subscript"/>
              </w:rPr>
              <w:t>Ioffset, case 1</w:t>
            </w:r>
          </w:p>
          <w:p w14:paraId="1D544EE9" w14:textId="77777777" w:rsidR="00745F6B" w:rsidRDefault="00745F6B" w:rsidP="00C03D22">
            <w:pPr>
              <w:pStyle w:val="TAC"/>
            </w:pPr>
            <w:r>
              <w:t>and</w:t>
            </w:r>
          </w:p>
          <w:p w14:paraId="4663F804" w14:textId="77777777" w:rsidR="00745F6B" w:rsidRDefault="00745F6B" w:rsidP="00C03D22">
            <w:pPr>
              <w:pStyle w:val="TAC"/>
            </w:pPr>
            <w:r>
              <w:t>BW</w:t>
            </w:r>
            <w:r>
              <w:rPr>
                <w:vertAlign w:val="subscript"/>
              </w:rPr>
              <w:t>Channe</w:t>
            </w:r>
            <w:r>
              <w:rPr>
                <w:rFonts w:eastAsia="宋体" w:hint="eastAsia"/>
                <w:vertAlign w:val="subscript"/>
                <w:lang w:val="en-US" w:eastAsia="zh-CN"/>
              </w:rPr>
              <w:t>l</w:t>
            </w:r>
            <w:r>
              <w:t xml:space="preserve">/2 + </w:t>
            </w:r>
          </w:p>
          <w:p w14:paraId="042E9436" w14:textId="77777777" w:rsidR="00745F6B" w:rsidRPr="001C0CC4" w:rsidRDefault="00745F6B" w:rsidP="00C03D22">
            <w:pPr>
              <w:pStyle w:val="TAC"/>
            </w:pPr>
            <w:r>
              <w:t>F</w:t>
            </w:r>
            <w:r>
              <w:rPr>
                <w:vertAlign w:val="subscript"/>
              </w:rPr>
              <w:t>Ioffset, case 1</w:t>
            </w:r>
          </w:p>
        </w:tc>
        <w:tc>
          <w:tcPr>
            <w:tcW w:w="1625" w:type="dxa"/>
          </w:tcPr>
          <w:p w14:paraId="09F89E88" w14:textId="77777777" w:rsidR="00745F6B" w:rsidRDefault="00745F6B" w:rsidP="00C03D22">
            <w:pPr>
              <w:pStyle w:val="TAC"/>
            </w:pPr>
            <w:r>
              <w:t>≤ -BW</w:t>
            </w:r>
            <w:r>
              <w:rPr>
                <w:vertAlign w:val="subscript"/>
              </w:rPr>
              <w:t>Channe</w:t>
            </w:r>
            <w:r>
              <w:rPr>
                <w:rFonts w:eastAsia="宋体" w:hint="eastAsia"/>
                <w:vertAlign w:val="subscript"/>
                <w:lang w:val="en-US" w:eastAsia="zh-CN"/>
              </w:rPr>
              <w:t>l</w:t>
            </w:r>
            <w:r>
              <w:t xml:space="preserve">/2 – </w:t>
            </w:r>
          </w:p>
          <w:p w14:paraId="21E682C0" w14:textId="77777777" w:rsidR="00745F6B" w:rsidRDefault="00745F6B" w:rsidP="00C03D22">
            <w:pPr>
              <w:pStyle w:val="TAC"/>
            </w:pPr>
            <w:r>
              <w:t>F</w:t>
            </w:r>
            <w:r>
              <w:rPr>
                <w:vertAlign w:val="subscript"/>
              </w:rPr>
              <w:t>Ioffset, case 2</w:t>
            </w:r>
          </w:p>
          <w:p w14:paraId="2332D432" w14:textId="77777777" w:rsidR="00745F6B" w:rsidRDefault="00745F6B" w:rsidP="00C03D22">
            <w:pPr>
              <w:pStyle w:val="TAC"/>
            </w:pPr>
            <w:r>
              <w:t>and</w:t>
            </w:r>
          </w:p>
          <w:p w14:paraId="700350D6" w14:textId="77777777" w:rsidR="00745F6B" w:rsidRDefault="00745F6B" w:rsidP="00C03D22">
            <w:pPr>
              <w:pStyle w:val="TAC"/>
            </w:pPr>
            <w:r>
              <w:t>≥ BW</w:t>
            </w:r>
            <w:r>
              <w:rPr>
                <w:vertAlign w:val="subscript"/>
              </w:rPr>
              <w:t>Channe</w:t>
            </w:r>
            <w:r>
              <w:rPr>
                <w:rFonts w:eastAsia="宋体" w:hint="eastAsia"/>
                <w:vertAlign w:val="subscript"/>
                <w:lang w:val="en-US" w:eastAsia="zh-CN"/>
              </w:rPr>
              <w:t>l</w:t>
            </w:r>
            <w:r>
              <w:t xml:space="preserve">/2 + </w:t>
            </w:r>
          </w:p>
          <w:p w14:paraId="4A41174E" w14:textId="77777777" w:rsidR="00745F6B" w:rsidRPr="001C0CC4" w:rsidRDefault="00745F6B" w:rsidP="00C03D22">
            <w:pPr>
              <w:pStyle w:val="TAC"/>
            </w:pPr>
            <w:r>
              <w:t>F</w:t>
            </w:r>
            <w:r>
              <w:rPr>
                <w:vertAlign w:val="subscript"/>
              </w:rPr>
              <w:t>Ioffset, case 2</w:t>
            </w:r>
          </w:p>
        </w:tc>
      </w:tr>
      <w:tr w:rsidR="00745F6B" w:rsidRPr="001C0CC4" w14:paraId="1D6B1222" w14:textId="77777777" w:rsidTr="00C03D22">
        <w:trPr>
          <w:jc w:val="center"/>
        </w:trPr>
        <w:tc>
          <w:tcPr>
            <w:tcW w:w="1106" w:type="dxa"/>
          </w:tcPr>
          <w:p w14:paraId="1B8A0148" w14:textId="77777777" w:rsidR="00745F6B" w:rsidRPr="001C0CC4" w:rsidRDefault="00745F6B" w:rsidP="00C03D22">
            <w:pPr>
              <w:pStyle w:val="TAL"/>
            </w:pPr>
            <w:r w:rsidRPr="001C0CC4">
              <w:t>n29</w:t>
            </w:r>
          </w:p>
        </w:tc>
        <w:tc>
          <w:tcPr>
            <w:tcW w:w="1487" w:type="dxa"/>
            <w:shd w:val="clear" w:color="auto" w:fill="auto"/>
          </w:tcPr>
          <w:p w14:paraId="185FE26D" w14:textId="77777777" w:rsidR="00745F6B" w:rsidRPr="001C0CC4" w:rsidRDefault="00745F6B" w:rsidP="00C03D22">
            <w:pPr>
              <w:pStyle w:val="TAL"/>
              <w:rPr>
                <w:lang w:val="sv-SE"/>
              </w:rPr>
            </w:pPr>
            <w:r w:rsidRPr="001C0CC4">
              <w:rPr>
                <w:lang w:val="sv-SE"/>
              </w:rPr>
              <w:t>F</w:t>
            </w:r>
            <w:r w:rsidRPr="001C0CC4">
              <w:rPr>
                <w:vertAlign w:val="subscript"/>
                <w:lang w:val="sv-SE"/>
              </w:rPr>
              <w:t>interferer</w:t>
            </w:r>
          </w:p>
        </w:tc>
        <w:tc>
          <w:tcPr>
            <w:tcW w:w="799" w:type="dxa"/>
          </w:tcPr>
          <w:p w14:paraId="317E3D13" w14:textId="77777777" w:rsidR="00745F6B" w:rsidRPr="001C0CC4" w:rsidRDefault="00745F6B" w:rsidP="00C03D22">
            <w:pPr>
              <w:pStyle w:val="TAC"/>
              <w:rPr>
                <w:lang w:val="sv-SE"/>
              </w:rPr>
            </w:pPr>
            <w:r w:rsidRPr="001C0CC4">
              <w:rPr>
                <w:lang w:val="sv-SE"/>
              </w:rPr>
              <w:t>MHz</w:t>
            </w:r>
          </w:p>
        </w:tc>
        <w:tc>
          <w:tcPr>
            <w:tcW w:w="1625" w:type="dxa"/>
          </w:tcPr>
          <w:p w14:paraId="52F9D4B3" w14:textId="77777777" w:rsidR="00745F6B" w:rsidRPr="001C0CC4" w:rsidRDefault="00745F6B" w:rsidP="00C03D22">
            <w:pPr>
              <w:pStyle w:val="TAC"/>
            </w:pPr>
            <w:r w:rsidRPr="001C0CC4">
              <w:t>NOTE 2</w:t>
            </w:r>
          </w:p>
        </w:tc>
        <w:tc>
          <w:tcPr>
            <w:tcW w:w="1625" w:type="dxa"/>
          </w:tcPr>
          <w:p w14:paraId="5561A5DA" w14:textId="77777777" w:rsidR="00745F6B" w:rsidRPr="001C0CC4" w:rsidRDefault="00745F6B" w:rsidP="00C03D22">
            <w:pPr>
              <w:pStyle w:val="TAC"/>
            </w:pPr>
            <w:r w:rsidRPr="001C0CC4">
              <w:t>F</w:t>
            </w:r>
            <w:r w:rsidRPr="001C0CC4">
              <w:rPr>
                <w:vertAlign w:val="subscript"/>
              </w:rPr>
              <w:t>DL_low</w:t>
            </w:r>
            <w:r w:rsidRPr="001C0CC4">
              <w:t xml:space="preserve"> – 15</w:t>
            </w:r>
          </w:p>
          <w:p w14:paraId="1E247955" w14:textId="77777777" w:rsidR="00745F6B" w:rsidRPr="001C0CC4" w:rsidRDefault="00745F6B" w:rsidP="00C03D22">
            <w:pPr>
              <w:pStyle w:val="TAC"/>
            </w:pPr>
            <w:r w:rsidRPr="001C0CC4">
              <w:t>to</w:t>
            </w:r>
          </w:p>
          <w:p w14:paraId="784F833F" w14:textId="77777777" w:rsidR="00745F6B" w:rsidRPr="001C0CC4" w:rsidRDefault="00745F6B" w:rsidP="00C03D22">
            <w:pPr>
              <w:pStyle w:val="TAC"/>
            </w:pPr>
            <w:r w:rsidRPr="001C0CC4">
              <w:t>F</w:t>
            </w:r>
            <w:r w:rsidRPr="001C0CC4">
              <w:rPr>
                <w:vertAlign w:val="subscript"/>
              </w:rPr>
              <w:t>DL_high</w:t>
            </w:r>
            <w:r w:rsidRPr="001C0CC4">
              <w:t xml:space="preserve"> + 15</w:t>
            </w:r>
          </w:p>
        </w:tc>
      </w:tr>
      <w:tr w:rsidR="00745F6B" w:rsidRPr="001C0CC4" w14:paraId="762D3347" w14:textId="77777777" w:rsidTr="00C03D22">
        <w:trPr>
          <w:jc w:val="center"/>
        </w:trPr>
        <w:tc>
          <w:tcPr>
            <w:tcW w:w="6642" w:type="dxa"/>
            <w:gridSpan w:val="5"/>
          </w:tcPr>
          <w:p w14:paraId="2FA35AC6" w14:textId="77777777" w:rsidR="00745F6B" w:rsidRPr="001C0CC4" w:rsidRDefault="00745F6B" w:rsidP="00C03D22">
            <w:pPr>
              <w:pStyle w:val="TAN"/>
            </w:pPr>
            <w:r w:rsidRPr="001C0CC4">
              <w:t>NOTE 1:</w:t>
            </w:r>
            <w:r w:rsidRPr="001C0CC4">
              <w:tab/>
              <w:t>For certain bands, the unwanted modulated interfering signal may not fall inside the UE receive band, but within the first 15</w:t>
            </w:r>
            <w:r w:rsidRPr="001C0CC4">
              <w:rPr>
                <w:lang w:val="en-US"/>
              </w:rPr>
              <w:t> </w:t>
            </w:r>
            <w:r w:rsidRPr="001C0CC4">
              <w:t>MHz below or above the UE receive band</w:t>
            </w:r>
          </w:p>
          <w:p w14:paraId="28DE2F27" w14:textId="77777777" w:rsidR="00745F6B" w:rsidRDefault="00745F6B" w:rsidP="00C03D22">
            <w:pPr>
              <w:pStyle w:val="TAN"/>
            </w:pPr>
            <w:r>
              <w:t>NOTE 2:</w:t>
            </w:r>
            <w:r>
              <w:tab/>
              <w:t>For each carrier frequency, the requirement applies for two interferer carrier frequencies: a: -BW</w:t>
            </w:r>
            <w:r>
              <w:rPr>
                <w:vertAlign w:val="subscript"/>
              </w:rPr>
              <w:t>Channe</w:t>
            </w:r>
            <w:r>
              <w:rPr>
                <w:rFonts w:eastAsia="宋体" w:hint="eastAsia"/>
                <w:vertAlign w:val="subscript"/>
                <w:lang w:val="en-US" w:eastAsia="zh-CN"/>
              </w:rPr>
              <w:t>l</w:t>
            </w:r>
            <w:r>
              <w:t>/2 – F</w:t>
            </w:r>
            <w:r>
              <w:rPr>
                <w:vertAlign w:val="subscript"/>
              </w:rPr>
              <w:t>Ioffset, case 1</w:t>
            </w:r>
            <w:r>
              <w:t>; b: BW</w:t>
            </w:r>
            <w:r>
              <w:rPr>
                <w:vertAlign w:val="subscript"/>
              </w:rPr>
              <w:t>Channe</w:t>
            </w:r>
            <w:r>
              <w:rPr>
                <w:rFonts w:eastAsia="宋体" w:hint="eastAsia"/>
                <w:vertAlign w:val="subscript"/>
                <w:lang w:val="en-US" w:eastAsia="zh-CN"/>
              </w:rPr>
              <w:t>l</w:t>
            </w:r>
            <w:r>
              <w:t>/2 + F</w:t>
            </w:r>
            <w:r>
              <w:rPr>
                <w:vertAlign w:val="subscript"/>
              </w:rPr>
              <w:t>Ioffset, case 1</w:t>
            </w:r>
          </w:p>
          <w:p w14:paraId="6EC3C11C" w14:textId="77777777" w:rsidR="00745F6B" w:rsidRDefault="00745F6B" w:rsidP="00C03D22">
            <w:pPr>
              <w:pStyle w:val="TAN"/>
            </w:pPr>
            <w:r>
              <w:t>NOTE 3:</w:t>
            </w:r>
            <w:r>
              <w:tab/>
              <w:t xml:space="preserve">The absolute value of the interferer offset Finterferer (offset) shall be further adjusted to </w:t>
            </w:r>
            <w:r>
              <w:rPr>
                <w:rFonts w:eastAsia="Osaka"/>
                <w:position w:val="-10"/>
              </w:rPr>
              <w:object w:dxaOrig="2658" w:dyaOrig="399" w14:anchorId="2F447C8D">
                <v:shape id="_x0000_i1042" type="#_x0000_t75" style="width:114.05pt;height:11.5pt;mso-wrap-style:square;mso-position-horizontal-relative:page;mso-position-vertical-relative:page" o:ole="">
                  <v:imagedata r:id="rId43" o:title=""/>
                </v:shape>
                <o:OLEObject Type="Embed" ProgID="Equation.3" ShapeID="_x0000_i1042" DrawAspect="Content" ObjectID="_1723548809" r:id="rId46"/>
              </w:object>
            </w:r>
            <w:r>
              <w:t>MHz with SCS the sub-carrier spacing of the wanted signal in MHz. The interferer is an NR signal with an SCS equal to that of the wanted signal</w:t>
            </w:r>
          </w:p>
          <w:p w14:paraId="66D4361F" w14:textId="77777777" w:rsidR="00745F6B" w:rsidRPr="001C0CC4" w:rsidRDefault="00745F6B" w:rsidP="00C03D22">
            <w:pPr>
              <w:pStyle w:val="TAN"/>
              <w:rPr>
                <w:lang w:val="en-US"/>
              </w:rPr>
            </w:pPr>
            <w:r>
              <w:t>NOTE 4:</w:t>
            </w:r>
            <w:r>
              <w:tab/>
              <w:t>BW</w:t>
            </w:r>
            <w:r>
              <w:rPr>
                <w:vertAlign w:val="subscript"/>
              </w:rPr>
              <w:t>Channe</w:t>
            </w:r>
            <w:r>
              <w:rPr>
                <w:rFonts w:eastAsia="宋体" w:hint="eastAsia"/>
                <w:vertAlign w:val="subscript"/>
                <w:lang w:val="en-US" w:eastAsia="zh-CN"/>
              </w:rPr>
              <w:t>l</w:t>
            </w:r>
            <w:r>
              <w:t xml:space="preserve"> denotes the channel bandwidth of the wanted signal</w:t>
            </w:r>
          </w:p>
        </w:tc>
      </w:tr>
    </w:tbl>
    <w:p w14:paraId="3F1519D6" w14:textId="77777777" w:rsidR="00745F6B" w:rsidRPr="001C0CC4" w:rsidRDefault="00745F6B" w:rsidP="00745F6B"/>
    <w:p w14:paraId="278D0813" w14:textId="77777777" w:rsidR="00745F6B" w:rsidRPr="001C0CC4" w:rsidRDefault="00745F6B" w:rsidP="00745F6B">
      <w:r w:rsidRPr="001C0CC4">
        <w:t>The throughput of each carrier shall be ≥ 95% of the maximum throughput of the reference measurement channels as specified in Annexes A.2.2, A.3.2, and A.3.3 (with one sided dynamic OCNG Pattern OP.1 FDD/TDD for the DL-signal as described in Annex A.5.1.1/A.5.2.1).</w:t>
      </w:r>
    </w:p>
    <w:p w14:paraId="687B98DE" w14:textId="77777777" w:rsidR="00745F6B" w:rsidRPr="001C0CC4" w:rsidRDefault="00745F6B" w:rsidP="00745F6B">
      <w:pPr>
        <w:pStyle w:val="30"/>
      </w:pPr>
      <w:bookmarkStart w:id="630" w:name="_Toc21344480"/>
      <w:bookmarkStart w:id="631" w:name="_Toc29801968"/>
      <w:bookmarkStart w:id="632" w:name="_Toc29802392"/>
      <w:bookmarkStart w:id="633" w:name="_Toc29803017"/>
      <w:bookmarkStart w:id="634" w:name="_Toc36107759"/>
      <w:bookmarkStart w:id="635" w:name="_Toc37251533"/>
      <w:bookmarkStart w:id="636" w:name="_Toc45888453"/>
      <w:bookmarkStart w:id="637" w:name="_Toc45889052"/>
      <w:bookmarkStart w:id="638" w:name="_Toc59650411"/>
      <w:bookmarkStart w:id="639" w:name="_Toc61357683"/>
      <w:bookmarkStart w:id="640" w:name="_Toc61359457"/>
      <w:bookmarkStart w:id="641" w:name="_Toc67916397"/>
      <w:bookmarkStart w:id="642" w:name="_Toc75533943"/>
      <w:bookmarkStart w:id="643" w:name="_Toc75819829"/>
      <w:bookmarkStart w:id="644" w:name="_Toc76508673"/>
      <w:bookmarkStart w:id="645" w:name="_Toc76717623"/>
      <w:bookmarkStart w:id="646" w:name="_Toc83294264"/>
      <w:bookmarkStart w:id="647" w:name="_Toc84335303"/>
      <w:r w:rsidRPr="001C0CC4">
        <w:t>7.6A.3</w:t>
      </w:r>
      <w:r w:rsidRPr="001C0CC4">
        <w:tab/>
        <w:t>Out-of-band blocking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68A45FED" w14:textId="77777777" w:rsidR="00745F6B" w:rsidRPr="001C0CC4" w:rsidRDefault="00745F6B" w:rsidP="00745F6B">
      <w:pPr>
        <w:pStyle w:val="40"/>
      </w:pPr>
      <w:bookmarkStart w:id="648" w:name="_Toc21344481"/>
      <w:bookmarkStart w:id="649" w:name="_Toc29801969"/>
      <w:bookmarkStart w:id="650" w:name="_Toc29802393"/>
      <w:bookmarkStart w:id="651" w:name="_Toc29803018"/>
      <w:bookmarkStart w:id="652" w:name="_Toc36107760"/>
      <w:bookmarkStart w:id="653" w:name="_Toc37251534"/>
      <w:bookmarkStart w:id="654" w:name="_Toc45888454"/>
      <w:bookmarkStart w:id="655" w:name="_Toc45889053"/>
      <w:bookmarkStart w:id="656" w:name="_Toc59650412"/>
      <w:bookmarkStart w:id="657" w:name="_Toc61357684"/>
      <w:bookmarkStart w:id="658" w:name="_Toc61359458"/>
      <w:bookmarkStart w:id="659" w:name="_Toc67916398"/>
      <w:bookmarkStart w:id="660" w:name="_Toc75533944"/>
      <w:bookmarkStart w:id="661" w:name="_Toc75819830"/>
      <w:bookmarkStart w:id="662" w:name="_Toc76508674"/>
      <w:bookmarkStart w:id="663" w:name="_Toc76717624"/>
      <w:bookmarkStart w:id="664" w:name="_Toc83294265"/>
      <w:bookmarkStart w:id="665" w:name="_Toc84335304"/>
      <w:r w:rsidRPr="001C0CC4">
        <w:t>7.6A.3.1</w:t>
      </w:r>
      <w:r w:rsidRPr="001C0CC4">
        <w:tab/>
        <w:t>Out-of-band blocking for Intra-band contiguous CA</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0500FACA" w14:textId="77777777" w:rsidR="00745F6B" w:rsidRPr="001C0CC4" w:rsidRDefault="00745F6B" w:rsidP="00745F6B">
      <w:r w:rsidRPr="001C0CC4">
        <w:t>For intra-band contiguous carrier aggreagation the downlink SCC(s) shall be configured at nominal channel spacing to the PCC. For FDD, the PCC shall be configured closest to the uplink band. All downlink carriers shall be active throughout the test.</w:t>
      </w:r>
    </w:p>
    <w:p w14:paraId="11A1DC3F" w14:textId="77777777" w:rsidR="00745F6B" w:rsidRPr="001C0CC4" w:rsidRDefault="00745F6B" w:rsidP="00745F6B">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t>.</w:t>
      </w:r>
    </w:p>
    <w:p w14:paraId="098B0D98" w14:textId="77777777" w:rsidR="00745F6B" w:rsidRPr="001C0CC4" w:rsidRDefault="00745F6B" w:rsidP="00745F6B">
      <w:pPr>
        <w:pStyle w:val="TH"/>
        <w:rPr>
          <w:rFonts w:cs="Arial"/>
        </w:rPr>
      </w:pPr>
      <w:r w:rsidRPr="001C0CC4">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11"/>
        <w:gridCol w:w="1700"/>
        <w:gridCol w:w="1700"/>
        <w:gridCol w:w="1700"/>
        <w:gridCol w:w="2063"/>
      </w:tblGrid>
      <w:tr w:rsidR="00745F6B" w:rsidRPr="001C0CC4" w14:paraId="5B52F4F8" w14:textId="77777777" w:rsidTr="00C03D22">
        <w:trPr>
          <w:jc w:val="center"/>
        </w:trPr>
        <w:tc>
          <w:tcPr>
            <w:tcW w:w="807" w:type="pct"/>
            <w:tcBorders>
              <w:bottom w:val="nil"/>
            </w:tcBorders>
            <w:shd w:val="clear" w:color="auto" w:fill="auto"/>
          </w:tcPr>
          <w:p w14:paraId="3695363E" w14:textId="77777777" w:rsidR="00745F6B" w:rsidRPr="001C0CC4" w:rsidRDefault="00745F6B" w:rsidP="00C03D22">
            <w:pPr>
              <w:pStyle w:val="TAH"/>
            </w:pPr>
            <w:r w:rsidRPr="001C0CC4">
              <w:t>RX parameter</w:t>
            </w:r>
          </w:p>
        </w:tc>
        <w:tc>
          <w:tcPr>
            <w:tcW w:w="473" w:type="pct"/>
            <w:tcBorders>
              <w:bottom w:val="nil"/>
            </w:tcBorders>
            <w:shd w:val="clear" w:color="auto" w:fill="auto"/>
          </w:tcPr>
          <w:p w14:paraId="154EC0F1" w14:textId="77777777" w:rsidR="00745F6B" w:rsidRPr="001C0CC4" w:rsidRDefault="00745F6B" w:rsidP="00C03D22">
            <w:pPr>
              <w:pStyle w:val="TAH"/>
            </w:pPr>
            <w:r w:rsidRPr="001C0CC4">
              <w:t>Units</w:t>
            </w:r>
          </w:p>
        </w:tc>
        <w:tc>
          <w:tcPr>
            <w:tcW w:w="3719" w:type="pct"/>
            <w:gridSpan w:val="4"/>
          </w:tcPr>
          <w:p w14:paraId="094C9DEB" w14:textId="77777777" w:rsidR="00745F6B" w:rsidRPr="001C0CC4" w:rsidRDefault="00745F6B" w:rsidP="00C03D22">
            <w:pPr>
              <w:pStyle w:val="TAH"/>
            </w:pPr>
            <w:r w:rsidRPr="001C0CC4">
              <w:t>CA bandwidth class</w:t>
            </w:r>
          </w:p>
        </w:tc>
      </w:tr>
      <w:tr w:rsidR="00745F6B" w:rsidRPr="001C0CC4" w14:paraId="0469470F" w14:textId="77777777" w:rsidTr="00C03D22">
        <w:trPr>
          <w:jc w:val="center"/>
        </w:trPr>
        <w:tc>
          <w:tcPr>
            <w:tcW w:w="807" w:type="pct"/>
            <w:tcBorders>
              <w:top w:val="nil"/>
              <w:bottom w:val="single" w:sz="4" w:space="0" w:color="auto"/>
            </w:tcBorders>
            <w:shd w:val="clear" w:color="auto" w:fill="auto"/>
          </w:tcPr>
          <w:p w14:paraId="188CBB91" w14:textId="77777777" w:rsidR="00745F6B" w:rsidRPr="001C0CC4" w:rsidRDefault="00745F6B" w:rsidP="00C03D22">
            <w:pPr>
              <w:pStyle w:val="TAH"/>
            </w:pPr>
          </w:p>
        </w:tc>
        <w:tc>
          <w:tcPr>
            <w:tcW w:w="473" w:type="pct"/>
            <w:tcBorders>
              <w:top w:val="nil"/>
            </w:tcBorders>
            <w:shd w:val="clear" w:color="auto" w:fill="auto"/>
          </w:tcPr>
          <w:p w14:paraId="6A046B9C" w14:textId="77777777" w:rsidR="00745F6B" w:rsidRPr="001C0CC4" w:rsidRDefault="00745F6B" w:rsidP="00C03D22">
            <w:pPr>
              <w:pStyle w:val="TAH"/>
            </w:pPr>
          </w:p>
        </w:tc>
        <w:tc>
          <w:tcPr>
            <w:tcW w:w="883" w:type="pct"/>
          </w:tcPr>
          <w:p w14:paraId="46A139E1" w14:textId="77777777" w:rsidR="00745F6B" w:rsidRPr="001C0CC4" w:rsidRDefault="00745F6B" w:rsidP="00C03D22">
            <w:pPr>
              <w:pStyle w:val="TAH"/>
            </w:pPr>
            <w:r w:rsidRPr="001C0CC4">
              <w:t>B</w:t>
            </w:r>
          </w:p>
        </w:tc>
        <w:tc>
          <w:tcPr>
            <w:tcW w:w="883" w:type="pct"/>
          </w:tcPr>
          <w:p w14:paraId="32365065" w14:textId="77777777" w:rsidR="00745F6B" w:rsidRPr="001C0CC4" w:rsidRDefault="00745F6B" w:rsidP="00C03D22">
            <w:pPr>
              <w:pStyle w:val="TAH"/>
            </w:pPr>
            <w:r w:rsidRPr="001C0CC4">
              <w:t>C</w:t>
            </w:r>
          </w:p>
        </w:tc>
        <w:tc>
          <w:tcPr>
            <w:tcW w:w="883" w:type="pct"/>
          </w:tcPr>
          <w:p w14:paraId="68B6FC7E" w14:textId="77777777" w:rsidR="00745F6B" w:rsidRPr="001C0CC4" w:rsidRDefault="00745F6B" w:rsidP="00C03D22">
            <w:pPr>
              <w:pStyle w:val="TAH"/>
            </w:pPr>
            <w:r>
              <w:rPr>
                <w:rFonts w:hint="eastAsia"/>
                <w:lang w:eastAsia="zh-CN"/>
              </w:rPr>
              <w:t>D</w:t>
            </w:r>
          </w:p>
        </w:tc>
        <w:tc>
          <w:tcPr>
            <w:tcW w:w="1071" w:type="pct"/>
          </w:tcPr>
          <w:p w14:paraId="4F016AC1" w14:textId="77777777" w:rsidR="00745F6B" w:rsidRPr="001C0CC4" w:rsidRDefault="00745F6B" w:rsidP="00C03D22">
            <w:pPr>
              <w:pStyle w:val="TAH"/>
            </w:pPr>
          </w:p>
        </w:tc>
      </w:tr>
      <w:tr w:rsidR="00745F6B" w:rsidRPr="001C0CC4" w14:paraId="1F31207A" w14:textId="77777777" w:rsidTr="00C03D22">
        <w:trPr>
          <w:jc w:val="center"/>
        </w:trPr>
        <w:tc>
          <w:tcPr>
            <w:tcW w:w="807" w:type="pct"/>
            <w:tcBorders>
              <w:bottom w:val="nil"/>
            </w:tcBorders>
            <w:shd w:val="clear" w:color="auto" w:fill="auto"/>
          </w:tcPr>
          <w:p w14:paraId="55D7AEDD" w14:textId="77777777" w:rsidR="00745F6B" w:rsidRPr="001C0CC4" w:rsidRDefault="00745F6B" w:rsidP="00C03D22">
            <w:pPr>
              <w:pStyle w:val="TAL"/>
              <w:rPr>
                <w:rFonts w:cs="Arial"/>
              </w:rPr>
            </w:pPr>
            <w:r w:rsidRPr="001C0CC4">
              <w:rPr>
                <w:rFonts w:cs="Arial"/>
              </w:rPr>
              <w:t>Power in transmission bandwidth configuration</w:t>
            </w:r>
          </w:p>
        </w:tc>
        <w:tc>
          <w:tcPr>
            <w:tcW w:w="473" w:type="pct"/>
          </w:tcPr>
          <w:p w14:paraId="4E5C38C3" w14:textId="77777777" w:rsidR="00745F6B" w:rsidRPr="001C0CC4" w:rsidRDefault="00745F6B" w:rsidP="00C03D22">
            <w:pPr>
              <w:pStyle w:val="TAC"/>
              <w:rPr>
                <w:rFonts w:cs="Arial"/>
              </w:rPr>
            </w:pPr>
            <w:r w:rsidRPr="001C0CC4">
              <w:rPr>
                <w:rFonts w:cs="Arial"/>
              </w:rPr>
              <w:t>dBm</w:t>
            </w:r>
          </w:p>
        </w:tc>
        <w:tc>
          <w:tcPr>
            <w:tcW w:w="3719" w:type="pct"/>
            <w:gridSpan w:val="4"/>
          </w:tcPr>
          <w:p w14:paraId="42FA80EF" w14:textId="77777777" w:rsidR="00745F6B" w:rsidRPr="001C0CC4" w:rsidRDefault="00745F6B" w:rsidP="00C03D22">
            <w:pPr>
              <w:pStyle w:val="TAC"/>
              <w:rPr>
                <w:rFonts w:cs="Arial"/>
              </w:rPr>
            </w:pPr>
            <w:r w:rsidRPr="001C0CC4">
              <w:rPr>
                <w:rFonts w:cs="Arial"/>
              </w:rPr>
              <w:t>REFSENS + CA bandwidth class specific value below</w:t>
            </w:r>
          </w:p>
        </w:tc>
      </w:tr>
      <w:tr w:rsidR="00745F6B" w:rsidRPr="001C0CC4" w14:paraId="43D5058D" w14:textId="77777777" w:rsidTr="00C03D22">
        <w:trPr>
          <w:jc w:val="center"/>
        </w:trPr>
        <w:tc>
          <w:tcPr>
            <w:tcW w:w="807" w:type="pct"/>
            <w:tcBorders>
              <w:top w:val="nil"/>
            </w:tcBorders>
            <w:shd w:val="clear" w:color="auto" w:fill="auto"/>
          </w:tcPr>
          <w:p w14:paraId="3AB79F05" w14:textId="77777777" w:rsidR="00745F6B" w:rsidRPr="001C0CC4" w:rsidRDefault="00745F6B" w:rsidP="00C03D22">
            <w:pPr>
              <w:pStyle w:val="TAL"/>
              <w:rPr>
                <w:rFonts w:cs="Arial"/>
              </w:rPr>
            </w:pPr>
          </w:p>
        </w:tc>
        <w:tc>
          <w:tcPr>
            <w:tcW w:w="473" w:type="pct"/>
          </w:tcPr>
          <w:p w14:paraId="315C4D39" w14:textId="77777777" w:rsidR="00745F6B" w:rsidRPr="001C0CC4" w:rsidRDefault="00745F6B" w:rsidP="00C03D22">
            <w:pPr>
              <w:pStyle w:val="TAC"/>
              <w:rPr>
                <w:rFonts w:cs="Arial"/>
              </w:rPr>
            </w:pPr>
            <w:r w:rsidRPr="001C0CC4">
              <w:rPr>
                <w:rFonts w:cs="Arial"/>
              </w:rPr>
              <w:t>dB</w:t>
            </w:r>
          </w:p>
        </w:tc>
        <w:tc>
          <w:tcPr>
            <w:tcW w:w="883" w:type="pct"/>
          </w:tcPr>
          <w:p w14:paraId="3D0B4558" w14:textId="77777777" w:rsidR="00745F6B" w:rsidRPr="001C0CC4" w:rsidRDefault="00745F6B" w:rsidP="00C03D22">
            <w:pPr>
              <w:pStyle w:val="TAC"/>
              <w:rPr>
                <w:rFonts w:cs="Arial"/>
                <w:lang w:val="sv-SE"/>
              </w:rPr>
            </w:pPr>
            <w:r w:rsidRPr="001C0CC4">
              <w:rPr>
                <w:rFonts w:cs="Arial"/>
                <w:lang w:val="sv-SE"/>
              </w:rPr>
              <w:t>9</w:t>
            </w:r>
          </w:p>
        </w:tc>
        <w:tc>
          <w:tcPr>
            <w:tcW w:w="883" w:type="pct"/>
          </w:tcPr>
          <w:p w14:paraId="74701F4D" w14:textId="77777777" w:rsidR="00745F6B" w:rsidRPr="001C0CC4" w:rsidRDefault="00745F6B" w:rsidP="00C03D22">
            <w:pPr>
              <w:pStyle w:val="TAC"/>
              <w:rPr>
                <w:rFonts w:cs="Arial"/>
                <w:lang w:val="sv-SE"/>
              </w:rPr>
            </w:pPr>
            <w:r w:rsidRPr="001C0CC4">
              <w:rPr>
                <w:rFonts w:cs="Arial"/>
                <w:lang w:val="sv-SE"/>
              </w:rPr>
              <w:t>9</w:t>
            </w:r>
          </w:p>
        </w:tc>
        <w:tc>
          <w:tcPr>
            <w:tcW w:w="883" w:type="pct"/>
          </w:tcPr>
          <w:p w14:paraId="0C6DC11D" w14:textId="77777777" w:rsidR="00745F6B" w:rsidRPr="001C0CC4" w:rsidRDefault="00745F6B" w:rsidP="00C03D22">
            <w:pPr>
              <w:pStyle w:val="TAC"/>
              <w:rPr>
                <w:rFonts w:cs="Arial"/>
                <w:lang w:val="sv-SE"/>
              </w:rPr>
            </w:pPr>
            <w:r>
              <w:rPr>
                <w:rFonts w:cs="Arial" w:hint="eastAsia"/>
                <w:lang w:val="sv-SE" w:eastAsia="zh-CN"/>
              </w:rPr>
              <w:t>9</w:t>
            </w:r>
          </w:p>
        </w:tc>
        <w:tc>
          <w:tcPr>
            <w:tcW w:w="1071" w:type="pct"/>
          </w:tcPr>
          <w:p w14:paraId="69963DFD" w14:textId="77777777" w:rsidR="00745F6B" w:rsidRPr="001C0CC4" w:rsidRDefault="00745F6B" w:rsidP="00C03D22">
            <w:pPr>
              <w:pStyle w:val="TAC"/>
              <w:rPr>
                <w:rFonts w:cs="Arial"/>
                <w:lang w:val="sv-SE"/>
              </w:rPr>
            </w:pPr>
          </w:p>
        </w:tc>
      </w:tr>
      <w:tr w:rsidR="00745F6B" w:rsidRPr="001C0CC4" w14:paraId="4317196F" w14:textId="77777777" w:rsidTr="00C03D22">
        <w:trPr>
          <w:jc w:val="center"/>
        </w:trPr>
        <w:tc>
          <w:tcPr>
            <w:tcW w:w="5000" w:type="pct"/>
            <w:gridSpan w:val="6"/>
          </w:tcPr>
          <w:p w14:paraId="5E42C89D" w14:textId="77777777" w:rsidR="00745F6B" w:rsidRPr="001C0CC4" w:rsidRDefault="00745F6B" w:rsidP="00C03D22">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14:paraId="68378E77" w14:textId="77777777" w:rsidR="00745F6B" w:rsidRPr="001C0CC4" w:rsidRDefault="00745F6B" w:rsidP="00745F6B"/>
    <w:p w14:paraId="36614E96" w14:textId="77777777" w:rsidR="00745F6B" w:rsidRPr="001C0CC4" w:rsidRDefault="00745F6B" w:rsidP="00745F6B">
      <w:pPr>
        <w:pStyle w:val="TH"/>
        <w:rPr>
          <w:rFonts w:cs="Arial"/>
        </w:rPr>
      </w:pPr>
      <w:r w:rsidRPr="001C0CC4">
        <w:rPr>
          <w:rFonts w:cs="Arial"/>
        </w:rPr>
        <w:t>Table 7.6A.3-1a: Void</w:t>
      </w:r>
    </w:p>
    <w:p w14:paraId="4E10A4C9" w14:textId="77777777" w:rsidR="00745F6B" w:rsidRPr="001C0CC4" w:rsidRDefault="00745F6B" w:rsidP="00745F6B"/>
    <w:p w14:paraId="6F8E9A1E" w14:textId="77777777" w:rsidR="00745F6B" w:rsidRPr="001C0CC4" w:rsidRDefault="00745F6B" w:rsidP="00745F6B">
      <w:pPr>
        <w:pStyle w:val="TH"/>
        <w:rPr>
          <w:rFonts w:cs="Arial"/>
        </w:rPr>
      </w:pPr>
      <w:r w:rsidRPr="001C0CC4">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745F6B" w:rsidRPr="001C0CC4" w14:paraId="565671D3" w14:textId="77777777" w:rsidTr="00C03D22">
        <w:trPr>
          <w:trHeight w:val="187"/>
          <w:jc w:val="center"/>
        </w:trPr>
        <w:tc>
          <w:tcPr>
            <w:tcW w:w="1075" w:type="dxa"/>
          </w:tcPr>
          <w:p w14:paraId="4CBB6EB4" w14:textId="77777777" w:rsidR="00745F6B" w:rsidRPr="001C0CC4" w:rsidRDefault="00745F6B" w:rsidP="00C03D22">
            <w:pPr>
              <w:pStyle w:val="TAH"/>
            </w:pPr>
            <w:r w:rsidRPr="001C0CC4">
              <w:t>NR band</w:t>
            </w:r>
          </w:p>
        </w:tc>
        <w:tc>
          <w:tcPr>
            <w:tcW w:w="1350" w:type="dxa"/>
            <w:shd w:val="clear" w:color="auto" w:fill="auto"/>
          </w:tcPr>
          <w:p w14:paraId="4D92C854" w14:textId="77777777" w:rsidR="00745F6B" w:rsidRPr="001C0CC4" w:rsidRDefault="00745F6B" w:rsidP="00C03D22">
            <w:pPr>
              <w:pStyle w:val="TAH"/>
            </w:pPr>
            <w:r w:rsidRPr="001C0CC4">
              <w:t>Parameter</w:t>
            </w:r>
          </w:p>
        </w:tc>
        <w:tc>
          <w:tcPr>
            <w:tcW w:w="810" w:type="dxa"/>
          </w:tcPr>
          <w:p w14:paraId="131C2FA9" w14:textId="77777777" w:rsidR="00745F6B" w:rsidRPr="001C0CC4" w:rsidRDefault="00745F6B" w:rsidP="00C03D22">
            <w:pPr>
              <w:pStyle w:val="TAH"/>
            </w:pPr>
            <w:r w:rsidRPr="001C0CC4">
              <w:t>Unit</w:t>
            </w:r>
          </w:p>
        </w:tc>
        <w:tc>
          <w:tcPr>
            <w:tcW w:w="1980" w:type="dxa"/>
          </w:tcPr>
          <w:p w14:paraId="3B5D2483" w14:textId="77777777" w:rsidR="00745F6B" w:rsidRPr="001C0CC4" w:rsidRDefault="00745F6B" w:rsidP="00C03D22">
            <w:pPr>
              <w:pStyle w:val="TAH"/>
            </w:pPr>
            <w:r w:rsidRPr="001C0CC4">
              <w:t>Range1</w:t>
            </w:r>
          </w:p>
        </w:tc>
        <w:tc>
          <w:tcPr>
            <w:tcW w:w="1980" w:type="dxa"/>
          </w:tcPr>
          <w:p w14:paraId="7F4E7F51" w14:textId="77777777" w:rsidR="00745F6B" w:rsidRPr="001C0CC4" w:rsidRDefault="00745F6B" w:rsidP="00C03D22">
            <w:pPr>
              <w:pStyle w:val="TAH"/>
            </w:pPr>
            <w:r w:rsidRPr="001C0CC4">
              <w:t>Range 2</w:t>
            </w:r>
          </w:p>
        </w:tc>
        <w:tc>
          <w:tcPr>
            <w:tcW w:w="3381" w:type="dxa"/>
          </w:tcPr>
          <w:p w14:paraId="01773C71" w14:textId="77777777" w:rsidR="00745F6B" w:rsidRPr="001C0CC4" w:rsidRDefault="00745F6B" w:rsidP="00C03D22">
            <w:pPr>
              <w:pStyle w:val="TAH"/>
            </w:pPr>
            <w:r w:rsidRPr="001C0CC4">
              <w:t>Range 3</w:t>
            </w:r>
          </w:p>
        </w:tc>
      </w:tr>
      <w:tr w:rsidR="00745F6B" w:rsidRPr="001C0CC4" w14:paraId="2CBEECFC" w14:textId="77777777" w:rsidTr="00C03D22">
        <w:trPr>
          <w:trHeight w:val="187"/>
          <w:jc w:val="center"/>
        </w:trPr>
        <w:tc>
          <w:tcPr>
            <w:tcW w:w="1075" w:type="dxa"/>
          </w:tcPr>
          <w:p w14:paraId="4D597D06" w14:textId="77777777" w:rsidR="00745F6B" w:rsidRPr="001C0CC4" w:rsidRDefault="00745F6B" w:rsidP="00C03D22">
            <w:pPr>
              <w:pStyle w:val="TAL"/>
              <w:rPr>
                <w:lang w:val="sv-SE"/>
              </w:rPr>
            </w:pPr>
          </w:p>
        </w:tc>
        <w:tc>
          <w:tcPr>
            <w:tcW w:w="1350" w:type="dxa"/>
            <w:shd w:val="clear" w:color="auto" w:fill="auto"/>
          </w:tcPr>
          <w:p w14:paraId="7D1E3E85" w14:textId="77777777" w:rsidR="00745F6B" w:rsidRPr="001C0CC4" w:rsidRDefault="00745F6B" w:rsidP="00C03D22">
            <w:pPr>
              <w:pStyle w:val="TAL"/>
              <w:rPr>
                <w:lang w:val="sv-SE"/>
              </w:rPr>
            </w:pPr>
            <w:r w:rsidRPr="001C0CC4">
              <w:rPr>
                <w:lang w:val="sv-SE"/>
              </w:rPr>
              <w:t>P</w:t>
            </w:r>
            <w:r w:rsidRPr="001C0CC4">
              <w:rPr>
                <w:vertAlign w:val="subscript"/>
                <w:lang w:val="sv-SE"/>
              </w:rPr>
              <w:t>interferer</w:t>
            </w:r>
          </w:p>
        </w:tc>
        <w:tc>
          <w:tcPr>
            <w:tcW w:w="810" w:type="dxa"/>
          </w:tcPr>
          <w:p w14:paraId="0C517160" w14:textId="77777777" w:rsidR="00745F6B" w:rsidRPr="001C0CC4" w:rsidRDefault="00745F6B" w:rsidP="00C03D22">
            <w:pPr>
              <w:pStyle w:val="TAC"/>
              <w:rPr>
                <w:lang w:val="sv-SE"/>
              </w:rPr>
            </w:pPr>
            <w:r w:rsidRPr="001C0CC4">
              <w:rPr>
                <w:lang w:val="sv-SE"/>
              </w:rPr>
              <w:t>dBm</w:t>
            </w:r>
          </w:p>
        </w:tc>
        <w:tc>
          <w:tcPr>
            <w:tcW w:w="1980" w:type="dxa"/>
          </w:tcPr>
          <w:p w14:paraId="2B77297F" w14:textId="77777777" w:rsidR="00745F6B" w:rsidRPr="001C0CC4" w:rsidRDefault="00745F6B" w:rsidP="00C03D22">
            <w:pPr>
              <w:pStyle w:val="TAC"/>
              <w:rPr>
                <w:lang w:eastAsia="ja-JP"/>
              </w:rPr>
            </w:pPr>
            <w:r w:rsidRPr="001C0CC4">
              <w:rPr>
                <w:lang w:eastAsia="ja-JP"/>
              </w:rPr>
              <w:t>-45</w:t>
            </w:r>
          </w:p>
        </w:tc>
        <w:tc>
          <w:tcPr>
            <w:tcW w:w="1980" w:type="dxa"/>
          </w:tcPr>
          <w:p w14:paraId="157FBAC4" w14:textId="77777777" w:rsidR="00745F6B" w:rsidRPr="001C0CC4" w:rsidRDefault="00745F6B" w:rsidP="00C03D22">
            <w:pPr>
              <w:pStyle w:val="TAC"/>
            </w:pPr>
            <w:r w:rsidRPr="001C0CC4">
              <w:t>-30</w:t>
            </w:r>
          </w:p>
        </w:tc>
        <w:tc>
          <w:tcPr>
            <w:tcW w:w="3381" w:type="dxa"/>
          </w:tcPr>
          <w:p w14:paraId="602CAB92" w14:textId="77777777" w:rsidR="00745F6B" w:rsidRPr="001C0CC4" w:rsidRDefault="00745F6B" w:rsidP="00C03D22">
            <w:pPr>
              <w:pStyle w:val="TAC"/>
            </w:pPr>
            <w:r w:rsidRPr="001C0CC4">
              <w:t>-15</w:t>
            </w:r>
          </w:p>
        </w:tc>
      </w:tr>
      <w:tr w:rsidR="00745F6B" w:rsidRPr="001C0CC4" w14:paraId="000CAF9A" w14:textId="77777777" w:rsidTr="00C03D22">
        <w:trPr>
          <w:trHeight w:val="187"/>
          <w:jc w:val="center"/>
        </w:trPr>
        <w:tc>
          <w:tcPr>
            <w:tcW w:w="1075" w:type="dxa"/>
          </w:tcPr>
          <w:p w14:paraId="33965D6F" w14:textId="77777777" w:rsidR="00745F6B" w:rsidRPr="001C0CC4" w:rsidDel="00376A05" w:rsidRDefault="00745F6B" w:rsidP="00C03D22">
            <w:pPr>
              <w:pStyle w:val="TAL"/>
              <w:rPr>
                <w:lang w:val="sv-SE"/>
              </w:rPr>
            </w:pPr>
            <w:r w:rsidRPr="00414DAE">
              <w:rPr>
                <w:rFonts w:hint="eastAsia"/>
                <w:lang w:val="sv-SE" w:eastAsia="zh-CN"/>
              </w:rPr>
              <w:t>n41</w:t>
            </w:r>
            <w:r>
              <w:rPr>
                <w:lang w:val="sv-SE" w:eastAsia="zh-CN"/>
              </w:rPr>
              <w:t>,n66,n71,n48</w:t>
            </w:r>
            <w:r w:rsidRPr="0030342B">
              <w:rPr>
                <w:vertAlign w:val="superscript"/>
                <w:lang w:val="sv-SE" w:eastAsia="zh-CN"/>
              </w:rPr>
              <w:t>5</w:t>
            </w:r>
            <w:r>
              <w:rPr>
                <w:lang w:val="sv-SE" w:eastAsia="zh-CN"/>
              </w:rPr>
              <w:t>,n40</w:t>
            </w:r>
          </w:p>
        </w:tc>
        <w:tc>
          <w:tcPr>
            <w:tcW w:w="1350" w:type="dxa"/>
            <w:shd w:val="clear" w:color="auto" w:fill="auto"/>
          </w:tcPr>
          <w:p w14:paraId="2A8B35A8" w14:textId="77777777" w:rsidR="00745F6B" w:rsidRPr="001C0CC4" w:rsidRDefault="00745F6B" w:rsidP="00C03D22">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399628B3" w14:textId="77777777" w:rsidR="00745F6B" w:rsidRPr="001C0CC4" w:rsidRDefault="00745F6B" w:rsidP="00C03D22">
            <w:pPr>
              <w:pStyle w:val="TAC"/>
              <w:rPr>
                <w:lang w:val="sv-SE"/>
              </w:rPr>
            </w:pPr>
            <w:r w:rsidRPr="001C0CC4">
              <w:rPr>
                <w:lang w:val="sv-SE"/>
              </w:rPr>
              <w:t>MHz</w:t>
            </w:r>
          </w:p>
        </w:tc>
        <w:tc>
          <w:tcPr>
            <w:tcW w:w="1980" w:type="dxa"/>
          </w:tcPr>
          <w:p w14:paraId="50A43D7C" w14:textId="77777777" w:rsidR="00745F6B" w:rsidRPr="001C0CC4" w:rsidRDefault="00745F6B" w:rsidP="00C03D22">
            <w:pPr>
              <w:pStyle w:val="TAC"/>
            </w:pPr>
            <w:r w:rsidRPr="001C0CC4">
              <w:t>-60 &lt; f – F</w:t>
            </w:r>
            <w:r w:rsidRPr="001C0CC4">
              <w:rPr>
                <w:vertAlign w:val="subscript"/>
              </w:rPr>
              <w:t>DL_low</w:t>
            </w:r>
            <w:r w:rsidRPr="001C0CC4">
              <w:t xml:space="preserve"> &lt; -15</w:t>
            </w:r>
          </w:p>
          <w:p w14:paraId="47D78B73" w14:textId="77777777" w:rsidR="00745F6B" w:rsidRPr="001C0CC4" w:rsidRDefault="00745F6B" w:rsidP="00C03D22">
            <w:pPr>
              <w:pStyle w:val="TAC"/>
            </w:pPr>
            <w:r w:rsidRPr="001C0CC4">
              <w:t>or</w:t>
            </w:r>
          </w:p>
          <w:p w14:paraId="330D869B" w14:textId="77777777" w:rsidR="00745F6B" w:rsidRPr="001C0CC4" w:rsidRDefault="00745F6B" w:rsidP="00C03D22">
            <w:pPr>
              <w:pStyle w:val="TAC"/>
              <w:rPr>
                <w:lang w:eastAsia="ja-JP"/>
              </w:rPr>
            </w:pPr>
            <w:r w:rsidRPr="001C0CC4">
              <w:t>15 &lt; f – F</w:t>
            </w:r>
            <w:r w:rsidRPr="001C0CC4">
              <w:rPr>
                <w:vertAlign w:val="subscript"/>
              </w:rPr>
              <w:t>DL_high</w:t>
            </w:r>
            <w:r w:rsidRPr="001C0CC4">
              <w:t xml:space="preserve"> &lt; 60</w:t>
            </w:r>
          </w:p>
        </w:tc>
        <w:tc>
          <w:tcPr>
            <w:tcW w:w="1980" w:type="dxa"/>
          </w:tcPr>
          <w:p w14:paraId="28F1BB42" w14:textId="77777777" w:rsidR="00745F6B" w:rsidRPr="001C0CC4" w:rsidRDefault="00745F6B" w:rsidP="00C03D22">
            <w:pPr>
              <w:pStyle w:val="TAC"/>
            </w:pPr>
            <w:r w:rsidRPr="001C0CC4">
              <w:t>-85 &lt; f – F</w:t>
            </w:r>
            <w:r w:rsidRPr="001C0CC4">
              <w:rPr>
                <w:vertAlign w:val="subscript"/>
              </w:rPr>
              <w:t>DL_low</w:t>
            </w:r>
            <w:r w:rsidRPr="001C0CC4">
              <w:t xml:space="preserve"> ≤ -60</w:t>
            </w:r>
          </w:p>
          <w:p w14:paraId="5CA98960" w14:textId="77777777" w:rsidR="00745F6B" w:rsidRPr="001C0CC4" w:rsidRDefault="00745F6B" w:rsidP="00C03D22">
            <w:pPr>
              <w:pStyle w:val="TAC"/>
            </w:pPr>
            <w:r w:rsidRPr="001C0CC4">
              <w:t>or</w:t>
            </w:r>
          </w:p>
          <w:p w14:paraId="6F07FCC4" w14:textId="77777777" w:rsidR="00745F6B" w:rsidRPr="001C0CC4" w:rsidRDefault="00745F6B" w:rsidP="00C03D22">
            <w:pPr>
              <w:pStyle w:val="TAC"/>
            </w:pPr>
            <w:r w:rsidRPr="001C0CC4">
              <w:t>60 ≤ f – F</w:t>
            </w:r>
            <w:r w:rsidRPr="001C0CC4">
              <w:rPr>
                <w:vertAlign w:val="subscript"/>
              </w:rPr>
              <w:t>DL_high</w:t>
            </w:r>
            <w:r w:rsidRPr="001C0CC4">
              <w:t xml:space="preserve"> &lt; 85</w:t>
            </w:r>
          </w:p>
        </w:tc>
        <w:tc>
          <w:tcPr>
            <w:tcW w:w="3381" w:type="dxa"/>
          </w:tcPr>
          <w:p w14:paraId="2078E3B1" w14:textId="77777777" w:rsidR="00745F6B" w:rsidRPr="001C0CC4" w:rsidRDefault="00745F6B" w:rsidP="00C03D22">
            <w:pPr>
              <w:pStyle w:val="TAC"/>
            </w:pPr>
            <w:r w:rsidRPr="001C0CC4">
              <w:t>1 ≤ f ≤ F</w:t>
            </w:r>
            <w:r w:rsidRPr="001C0CC4">
              <w:rPr>
                <w:vertAlign w:val="subscript"/>
              </w:rPr>
              <w:t>DL_low</w:t>
            </w:r>
            <w:r w:rsidRPr="001C0CC4">
              <w:t xml:space="preserve"> – 85</w:t>
            </w:r>
          </w:p>
          <w:p w14:paraId="58C3B3C6" w14:textId="77777777" w:rsidR="00745F6B" w:rsidRPr="001C0CC4" w:rsidRDefault="00745F6B" w:rsidP="00C03D22">
            <w:pPr>
              <w:pStyle w:val="TAC"/>
            </w:pPr>
            <w:r w:rsidRPr="001C0CC4">
              <w:t>or</w:t>
            </w:r>
          </w:p>
          <w:p w14:paraId="66D48ECA" w14:textId="77777777" w:rsidR="00745F6B" w:rsidRPr="001C0CC4" w:rsidRDefault="00745F6B" w:rsidP="00C03D22">
            <w:pPr>
              <w:pStyle w:val="TAC"/>
            </w:pPr>
            <w:r w:rsidRPr="001C0CC4">
              <w:t>F</w:t>
            </w:r>
            <w:r w:rsidRPr="001C0CC4">
              <w:rPr>
                <w:vertAlign w:val="subscript"/>
              </w:rPr>
              <w:t>DL_high</w:t>
            </w:r>
            <w:r w:rsidRPr="001C0CC4">
              <w:t xml:space="preserve"> + 85 ≤ f</w:t>
            </w:r>
          </w:p>
          <w:p w14:paraId="0376CFC0" w14:textId="77777777" w:rsidR="00745F6B" w:rsidRPr="001C0CC4" w:rsidRDefault="00745F6B" w:rsidP="00C03D22">
            <w:pPr>
              <w:pStyle w:val="TAC"/>
            </w:pPr>
            <w:r w:rsidRPr="001C0CC4">
              <w:t>≤ 12750</w:t>
            </w:r>
          </w:p>
        </w:tc>
      </w:tr>
      <w:tr w:rsidR="00745F6B" w:rsidRPr="001C0CC4" w14:paraId="770E5E96" w14:textId="77777777" w:rsidTr="00C03D22">
        <w:trPr>
          <w:trHeight w:val="187"/>
          <w:jc w:val="center"/>
        </w:trPr>
        <w:tc>
          <w:tcPr>
            <w:tcW w:w="1075" w:type="dxa"/>
          </w:tcPr>
          <w:p w14:paraId="01B958ED" w14:textId="77777777" w:rsidR="00745F6B" w:rsidRPr="001C0CC4" w:rsidRDefault="00745F6B" w:rsidP="00C03D22">
            <w:pPr>
              <w:pStyle w:val="TAL"/>
              <w:rPr>
                <w:lang w:val="sv-SE"/>
              </w:rPr>
            </w:pPr>
            <w:r w:rsidRPr="001C0CC4">
              <w:rPr>
                <w:lang w:val="sv-SE"/>
              </w:rPr>
              <w:t>n77, n78</w:t>
            </w:r>
          </w:p>
          <w:p w14:paraId="3E95357F" w14:textId="77777777" w:rsidR="00745F6B" w:rsidRPr="001C0CC4" w:rsidRDefault="00745F6B" w:rsidP="00C03D22">
            <w:pPr>
              <w:pStyle w:val="TAL"/>
              <w:rPr>
                <w:lang w:val="sv-SE"/>
              </w:rPr>
            </w:pPr>
            <w:r w:rsidRPr="001C0CC4">
              <w:rPr>
                <w:lang w:val="sv-SE"/>
              </w:rPr>
              <w:t>(NOTE 3)</w:t>
            </w:r>
          </w:p>
        </w:tc>
        <w:tc>
          <w:tcPr>
            <w:tcW w:w="1350" w:type="dxa"/>
            <w:shd w:val="clear" w:color="auto" w:fill="auto"/>
          </w:tcPr>
          <w:p w14:paraId="7D320F82" w14:textId="77777777" w:rsidR="00745F6B" w:rsidRPr="001C0CC4" w:rsidRDefault="00745F6B" w:rsidP="00C03D22">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0489FC12" w14:textId="77777777" w:rsidR="00745F6B" w:rsidRPr="001C0CC4" w:rsidRDefault="00745F6B" w:rsidP="00C03D22">
            <w:pPr>
              <w:pStyle w:val="TAC"/>
              <w:rPr>
                <w:lang w:val="sv-SE"/>
              </w:rPr>
            </w:pPr>
            <w:r w:rsidRPr="001C0CC4">
              <w:rPr>
                <w:lang w:val="sv-SE"/>
              </w:rPr>
              <w:t>MHz</w:t>
            </w:r>
          </w:p>
        </w:tc>
        <w:tc>
          <w:tcPr>
            <w:tcW w:w="1980" w:type="dxa"/>
          </w:tcPr>
          <w:p w14:paraId="3C97EC2C" w14:textId="77777777" w:rsidR="00745F6B" w:rsidRPr="001C0CC4" w:rsidRDefault="00745F6B" w:rsidP="00C03D22">
            <w:pPr>
              <w:pStyle w:val="TAC"/>
            </w:pPr>
            <w:r w:rsidRPr="001C0CC4">
              <w:t>N/A</w:t>
            </w:r>
          </w:p>
        </w:tc>
        <w:tc>
          <w:tcPr>
            <w:tcW w:w="1980" w:type="dxa"/>
          </w:tcPr>
          <w:p w14:paraId="2B4C1F37" w14:textId="77777777" w:rsidR="00745F6B" w:rsidRPr="001C0CC4" w:rsidRDefault="00745F6B" w:rsidP="00C03D22">
            <w:pPr>
              <w:pStyle w:val="TAC"/>
            </w:pPr>
            <w:r w:rsidRPr="001C0CC4">
              <w:t>N/A</w:t>
            </w:r>
          </w:p>
        </w:tc>
        <w:tc>
          <w:tcPr>
            <w:tcW w:w="3381" w:type="dxa"/>
          </w:tcPr>
          <w:p w14:paraId="2256428B" w14:textId="77777777" w:rsidR="00745F6B" w:rsidRDefault="00745F6B" w:rsidP="00C03D22">
            <w:pPr>
              <w:pStyle w:val="TAC"/>
            </w:pPr>
            <w:r>
              <w:t>1 ≤ f ≤ F</w:t>
            </w:r>
            <w:r>
              <w:rPr>
                <w:vertAlign w:val="subscript"/>
              </w:rPr>
              <w:t>DL_low</w:t>
            </w:r>
            <w:r>
              <w:t xml:space="preserve"> – MAX(200,3</w:t>
            </w:r>
            <w:r>
              <w:rPr>
                <w:rFonts w:hint="eastAsia"/>
                <w:lang w:val="en-US" w:eastAsia="zh-CN"/>
              </w:rPr>
              <w:t>*</w:t>
            </w:r>
            <w:r>
              <w:rPr>
                <w:rFonts w:eastAsia="宋体" w:hint="eastAsia"/>
                <w:lang w:val="en-US" w:eastAsia="zh-CN"/>
              </w:rPr>
              <w:t>BW</w:t>
            </w:r>
            <w:r>
              <w:rPr>
                <w:rFonts w:eastAsia="宋体" w:hint="eastAsia"/>
                <w:sz w:val="21"/>
                <w:szCs w:val="22"/>
                <w:vertAlign w:val="subscript"/>
                <w:lang w:val="en-US" w:eastAsia="zh-CN"/>
              </w:rPr>
              <w:t>Channel_CA</w:t>
            </w:r>
            <w:r>
              <w:t>)</w:t>
            </w:r>
          </w:p>
          <w:p w14:paraId="6243A5DC" w14:textId="77777777" w:rsidR="00745F6B" w:rsidRDefault="00745F6B" w:rsidP="00C03D22">
            <w:pPr>
              <w:pStyle w:val="TAC"/>
            </w:pPr>
            <w:r>
              <w:t>or</w:t>
            </w:r>
          </w:p>
          <w:p w14:paraId="583EE12E" w14:textId="77777777" w:rsidR="00745F6B" w:rsidRDefault="00745F6B" w:rsidP="00C03D22">
            <w:pPr>
              <w:pStyle w:val="TAC"/>
            </w:pPr>
            <w:r>
              <w:t>F</w:t>
            </w:r>
            <w:r>
              <w:rPr>
                <w:vertAlign w:val="subscript"/>
              </w:rPr>
              <w:t>DL_high</w:t>
            </w:r>
            <w:r>
              <w:t>+ MAX(200,3</w:t>
            </w:r>
            <w:r>
              <w:rPr>
                <w:rFonts w:hint="eastAsia"/>
                <w:lang w:val="en-US" w:eastAsia="zh-CN"/>
              </w:rPr>
              <w:t>*</w:t>
            </w:r>
            <w:r>
              <w:rPr>
                <w:rFonts w:eastAsia="宋体" w:hint="eastAsia"/>
                <w:lang w:val="en-US" w:eastAsia="zh-CN"/>
              </w:rPr>
              <w:t>BW</w:t>
            </w:r>
            <w:r>
              <w:rPr>
                <w:rFonts w:eastAsia="宋体" w:hint="eastAsia"/>
                <w:sz w:val="21"/>
                <w:szCs w:val="22"/>
                <w:vertAlign w:val="subscript"/>
                <w:lang w:val="en-US" w:eastAsia="zh-CN"/>
              </w:rPr>
              <w:t>Channel_CA</w:t>
            </w:r>
            <w:r>
              <w:t>)</w:t>
            </w:r>
          </w:p>
          <w:p w14:paraId="7F519000" w14:textId="77777777" w:rsidR="00745F6B" w:rsidRPr="001C0CC4" w:rsidRDefault="00745F6B" w:rsidP="00C03D22">
            <w:pPr>
              <w:pStyle w:val="TAC"/>
            </w:pPr>
            <w:r>
              <w:t>≤ f ≤ 12750</w:t>
            </w:r>
          </w:p>
        </w:tc>
      </w:tr>
      <w:tr w:rsidR="00745F6B" w:rsidRPr="001C0CC4" w14:paraId="411A41CC" w14:textId="77777777" w:rsidTr="00C03D22">
        <w:trPr>
          <w:trHeight w:val="187"/>
          <w:jc w:val="center"/>
        </w:trPr>
        <w:tc>
          <w:tcPr>
            <w:tcW w:w="1075" w:type="dxa"/>
          </w:tcPr>
          <w:p w14:paraId="7D4F93CE" w14:textId="77777777" w:rsidR="00745F6B" w:rsidRPr="001C0CC4" w:rsidRDefault="00745F6B" w:rsidP="00C03D22">
            <w:pPr>
              <w:pStyle w:val="TAL"/>
            </w:pPr>
            <w:r w:rsidRPr="001C0CC4">
              <w:t>n79</w:t>
            </w:r>
          </w:p>
          <w:p w14:paraId="70E634A7" w14:textId="77777777" w:rsidR="00745F6B" w:rsidRPr="001C0CC4" w:rsidRDefault="00745F6B" w:rsidP="00C03D22">
            <w:pPr>
              <w:pStyle w:val="TAL"/>
            </w:pPr>
            <w:r w:rsidRPr="001C0CC4">
              <w:t>(NOTE 4)</w:t>
            </w:r>
          </w:p>
        </w:tc>
        <w:tc>
          <w:tcPr>
            <w:tcW w:w="1350" w:type="dxa"/>
            <w:shd w:val="clear" w:color="auto" w:fill="auto"/>
          </w:tcPr>
          <w:p w14:paraId="4A7EDD62" w14:textId="77777777" w:rsidR="00745F6B" w:rsidRPr="001C0CC4" w:rsidRDefault="00745F6B" w:rsidP="00C03D22">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7FFFD609" w14:textId="77777777" w:rsidR="00745F6B" w:rsidRPr="001C0CC4" w:rsidRDefault="00745F6B" w:rsidP="00C03D22">
            <w:pPr>
              <w:pStyle w:val="TAC"/>
              <w:rPr>
                <w:lang w:val="en-US"/>
              </w:rPr>
            </w:pPr>
            <w:r w:rsidRPr="001C0CC4">
              <w:rPr>
                <w:lang w:val="sv-SE"/>
              </w:rPr>
              <w:t>MHz</w:t>
            </w:r>
          </w:p>
        </w:tc>
        <w:tc>
          <w:tcPr>
            <w:tcW w:w="1980" w:type="dxa"/>
          </w:tcPr>
          <w:p w14:paraId="14C30485" w14:textId="77777777" w:rsidR="00745F6B" w:rsidRPr="001C0CC4" w:rsidRDefault="00745F6B" w:rsidP="00C03D22">
            <w:pPr>
              <w:pStyle w:val="TAC"/>
            </w:pPr>
            <w:r w:rsidRPr="001C0CC4">
              <w:t>N/A</w:t>
            </w:r>
          </w:p>
        </w:tc>
        <w:tc>
          <w:tcPr>
            <w:tcW w:w="1980" w:type="dxa"/>
          </w:tcPr>
          <w:p w14:paraId="18910F80" w14:textId="77777777" w:rsidR="00745F6B" w:rsidRPr="001C0CC4" w:rsidRDefault="00745F6B" w:rsidP="00C03D22">
            <w:pPr>
              <w:pStyle w:val="TAC"/>
            </w:pPr>
            <w:r w:rsidRPr="001C0CC4">
              <w:t>N/A</w:t>
            </w:r>
          </w:p>
        </w:tc>
        <w:tc>
          <w:tcPr>
            <w:tcW w:w="3381" w:type="dxa"/>
          </w:tcPr>
          <w:p w14:paraId="100C6949" w14:textId="77777777" w:rsidR="00745F6B" w:rsidRDefault="00745F6B" w:rsidP="00C03D22">
            <w:pPr>
              <w:pStyle w:val="TAC"/>
            </w:pPr>
            <w:r>
              <w:t>1 ≤ f ≤ F</w:t>
            </w:r>
            <w:r>
              <w:rPr>
                <w:vertAlign w:val="subscript"/>
              </w:rPr>
              <w:t>DL_low</w:t>
            </w:r>
            <w:r>
              <w:t xml:space="preserve"> – MAX(150,3</w:t>
            </w:r>
            <w:r>
              <w:rPr>
                <w:rFonts w:hint="eastAsia"/>
                <w:lang w:val="en-US" w:eastAsia="zh-CN"/>
              </w:rPr>
              <w:t>*</w:t>
            </w:r>
            <w:r>
              <w:rPr>
                <w:rFonts w:eastAsia="宋体" w:hint="eastAsia"/>
                <w:lang w:val="en-US" w:eastAsia="zh-CN"/>
              </w:rPr>
              <w:t>BW</w:t>
            </w:r>
            <w:r>
              <w:rPr>
                <w:rFonts w:eastAsia="宋体" w:hint="eastAsia"/>
                <w:sz w:val="21"/>
                <w:szCs w:val="22"/>
                <w:vertAlign w:val="subscript"/>
                <w:lang w:val="en-US" w:eastAsia="zh-CN"/>
              </w:rPr>
              <w:t>Channel_CA</w:t>
            </w:r>
            <w:r>
              <w:t>)</w:t>
            </w:r>
          </w:p>
          <w:p w14:paraId="472FC972" w14:textId="77777777" w:rsidR="00745F6B" w:rsidRDefault="00745F6B" w:rsidP="00C03D22">
            <w:pPr>
              <w:pStyle w:val="TAC"/>
            </w:pPr>
            <w:r>
              <w:t>or</w:t>
            </w:r>
          </w:p>
          <w:p w14:paraId="0F4FEF89" w14:textId="77777777" w:rsidR="00745F6B" w:rsidRDefault="00745F6B" w:rsidP="00C03D22">
            <w:pPr>
              <w:pStyle w:val="TAC"/>
            </w:pPr>
            <w:r>
              <w:t>F</w:t>
            </w:r>
            <w:r>
              <w:rPr>
                <w:vertAlign w:val="subscript"/>
              </w:rPr>
              <w:t>DL_high</w:t>
            </w:r>
            <w:r>
              <w:t xml:space="preserve"> + MAX(150,3</w:t>
            </w:r>
            <w:r>
              <w:rPr>
                <w:rFonts w:hint="eastAsia"/>
                <w:lang w:val="en-US" w:eastAsia="zh-CN"/>
              </w:rPr>
              <w:t>*</w:t>
            </w:r>
            <w:r>
              <w:rPr>
                <w:rFonts w:eastAsia="宋体" w:hint="eastAsia"/>
                <w:lang w:val="en-US" w:eastAsia="zh-CN"/>
              </w:rPr>
              <w:t>BW</w:t>
            </w:r>
            <w:r>
              <w:rPr>
                <w:rFonts w:eastAsia="宋体" w:hint="eastAsia"/>
                <w:sz w:val="21"/>
                <w:szCs w:val="22"/>
                <w:vertAlign w:val="subscript"/>
                <w:lang w:val="en-US" w:eastAsia="zh-CN"/>
              </w:rPr>
              <w:t>Channel_CA</w:t>
            </w:r>
            <w:r>
              <w:t>)</w:t>
            </w:r>
          </w:p>
          <w:p w14:paraId="08A51B70" w14:textId="77777777" w:rsidR="00745F6B" w:rsidRPr="001C0CC4" w:rsidRDefault="00745F6B" w:rsidP="00C03D22">
            <w:pPr>
              <w:pStyle w:val="TAC"/>
            </w:pPr>
            <w:r>
              <w:t>≤ f ≤ 12750</w:t>
            </w:r>
          </w:p>
        </w:tc>
      </w:tr>
      <w:tr w:rsidR="00745F6B" w:rsidRPr="001C0CC4" w14:paraId="3E6FF5CD" w14:textId="77777777" w:rsidTr="00C03D22">
        <w:trPr>
          <w:trHeight w:val="1911"/>
          <w:jc w:val="center"/>
        </w:trPr>
        <w:tc>
          <w:tcPr>
            <w:tcW w:w="10576" w:type="dxa"/>
            <w:gridSpan w:val="6"/>
          </w:tcPr>
          <w:p w14:paraId="275B0C19" w14:textId="77777777" w:rsidR="00745F6B" w:rsidRPr="001C0CC4" w:rsidRDefault="00745F6B" w:rsidP="00C03D22">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lang w:eastAsia="zh-CN"/>
              </w:rPr>
              <w:t>6000</w:t>
            </w:r>
            <w:r w:rsidRPr="001C0CC4">
              <w:t xml:space="preserve"> MHz.</w:t>
            </w:r>
          </w:p>
          <w:p w14:paraId="6AEBDE84" w14:textId="77777777" w:rsidR="00745F6B" w:rsidRDefault="00745F6B" w:rsidP="00C03D22">
            <w:pPr>
              <w:pStyle w:val="TAN"/>
            </w:pPr>
            <w:r>
              <w:t>NOTE 2:</w:t>
            </w:r>
            <w:r>
              <w:tab/>
            </w:r>
            <w:r w:rsidRPr="008C5F22">
              <w:rPr>
                <w:rFonts w:eastAsia="宋体" w:cs="Arial"/>
                <w:szCs w:val="18"/>
                <w:lang w:val="en-US" w:eastAsia="zh-CN"/>
              </w:rPr>
              <w:t>BW</w:t>
            </w:r>
            <w:r w:rsidRPr="001335A9">
              <w:rPr>
                <w:rFonts w:eastAsia="宋体" w:cs="Arial"/>
                <w:szCs w:val="18"/>
                <w:vertAlign w:val="subscript"/>
                <w:lang w:val="en-US" w:eastAsia="zh-CN"/>
              </w:rPr>
              <w:t>Channel_CA</w:t>
            </w:r>
            <w:r>
              <w:t xml:space="preserve"> denotes the </w:t>
            </w:r>
            <w:r>
              <w:rPr>
                <w:rFonts w:hint="eastAsia"/>
                <w:lang w:val="en-US" w:eastAsia="zh-CN"/>
              </w:rPr>
              <w:t>aggregated</w:t>
            </w:r>
            <w:r>
              <w:t xml:space="preserve"> channel bandwidth of the wanted signal</w:t>
            </w:r>
          </w:p>
          <w:p w14:paraId="75C45A12" w14:textId="77777777" w:rsidR="00745F6B" w:rsidRDefault="00745F6B" w:rsidP="00C03D22">
            <w:pPr>
              <w:pStyle w:val="TAN"/>
            </w:pPr>
            <w:r>
              <w:t>NOTE 3:</w:t>
            </w:r>
            <w:r>
              <w:tab/>
              <w:t>The power level 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w:t>
            </w:r>
            <w:r w:rsidRPr="008C5F22">
              <w:rPr>
                <w:rFonts w:eastAsia="宋体" w:cs="Arial"/>
                <w:szCs w:val="18"/>
                <w:lang w:val="en-US" w:eastAsia="zh-CN"/>
              </w:rPr>
              <w:t>BW</w:t>
            </w:r>
            <w:r w:rsidRPr="001335A9">
              <w:rPr>
                <w:rFonts w:eastAsia="宋体" w:cs="Arial"/>
                <w:szCs w:val="18"/>
                <w:vertAlign w:val="subscript"/>
                <w:lang w:val="en-US" w:eastAsia="zh-CN"/>
              </w:rPr>
              <w:t>Channel_CA</w:t>
            </w:r>
            <w:r w:rsidRPr="008C5F22">
              <w:rPr>
                <w:szCs w:val="18"/>
              </w:rPr>
              <w:t xml:space="preserve"> </w:t>
            </w:r>
            <w:r>
              <w:t>&gt; 15 MHz, the requirement for Range 1 is not applicable and Range 2 applies from the frequency offset of 3</w:t>
            </w:r>
            <w:r w:rsidRPr="008C5F22">
              <w:rPr>
                <w:rFonts w:eastAsia="宋体"/>
                <w:szCs w:val="18"/>
                <w:lang w:val="en-US" w:eastAsia="zh-CN"/>
              </w:rPr>
              <w:t>*</w:t>
            </w:r>
            <w:r w:rsidRPr="008C5F22">
              <w:rPr>
                <w:rFonts w:eastAsia="宋体" w:cs="Arial"/>
                <w:szCs w:val="18"/>
                <w:lang w:val="en-US" w:eastAsia="zh-CN"/>
              </w:rPr>
              <w:t>BW</w:t>
            </w:r>
            <w:r w:rsidRPr="001335A9">
              <w:rPr>
                <w:rFonts w:eastAsia="宋体" w:cs="Arial"/>
                <w:szCs w:val="18"/>
                <w:vertAlign w:val="subscript"/>
                <w:lang w:val="en-US" w:eastAsia="zh-CN"/>
              </w:rPr>
              <w:t>Channel_CA</w:t>
            </w:r>
            <w:r>
              <w:t xml:space="preserve"> from the band edge. For </w:t>
            </w:r>
            <w:r w:rsidRPr="008C5F22">
              <w:rPr>
                <w:rFonts w:eastAsia="宋体" w:cs="Arial"/>
                <w:szCs w:val="18"/>
                <w:lang w:val="en-US" w:eastAsia="zh-CN"/>
              </w:rPr>
              <w:t>BW</w:t>
            </w:r>
            <w:r w:rsidRPr="001335A9">
              <w:rPr>
                <w:rFonts w:eastAsia="宋体" w:cs="Arial"/>
                <w:szCs w:val="18"/>
                <w:vertAlign w:val="subscript"/>
                <w:lang w:val="en-US" w:eastAsia="zh-CN"/>
              </w:rPr>
              <w:t>Channel_CA</w:t>
            </w:r>
            <w:r>
              <w:t xml:space="preserve"> &gt; 60 MHz, the requirement for Range 2 is not applicable and Range 3 applies from the frequency offset of 3</w:t>
            </w:r>
            <w:r w:rsidRPr="008C5F22">
              <w:rPr>
                <w:rFonts w:eastAsia="宋体"/>
                <w:szCs w:val="18"/>
                <w:lang w:val="en-US" w:eastAsia="zh-CN"/>
              </w:rPr>
              <w:t>*</w:t>
            </w:r>
            <w:r w:rsidRPr="008C5F22">
              <w:rPr>
                <w:rFonts w:eastAsia="宋体" w:cs="Arial"/>
                <w:szCs w:val="18"/>
                <w:lang w:val="en-US" w:eastAsia="zh-CN"/>
              </w:rPr>
              <w:t>BW</w:t>
            </w:r>
            <w:r w:rsidRPr="001335A9">
              <w:rPr>
                <w:rFonts w:eastAsia="宋体" w:cs="Arial"/>
                <w:szCs w:val="18"/>
                <w:vertAlign w:val="subscript"/>
                <w:lang w:val="en-US" w:eastAsia="zh-CN"/>
              </w:rPr>
              <w:t>Channel_CA</w:t>
            </w:r>
            <w:r w:rsidRPr="008C5F22">
              <w:rPr>
                <w:szCs w:val="18"/>
              </w:rPr>
              <w:t xml:space="preserve"> </w:t>
            </w:r>
            <w:r>
              <w:t>from the band edge.</w:t>
            </w:r>
          </w:p>
          <w:p w14:paraId="08C068F1" w14:textId="77777777" w:rsidR="00745F6B" w:rsidRDefault="00745F6B" w:rsidP="00C03D22">
            <w:pPr>
              <w:pStyle w:val="TAN"/>
            </w:pPr>
            <w:r>
              <w:t>NOTE 4:</w:t>
            </w:r>
            <w:r>
              <w:tab/>
              <w:t>The power level 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w:t>
            </w:r>
            <w:r w:rsidRPr="008C5F22">
              <w:rPr>
                <w:szCs w:val="18"/>
              </w:rPr>
              <w:t xml:space="preserve"> </w:t>
            </w:r>
            <w:r w:rsidRPr="008C5F22">
              <w:rPr>
                <w:rFonts w:eastAsia="宋体" w:cs="Arial"/>
                <w:szCs w:val="18"/>
                <w:lang w:val="en-US" w:eastAsia="zh-CN"/>
              </w:rPr>
              <w:t>BW</w:t>
            </w:r>
            <w:r w:rsidRPr="001335A9">
              <w:rPr>
                <w:rFonts w:eastAsia="宋体" w:cs="Arial"/>
                <w:szCs w:val="18"/>
                <w:vertAlign w:val="subscript"/>
                <w:lang w:val="en-US" w:eastAsia="zh-CN"/>
              </w:rPr>
              <w:t>Channel_CA</w:t>
            </w:r>
            <w:r>
              <w:t xml:space="preserve"> &gt; 40 MHz, the requirement for Range 2 is not applicable and Range 3 applies from the frequency offset of 3</w:t>
            </w:r>
            <w:r w:rsidRPr="008C5F22">
              <w:rPr>
                <w:rFonts w:eastAsia="宋体"/>
                <w:szCs w:val="18"/>
                <w:lang w:val="en-US" w:eastAsia="zh-CN"/>
              </w:rPr>
              <w:t>*</w:t>
            </w:r>
            <w:r w:rsidRPr="008C5F22">
              <w:rPr>
                <w:rFonts w:eastAsia="宋体" w:cs="Arial"/>
                <w:szCs w:val="18"/>
                <w:lang w:val="en-US" w:eastAsia="zh-CN"/>
              </w:rPr>
              <w:t>BW</w:t>
            </w:r>
            <w:r w:rsidRPr="001335A9">
              <w:rPr>
                <w:rFonts w:eastAsia="宋体" w:cs="Arial"/>
                <w:szCs w:val="18"/>
                <w:vertAlign w:val="subscript"/>
                <w:lang w:val="en-US" w:eastAsia="zh-CN"/>
              </w:rPr>
              <w:t>Channel_CA</w:t>
            </w:r>
            <w:r>
              <w:t xml:space="preserve"> from the band edge.</w:t>
            </w:r>
          </w:p>
          <w:p w14:paraId="58869787" w14:textId="77777777" w:rsidR="00745F6B" w:rsidRPr="001C0CC4" w:rsidRDefault="00745F6B" w:rsidP="00C03D22">
            <w:pPr>
              <w:pStyle w:val="TAN"/>
            </w:pPr>
            <w:r>
              <w:rPr>
                <w:rFonts w:cs="Arial"/>
                <w:szCs w:val="18"/>
              </w:rPr>
              <w:t>NOTE 5:</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tc>
      </w:tr>
    </w:tbl>
    <w:p w14:paraId="6835988E" w14:textId="77777777" w:rsidR="00745F6B" w:rsidRPr="001C0CC4" w:rsidRDefault="00745F6B" w:rsidP="00745F6B"/>
    <w:p w14:paraId="6B2A6CAE" w14:textId="77777777" w:rsidR="00745F6B" w:rsidRPr="001C0CC4" w:rsidRDefault="00745F6B" w:rsidP="00745F6B">
      <w:pPr>
        <w:pStyle w:val="TH"/>
        <w:rPr>
          <w:rFonts w:cs="Arial"/>
        </w:rPr>
      </w:pPr>
      <w:r w:rsidRPr="001C0CC4">
        <w:rPr>
          <w:rFonts w:cs="Arial"/>
        </w:rPr>
        <w:t>Table 7.6A.3-2a: Void</w:t>
      </w:r>
    </w:p>
    <w:p w14:paraId="55983B08" w14:textId="77777777" w:rsidR="00745F6B" w:rsidRDefault="00745F6B" w:rsidP="00745F6B"/>
    <w:p w14:paraId="4C1D8A6E" w14:textId="77777777" w:rsidR="00745F6B" w:rsidRPr="00835F44" w:rsidRDefault="00745F6B" w:rsidP="00745F6B">
      <w:bookmarkStart w:id="666" w:name="_Hlk98872774"/>
      <w:r w:rsidRPr="00835F44">
        <w:t>For interferer frequencies across ranges 1, 2 and 3 in Table 7.6</w:t>
      </w:r>
      <w:r>
        <w:t>A</w:t>
      </w:r>
      <w:r w:rsidRPr="00835F44">
        <w:t>.3-2, a maximum of</w:t>
      </w:r>
    </w:p>
    <w:p w14:paraId="245486B6" w14:textId="77777777" w:rsidR="00745F6B" w:rsidRPr="00835F44" w:rsidRDefault="00745F6B" w:rsidP="00745F6B">
      <w:pPr>
        <w:pStyle w:val="EQ"/>
        <w:jc w:val="center"/>
      </w:pPr>
      <w:r w:rsidRPr="00835F44">
        <w:rPr>
          <w:rFonts w:eastAsia="Osaka"/>
          <w:position w:val="-12"/>
        </w:rPr>
        <w:object w:dxaOrig="4440" w:dyaOrig="360" w14:anchorId="716B0A95">
          <v:shape id="_x0000_i1043" type="#_x0000_t75" style="width:184.9pt;height:11.5pt" o:ole="">
            <v:imagedata r:id="rId47" o:title=""/>
          </v:shape>
          <o:OLEObject Type="Embed" ProgID="Equation.3" ShapeID="_x0000_i1043" DrawAspect="Content" ObjectID="_1723548810" r:id="rId48"/>
        </w:object>
      </w:r>
    </w:p>
    <w:p w14:paraId="59C0CB68" w14:textId="77777777" w:rsidR="00745F6B" w:rsidRPr="00835F44" w:rsidRDefault="00745F6B" w:rsidP="00745F6B">
      <w:r>
        <w:t xml:space="preserve">exceptions are allowed for spurious response frequencies in each assigned frequency channel when measured using a step size of  </w:t>
      </w:r>
      <w:r>
        <w:rPr>
          <w:position w:val="-10"/>
        </w:rPr>
        <w:object w:dxaOrig="1920" w:dyaOrig="319" w14:anchorId="3281DC68">
          <v:shape id="对象 31" o:spid="_x0000_i1044" type="#_x0000_t75" style="width:96.2pt;height:18.45pt;mso-wrap-style:square;mso-position-horizontal-relative:page;mso-position-vertical-relative:page" o:ole="">
            <v:fill o:detectmouseclick="t"/>
            <v:imagedata r:id="rId49" o:title=""/>
          </v:shape>
          <o:OLEObject Type="Embed" ProgID="Equation.3" ShapeID="对象 31" DrawAspect="Content" ObjectID="_1723548811" r:id="rId50">
            <o:FieldCodes>\* MERGEFORMAT</o:FieldCodes>
          </o:OLEObject>
        </w:object>
      </w:r>
      <w:r>
        <w:t xml:space="preserve">MHz with </w:t>
      </w:r>
      <w:r>
        <w:rPr>
          <w:position w:val="-10"/>
        </w:rPr>
        <w:object w:dxaOrig="438" w:dyaOrig="339" w14:anchorId="3AF15960">
          <v:shape id="对象 14" o:spid="_x0000_i1045" type="#_x0000_t75" style="width:11.5pt;height:11.5pt;mso-wrap-style:square;mso-position-horizontal-relative:page;mso-position-vertical-relative:page" o:ole="">
            <v:imagedata r:id="rId51" o:title=""/>
          </v:shape>
          <o:OLEObject Type="Embed" ProgID="Equation.3" ShapeID="对象 14" DrawAspect="Content" ObjectID="_1723548812" r:id="rId52"/>
        </w:object>
      </w:r>
      <w:r>
        <w:t xml:space="preserve"> the number of resource blocks in the downlink transmission bandwidth configuration, </w:t>
      </w:r>
      <w:r>
        <w:rPr>
          <w:i/>
        </w:rPr>
        <w:t xml:space="preserve"> </w:t>
      </w:r>
      <w:r>
        <w:t>BW</w:t>
      </w:r>
      <w:r>
        <w:rPr>
          <w:vertAlign w:val="subscript"/>
        </w:rPr>
        <w:t>Channel</w:t>
      </w:r>
      <w:r>
        <w:rPr>
          <w:rFonts w:hint="eastAsia"/>
          <w:vertAlign w:val="subscript"/>
          <w:lang w:val="en-US" w:eastAsia="zh-CN"/>
        </w:rPr>
        <w:t xml:space="preserve"> </w:t>
      </w:r>
      <w:r>
        <w:rPr>
          <w:rFonts w:hint="eastAsia"/>
          <w:lang w:val="en-US" w:eastAsia="zh-CN"/>
        </w:rPr>
        <w:t xml:space="preserve">is </w:t>
      </w:r>
      <w:r>
        <w:t xml:space="preserve">the bandwidth of the frequency channel in MHz and </w:t>
      </w:r>
      <w:r>
        <w:rPr>
          <w:i/>
        </w:rPr>
        <w:t>n</w:t>
      </w:r>
      <w:r>
        <w:t xml:space="preserve"> = 1, 2, 3 for SCS = 15, 30, 60 kHz, respectively. For these exceptions, the requirements in subclause 7.7A.1 apply.</w:t>
      </w:r>
    </w:p>
    <w:bookmarkEnd w:id="666"/>
    <w:p w14:paraId="54484612" w14:textId="77777777" w:rsidR="00745F6B" w:rsidRPr="001C0CC4" w:rsidRDefault="00745F6B" w:rsidP="00745F6B"/>
    <w:p w14:paraId="73B512F4" w14:textId="77777777" w:rsidR="00745F6B" w:rsidRPr="001C0CC4" w:rsidRDefault="00745F6B" w:rsidP="00745F6B">
      <w:pPr>
        <w:pStyle w:val="40"/>
      </w:pPr>
      <w:bookmarkStart w:id="667" w:name="_Toc21344482"/>
      <w:bookmarkStart w:id="668" w:name="_Toc29801970"/>
      <w:bookmarkStart w:id="669" w:name="_Toc29802394"/>
      <w:bookmarkStart w:id="670" w:name="_Toc29803019"/>
      <w:bookmarkStart w:id="671" w:name="_Toc36107761"/>
      <w:bookmarkStart w:id="672" w:name="_Toc37251535"/>
      <w:bookmarkStart w:id="673" w:name="_Toc45888455"/>
      <w:bookmarkStart w:id="674" w:name="_Toc45889054"/>
      <w:bookmarkStart w:id="675" w:name="_Toc59650413"/>
      <w:bookmarkStart w:id="676" w:name="_Toc61357685"/>
      <w:bookmarkStart w:id="677" w:name="_Toc61359459"/>
      <w:bookmarkStart w:id="678" w:name="_Toc67916399"/>
      <w:bookmarkStart w:id="679" w:name="_Toc75533945"/>
      <w:bookmarkStart w:id="680" w:name="_Toc75819831"/>
      <w:bookmarkStart w:id="681" w:name="_Toc76508675"/>
      <w:bookmarkStart w:id="682" w:name="_Toc76717625"/>
      <w:bookmarkStart w:id="683" w:name="_Toc83294266"/>
      <w:bookmarkStart w:id="684" w:name="_Toc84335305"/>
      <w:r w:rsidRPr="001C0CC4">
        <w:t>7.6A.3.2</w:t>
      </w:r>
      <w:r w:rsidRPr="001C0CC4">
        <w:tab/>
        <w:t>Out-of-band blocking for Intra-band non-contiguous CA</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4A5027F" w14:textId="77777777" w:rsidR="00745F6B" w:rsidRPr="001C0CC4" w:rsidRDefault="00745F6B" w:rsidP="00745F6B">
      <w:pPr>
        <w:rPr>
          <w:lang w:eastAsia="zh-CN"/>
        </w:rPr>
      </w:pPr>
      <w:r w:rsidRPr="001C0CC4">
        <w:rPr>
          <w:rFonts w:hint="eastAsia"/>
          <w:lang w:eastAsia="zh-CN"/>
        </w:rPr>
        <w:t xml:space="preserve">For intra-band non-contiguous carrier aggregation </w:t>
      </w:r>
      <w:r w:rsidRPr="001C0CC4">
        <w:rPr>
          <w:lang w:val="en-US"/>
        </w:rPr>
        <w:t xml:space="preserve">with </w:t>
      </w:r>
      <w:r w:rsidRPr="001C0CC4">
        <w:rPr>
          <w:rFonts w:hint="eastAsia"/>
          <w:lang w:eastAsia="zh-CN"/>
        </w:rPr>
        <w:t xml:space="preserve">one uplink carrier and two </w:t>
      </w:r>
      <w:r w:rsidRPr="001C0CC4">
        <w:rPr>
          <w:lang w:eastAsia="zh-CN"/>
        </w:rPr>
        <w:t>or more</w:t>
      </w:r>
      <w:r w:rsidRPr="001C0CC4">
        <w:rPr>
          <w:rFonts w:hint="eastAsia"/>
          <w:lang w:eastAsia="zh-CN"/>
        </w:rPr>
        <w:t xml:space="preserve"> downlink</w:t>
      </w:r>
      <w:r w:rsidRPr="001C0CC4">
        <w:rPr>
          <w:lang w:eastAsia="zh-CN"/>
        </w:rPr>
        <w:t xml:space="preserve"> </w:t>
      </w:r>
      <w:r w:rsidRPr="001C0CC4">
        <w:rPr>
          <w:rFonts w:cs="Arial"/>
        </w:rPr>
        <w:t>sub-blocks</w:t>
      </w:r>
      <w:r w:rsidRPr="001C0CC4">
        <w:rPr>
          <w:lang w:eastAsia="zh-CN"/>
        </w:rPr>
        <w:t>, the</w:t>
      </w:r>
      <w:r w:rsidRPr="001C0CC4">
        <w:rPr>
          <w:rFonts w:hint="eastAsia"/>
          <w:lang w:eastAsia="zh-CN"/>
        </w:rPr>
        <w:t xml:space="preserve"> out-of-band blocking requirements are defined with the uplink configuration in accordance with table </w:t>
      </w:r>
      <w:r w:rsidRPr="001C0CC4">
        <w:t>7.3A.2.2-1</w:t>
      </w:r>
      <w:r w:rsidRPr="001C0CC4">
        <w:rPr>
          <w:rFonts w:hint="eastAsia"/>
          <w:lang w:eastAsia="zh-CN"/>
        </w:rPr>
        <w:t>.</w:t>
      </w:r>
      <w:r w:rsidRPr="001C0CC4">
        <w:rPr>
          <w:lang w:eastAsia="zh-CN"/>
        </w:rPr>
        <w:t xml:space="preserve"> For this uplink configuration, t</w:t>
      </w:r>
      <w:r w:rsidRPr="001C0CC4">
        <w:rPr>
          <w:rFonts w:hint="eastAsia"/>
          <w:lang w:eastAsia="zh-CN"/>
        </w:rPr>
        <w:t xml:space="preserve">he UE shall meet the requirements </w:t>
      </w:r>
      <w:r w:rsidRPr="001C0CC4">
        <w:rPr>
          <w:lang w:eastAsia="zh-CN"/>
        </w:rPr>
        <w:t xml:space="preserve">for each sub-block as </w:t>
      </w:r>
      <w:r w:rsidRPr="001C0CC4">
        <w:rPr>
          <w:rFonts w:hint="eastAsia"/>
          <w:lang w:eastAsia="zh-CN"/>
        </w:rPr>
        <w:t xml:space="preserve">specified in </w:t>
      </w:r>
      <w:r>
        <w:rPr>
          <w:rFonts w:hint="eastAsia"/>
          <w:lang w:eastAsia="zh-CN"/>
        </w:rPr>
        <w:t>clause</w:t>
      </w:r>
      <w:r w:rsidRPr="001C0CC4">
        <w:rPr>
          <w:lang w:eastAsia="zh-CN"/>
        </w:rPr>
        <w:t>s </w:t>
      </w:r>
      <w:r w:rsidRPr="001C0CC4">
        <w:rPr>
          <w:rFonts w:hint="eastAsia"/>
          <w:lang w:eastAsia="zh-CN"/>
        </w:rPr>
        <w:t>7.6.</w:t>
      </w:r>
      <w:r w:rsidRPr="001C0CC4">
        <w:rPr>
          <w:lang w:eastAsia="zh-CN"/>
        </w:rPr>
        <w:t>3</w:t>
      </w:r>
      <w:r w:rsidRPr="001C0CC4">
        <w:rPr>
          <w:rFonts w:hint="eastAsia"/>
          <w:lang w:eastAsia="zh-CN"/>
        </w:rPr>
        <w:t xml:space="preserve"> and </w:t>
      </w:r>
      <w:r w:rsidRPr="001C0CC4">
        <w:t xml:space="preserve">7.6A.3.1 </w:t>
      </w:r>
      <w:r w:rsidRPr="001C0CC4">
        <w:rPr>
          <w:rFonts w:hint="eastAsia"/>
          <w:lang w:eastAsia="zh-CN"/>
        </w:rPr>
        <w:t xml:space="preserve">for </w:t>
      </w:r>
      <w:r w:rsidRPr="001C0CC4">
        <w:rPr>
          <w:lang w:eastAsia="zh-CN"/>
        </w:rPr>
        <w:t>one</w:t>
      </w:r>
      <w:r w:rsidRPr="001C0CC4">
        <w:rPr>
          <w:rFonts w:hint="eastAsia"/>
          <w:lang w:eastAsia="zh-CN"/>
        </w:rPr>
        <w:t xml:space="preserve"> component carrier and </w:t>
      </w:r>
      <w:r w:rsidRPr="001C0CC4">
        <w:rPr>
          <w:lang w:eastAsia="zh-CN"/>
        </w:rPr>
        <w:t>two</w:t>
      </w:r>
      <w:r w:rsidRPr="001C0CC4">
        <w:rPr>
          <w:rFonts w:hint="eastAsia"/>
          <w:lang w:eastAsia="zh-CN"/>
        </w:rPr>
        <w:t xml:space="preserve"> component carriers</w:t>
      </w:r>
      <w:r w:rsidRPr="001C0CC4">
        <w:rPr>
          <w:lang w:eastAsia="zh-CN"/>
        </w:rPr>
        <w:t xml:space="preserve"> per sub-block,</w:t>
      </w:r>
      <w:r w:rsidRPr="001C0CC4">
        <w:rPr>
          <w:rFonts w:hint="eastAsia"/>
          <w:lang w:eastAsia="zh-CN"/>
        </w:rPr>
        <w:t xml:space="preserve"> </w:t>
      </w:r>
      <w:r w:rsidRPr="001C0CC4">
        <w:rPr>
          <w:lang w:eastAsia="zh-CN"/>
        </w:rPr>
        <w:t>respectively. The requirements apply</w:t>
      </w:r>
      <w:r w:rsidRPr="001C0CC4">
        <w:rPr>
          <w:rFonts w:hint="eastAsia"/>
          <w:lang w:eastAsia="zh-CN"/>
        </w:rPr>
        <w:t xml:space="preserve"> w</w:t>
      </w:r>
      <w:r w:rsidRPr="001C0CC4">
        <w:rPr>
          <w:lang w:eastAsia="zh-CN"/>
        </w:rPr>
        <w:t>ith</w:t>
      </w:r>
      <w:r w:rsidRPr="001C0CC4">
        <w:rPr>
          <w:rFonts w:hint="eastAsia"/>
          <w:lang w:eastAsia="zh-CN"/>
        </w:rPr>
        <w:t xml:space="preserve"> </w:t>
      </w:r>
      <w:r w:rsidRPr="001C0CC4">
        <w:rPr>
          <w:lang w:eastAsia="zh-CN"/>
        </w:rPr>
        <w:t>all</w:t>
      </w:r>
      <w:r w:rsidRPr="001C0CC4">
        <w:rPr>
          <w:rFonts w:hint="eastAsia"/>
          <w:lang w:eastAsia="zh-CN"/>
        </w:rPr>
        <w:t xml:space="preserve"> downlink carriers </w:t>
      </w:r>
      <w:r w:rsidRPr="001C0CC4">
        <w:rPr>
          <w:lang w:eastAsia="zh-CN"/>
        </w:rPr>
        <w:t>active</w:t>
      </w:r>
      <w:r w:rsidRPr="001C0CC4">
        <w:rPr>
          <w:rFonts w:hint="eastAsia"/>
          <w:lang w:eastAsia="zh-CN"/>
        </w:rPr>
        <w:t>.</w:t>
      </w:r>
    </w:p>
    <w:p w14:paraId="495D6C52" w14:textId="77777777" w:rsidR="00745F6B" w:rsidRPr="001C0CC4" w:rsidRDefault="00745F6B" w:rsidP="00745F6B">
      <w:r w:rsidRPr="001C0CC4">
        <w:t>The throughput of each carrier shall be ≥ 95% of the maximum throughput of the reference measurement channels as specified in Annexes A.2.2, A.3.2, and A.3.3 (with one sided dynamic OCNG Pattern OP.1 FDD/TDD for the DL-signal as described in Annex A.5.1.1/A.5.2.1).</w:t>
      </w:r>
    </w:p>
    <w:p w14:paraId="201169BF" w14:textId="77777777" w:rsidR="00745F6B" w:rsidRPr="001C0CC4" w:rsidRDefault="00745F6B" w:rsidP="00745F6B">
      <w:pPr>
        <w:pStyle w:val="40"/>
      </w:pPr>
      <w:bookmarkStart w:id="685" w:name="_Toc21344483"/>
      <w:bookmarkStart w:id="686" w:name="_Toc29801971"/>
      <w:bookmarkStart w:id="687" w:name="_Toc29802395"/>
      <w:bookmarkStart w:id="688" w:name="_Toc29803020"/>
      <w:bookmarkStart w:id="689" w:name="_Toc36107762"/>
      <w:bookmarkStart w:id="690" w:name="_Toc37251536"/>
      <w:bookmarkStart w:id="691" w:name="_Toc45888456"/>
      <w:bookmarkStart w:id="692" w:name="_Toc45889055"/>
      <w:bookmarkStart w:id="693" w:name="_Toc59650414"/>
      <w:bookmarkStart w:id="694" w:name="_Toc61357686"/>
      <w:bookmarkStart w:id="695" w:name="_Toc61359460"/>
      <w:bookmarkStart w:id="696" w:name="_Toc67916400"/>
      <w:bookmarkStart w:id="697" w:name="_Toc75533946"/>
      <w:bookmarkStart w:id="698" w:name="_Toc75819832"/>
      <w:bookmarkStart w:id="699" w:name="_Toc76508676"/>
      <w:bookmarkStart w:id="700" w:name="_Toc76717626"/>
      <w:bookmarkStart w:id="701" w:name="_Toc83294267"/>
      <w:bookmarkStart w:id="702" w:name="_Toc84335306"/>
      <w:r w:rsidRPr="001C0CC4">
        <w:t>7.6A.3.3</w:t>
      </w:r>
      <w:r w:rsidRPr="001C0CC4">
        <w:tab/>
        <w:t>Out-of-band blocking for Inter-band CA</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71283B3" w14:textId="77777777" w:rsidR="00745F6B" w:rsidRDefault="00745F6B" w:rsidP="00745F6B">
      <w:r w:rsidRPr="001C0CC4">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1C0CC4">
        <w:rPr>
          <w:lang w:val="en-US"/>
        </w:rPr>
        <w:t xml:space="preserve">For NR CA configurations including an operating band without uplink band or an operating band with an unpaired DL part (as noted in Table 5.2-1), the requirements for all downlinks shall be met with </w:t>
      </w:r>
      <w:r w:rsidRPr="001C0CC4">
        <w:rPr>
          <w:lang w:val="en-US"/>
        </w:rPr>
        <w:lastRenderedPageBreak/>
        <w:t xml:space="preserve">the single uplink carrier active in each band capable of UL operation. </w:t>
      </w:r>
      <w:r w:rsidRPr="001C0CC4">
        <w:t xml:space="preserve">The UE shall meet the requirements specified in </w:t>
      </w:r>
      <w:r>
        <w:t>clause</w:t>
      </w:r>
      <w:r w:rsidRPr="001C0CC4">
        <w:t xml:space="preserve"> 7.6.3 for each component carrier while all downlink carriers are active.</w:t>
      </w:r>
    </w:p>
    <w:p w14:paraId="7C535685" w14:textId="77777777" w:rsidR="00745F6B" w:rsidRPr="001C0CC4" w:rsidRDefault="00745F6B" w:rsidP="00745F6B">
      <w:r>
        <w:t>For inter-band carrier aggregation with component carriers in operating bands &lt; 2.7GHz including n48, and for F</w:t>
      </w:r>
      <w:r>
        <w:rPr>
          <w:vertAlign w:val="subscript"/>
        </w:rPr>
        <w:t>DL_Low(</w:t>
      </w:r>
      <w:r>
        <w:rPr>
          <w:i/>
          <w:vertAlign w:val="subscript"/>
        </w:rPr>
        <w:t>j</w:t>
      </w:r>
      <w:r>
        <w:rPr>
          <w:vertAlign w:val="subscript"/>
        </w:rPr>
        <w:t xml:space="preserve">) </w:t>
      </w:r>
      <w:r>
        <w:t>– 15 MHz ≤ f ≤ F</w:t>
      </w:r>
      <w:r>
        <w:rPr>
          <w:vertAlign w:val="subscript"/>
        </w:rPr>
        <w:t>DL_High(</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For inter-band carrier aggregation with component carriers in operating bands &gt; 2.7GHz excluding n48, and for F</w:t>
      </w:r>
      <w:r>
        <w:rPr>
          <w:vertAlign w:val="subscript"/>
        </w:rPr>
        <w:t>DL_Low(</w:t>
      </w:r>
      <w:r>
        <w:rPr>
          <w:i/>
          <w:vertAlign w:val="subscript"/>
        </w:rPr>
        <w:t>j</w:t>
      </w:r>
      <w:r>
        <w:rPr>
          <w:vertAlign w:val="subscript"/>
        </w:rPr>
        <w:t xml:space="preserve">) </w:t>
      </w:r>
      <w:r>
        <w:t>– 3*</w:t>
      </w:r>
      <w:r w:rsidRPr="00592DD5">
        <w:t xml:space="preserve"> </w:t>
      </w:r>
      <w:r>
        <w:t>BW</w:t>
      </w:r>
      <w:r w:rsidRPr="00636B97">
        <w:rPr>
          <w:vertAlign w:val="subscript"/>
        </w:rPr>
        <w:t>channel</w:t>
      </w:r>
      <w:r>
        <w:t xml:space="preserve"> ≤ f ≤ F</w:t>
      </w:r>
      <w:r>
        <w:rPr>
          <w:vertAlign w:val="subscript"/>
        </w:rPr>
        <w:t>DL_High(</w:t>
      </w:r>
      <w:r>
        <w:rPr>
          <w:i/>
          <w:vertAlign w:val="subscript"/>
        </w:rPr>
        <w:t>j</w:t>
      </w:r>
      <w:r>
        <w:rPr>
          <w:vertAlign w:val="subscript"/>
        </w:rPr>
        <w:t xml:space="preserve">) </w:t>
      </w:r>
      <w:r>
        <w:t>+ 3*</w:t>
      </w:r>
      <w:r w:rsidRPr="00592DD5">
        <w:t xml:space="preserve"> </w:t>
      </w:r>
      <w:r>
        <w:t>BW</w:t>
      </w:r>
      <w:r w:rsidRPr="00636B97">
        <w:rPr>
          <w:vertAlign w:val="subscript"/>
        </w:rPr>
        <w:t>channel</w:t>
      </w:r>
      <w:r>
        <w:t xml:space="preserve">, the appropriate adjacent channel selectivity and in-band blocking requirements in the respective clauses 7.5 and 7.6.2 shall be applied for carrier </w:t>
      </w:r>
      <w:r>
        <w:rPr>
          <w:i/>
        </w:rPr>
        <w:t>j</w:t>
      </w:r>
      <w:r>
        <w:t>. F</w:t>
      </w:r>
      <w:r>
        <w:rPr>
          <w:vertAlign w:val="subscript"/>
        </w:rPr>
        <w:t>DL_Low(</w:t>
      </w:r>
      <w:r>
        <w:rPr>
          <w:i/>
          <w:vertAlign w:val="subscript"/>
        </w:rPr>
        <w:t>j</w:t>
      </w:r>
      <w:r>
        <w:rPr>
          <w:vertAlign w:val="subscript"/>
        </w:rPr>
        <w:t xml:space="preserve">) </w:t>
      </w:r>
      <w:r>
        <w:t>and F</w:t>
      </w:r>
      <w:r>
        <w:rPr>
          <w:vertAlign w:val="subscript"/>
        </w:rPr>
        <w:t>DL_High(</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BW</w:t>
      </w:r>
      <w:r w:rsidRPr="00636B97">
        <w:rPr>
          <w:vertAlign w:val="subscript"/>
        </w:rPr>
        <w:t>channel</w:t>
      </w:r>
      <w:r>
        <w:t xml:space="preserve"> denotes the channel bandwidth of the wanted signal component carrier j. If CW interferer falls in a gap between F</w:t>
      </w:r>
      <w:r>
        <w:rPr>
          <w:vertAlign w:val="subscript"/>
        </w:rPr>
        <w:t>DL_High(</w:t>
      </w:r>
      <w:r>
        <w:rPr>
          <w:i/>
          <w:vertAlign w:val="subscript"/>
        </w:rPr>
        <w:t>j</w:t>
      </w:r>
      <w:r>
        <w:rPr>
          <w:vertAlign w:val="subscript"/>
        </w:rPr>
        <w:t xml:space="preserve">) </w:t>
      </w:r>
      <w:r>
        <w:t>and F</w:t>
      </w:r>
      <w:r>
        <w:rPr>
          <w:vertAlign w:val="subscript"/>
        </w:rPr>
        <w:t>DL_Low(</w:t>
      </w:r>
      <w:r>
        <w:rPr>
          <w:i/>
          <w:vertAlign w:val="subscript"/>
        </w:rPr>
        <w:t>j</w:t>
      </w:r>
      <w:r>
        <w:rPr>
          <w:vertAlign w:val="subscript"/>
        </w:rPr>
        <w:t xml:space="preserve">+1) </w:t>
      </w:r>
      <w:r>
        <w:t>where the corresponding OOB ranges 1 and 2 overlap, then the lower level interferer limit of the overlapping OOB ranges applies.</w:t>
      </w:r>
    </w:p>
    <w:p w14:paraId="242B2D1F" w14:textId="77777777" w:rsidR="00745F6B" w:rsidRPr="001C0CC4" w:rsidRDefault="00745F6B" w:rsidP="00745F6B">
      <w:r w:rsidRPr="001C0CC4">
        <w:t xml:space="preserve">For inter-band carrier aggregation with uplink assigned to two NR bands, the out-of-band blocking requirements specified in </w:t>
      </w:r>
      <w:r>
        <w:t>clause</w:t>
      </w:r>
      <w:r w:rsidRPr="001C0CC4">
        <w:t xml:space="preserve"> 7.6.3 shall be met with the transmitter power for the uplink set to 7 dB below P</w:t>
      </w:r>
      <w:r w:rsidRPr="001C0CC4">
        <w:rPr>
          <w:vertAlign w:val="subscript"/>
        </w:rPr>
        <w:t xml:space="preserve">CMAX_L,f,c  </w:t>
      </w:r>
      <w:r w:rsidRPr="001C0CC4">
        <w:t>for each serving cell c.</w:t>
      </w:r>
    </w:p>
    <w:p w14:paraId="276EBB08" w14:textId="77777777" w:rsidR="00745F6B" w:rsidRPr="001C0CC4" w:rsidRDefault="00745F6B" w:rsidP="00745F6B">
      <w:r w:rsidRPr="001C0CC4">
        <w:t>For the UE which supports inter-band CA configuration in Table 7.3A.3.2.1-1, P</w:t>
      </w:r>
      <w:r w:rsidRPr="001C0CC4">
        <w:rPr>
          <w:vertAlign w:val="subscript"/>
        </w:rPr>
        <w:t>interferer</w:t>
      </w:r>
      <w:r w:rsidRPr="001C0CC4">
        <w:t xml:space="preserve"> power defined in Table 7.6.3-2 and 7.6.3-4 is increased by the amount given by ΔR</w:t>
      </w:r>
      <w:r w:rsidRPr="001C0CC4">
        <w:rPr>
          <w:vertAlign w:val="subscript"/>
        </w:rPr>
        <w:t>IB,c</w:t>
      </w:r>
      <w:r w:rsidRPr="001C0CC4">
        <w:t xml:space="preserve"> in Table 7.3A.3.2.1-1.</w:t>
      </w:r>
    </w:p>
    <w:p w14:paraId="5E09E14B" w14:textId="77777777" w:rsidR="00745F6B" w:rsidRPr="001C0CC4" w:rsidRDefault="00745F6B" w:rsidP="00745F6B">
      <w:r w:rsidRPr="001C0CC4">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3C14EDB6" w14:textId="77777777" w:rsidR="00745F6B" w:rsidRDefault="00745F6B" w:rsidP="00745F6B">
      <w:pPr>
        <w:pStyle w:val="TH"/>
      </w:pPr>
      <w:r>
        <w:t>Table 7.6</w:t>
      </w:r>
      <w:r>
        <w:rPr>
          <w:lang w:eastAsia="zh-CN"/>
        </w:rPr>
        <w:t>A.3.3</w:t>
      </w:r>
      <w:r>
        <w:t>-1: CA band</w:t>
      </w:r>
      <w:r>
        <w:rPr>
          <w:lang w:eastAsia="zh-CN"/>
        </w:rPr>
        <w:t xml:space="preserve"> combination </w:t>
      </w:r>
      <w:r>
        <w:t>with exceptions allowed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45F6B" w14:paraId="5F3EC6C1" w14:textId="77777777" w:rsidTr="00C03D2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09F03570" w14:textId="77777777" w:rsidR="00745F6B" w:rsidRDefault="00745F6B" w:rsidP="00C03D22">
            <w:pPr>
              <w:pStyle w:val="TAH"/>
              <w:rPr>
                <w:lang w:eastAsia="zh-CN"/>
              </w:rPr>
            </w:pPr>
            <w:r>
              <w:t>CA band combination</w:t>
            </w:r>
          </w:p>
        </w:tc>
      </w:tr>
      <w:tr w:rsidR="00745F6B" w14:paraId="074A06DC" w14:textId="77777777" w:rsidTr="00C03D2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065BB561" w14:textId="77777777" w:rsidR="00745F6B" w:rsidRPr="006E7131" w:rsidRDefault="00745F6B" w:rsidP="00C03D22">
            <w:pPr>
              <w:pStyle w:val="TAH"/>
              <w:rPr>
                <w:b w:val="0"/>
              </w:rPr>
            </w:pPr>
            <w:r w:rsidRPr="006E7131">
              <w:rPr>
                <w:b w:val="0"/>
                <w:lang w:val="en-US" w:eastAsia="zh-CN"/>
              </w:rPr>
              <w:t>CA_n5-n7</w:t>
            </w:r>
            <w:r>
              <w:rPr>
                <w:b w:val="0"/>
                <w:lang w:val="en-US" w:eastAsia="zh-CN"/>
              </w:rPr>
              <w:t>7</w:t>
            </w:r>
          </w:p>
        </w:tc>
      </w:tr>
      <w:tr w:rsidR="00745F6B" w14:paraId="1B545339" w14:textId="77777777" w:rsidTr="00C03D2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DF5D760" w14:textId="77777777" w:rsidR="00745F6B" w:rsidRPr="006808FC" w:rsidRDefault="00745F6B" w:rsidP="00C03D22">
            <w:pPr>
              <w:pStyle w:val="TAH"/>
              <w:rPr>
                <w:b w:val="0"/>
                <w:lang w:val="en-US" w:eastAsia="zh-CN"/>
              </w:rPr>
            </w:pPr>
            <w:r w:rsidRPr="00C57DEA">
              <w:rPr>
                <w:b w:val="0"/>
                <w:lang w:val="en-US" w:eastAsia="zh-CN"/>
              </w:rPr>
              <w:t>CA_n5-n7</w:t>
            </w:r>
            <w:r>
              <w:rPr>
                <w:b w:val="0"/>
                <w:lang w:val="en-US" w:eastAsia="zh-CN"/>
              </w:rPr>
              <w:t>8</w:t>
            </w:r>
          </w:p>
        </w:tc>
      </w:tr>
      <w:tr w:rsidR="00745F6B" w14:paraId="3BD7B51E" w14:textId="77777777" w:rsidTr="00C03D2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D0960EA" w14:textId="77777777" w:rsidR="00745F6B" w:rsidRDefault="00745F6B" w:rsidP="00C03D22">
            <w:pPr>
              <w:pStyle w:val="TAC"/>
            </w:pPr>
            <w:r>
              <w:rPr>
                <w:lang w:val="en-US" w:eastAsia="zh-CN"/>
              </w:rPr>
              <w:t>CA_n5-n79</w:t>
            </w:r>
          </w:p>
        </w:tc>
      </w:tr>
      <w:tr w:rsidR="00745F6B" w14:paraId="4C2811F6" w14:textId="77777777" w:rsidTr="00C03D2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D4C1E02" w14:textId="77777777" w:rsidR="00745F6B" w:rsidRDefault="00745F6B" w:rsidP="00C03D22">
            <w:pPr>
              <w:pStyle w:val="TAC"/>
            </w:pPr>
            <w:r>
              <w:t>CA_n8-n78</w:t>
            </w:r>
          </w:p>
        </w:tc>
      </w:tr>
      <w:tr w:rsidR="00745F6B" w14:paraId="6B8A3FD9" w14:textId="77777777" w:rsidTr="00C03D2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845DF09" w14:textId="77777777" w:rsidR="00745F6B" w:rsidRDefault="00745F6B" w:rsidP="00C03D22">
            <w:pPr>
              <w:pStyle w:val="TAC"/>
            </w:pPr>
            <w:r>
              <w:t>CA_n8-n79</w:t>
            </w:r>
          </w:p>
        </w:tc>
      </w:tr>
      <w:tr w:rsidR="00745F6B" w14:paraId="39F17AA5" w14:textId="77777777" w:rsidTr="00C03D2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1C05108" w14:textId="77777777" w:rsidR="00745F6B" w:rsidRDefault="00745F6B" w:rsidP="00C03D22">
            <w:pPr>
              <w:pStyle w:val="TAC"/>
            </w:pPr>
            <w:r>
              <w:rPr>
                <w:lang w:val="en-US" w:eastAsia="zh-CN"/>
              </w:rPr>
              <w:t>CA_n20-n78</w:t>
            </w:r>
          </w:p>
        </w:tc>
      </w:tr>
      <w:tr w:rsidR="00745F6B" w14:paraId="571D1D87" w14:textId="77777777" w:rsidTr="00C03D2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FFAE481" w14:textId="77777777" w:rsidR="00745F6B" w:rsidRDefault="00745F6B" w:rsidP="00C03D22">
            <w:pPr>
              <w:pStyle w:val="TAC"/>
            </w:pPr>
            <w:r>
              <w:t>CA_n28-n77</w:t>
            </w:r>
          </w:p>
        </w:tc>
      </w:tr>
      <w:tr w:rsidR="00745F6B" w14:paraId="656184EE" w14:textId="77777777" w:rsidTr="00C03D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0296D8" w14:textId="77777777" w:rsidR="00745F6B" w:rsidRDefault="00745F6B" w:rsidP="00C03D22">
            <w:pPr>
              <w:pStyle w:val="TAC"/>
            </w:pPr>
            <w:r>
              <w:t>CA_n28-n78</w:t>
            </w:r>
          </w:p>
        </w:tc>
      </w:tr>
      <w:tr w:rsidR="00745F6B" w14:paraId="43D36DF4" w14:textId="77777777" w:rsidTr="00C03D2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9357B98" w14:textId="77777777" w:rsidR="00745F6B" w:rsidRDefault="00745F6B" w:rsidP="00C03D22">
            <w:pPr>
              <w:pStyle w:val="TAC"/>
            </w:pPr>
            <w:r>
              <w:t>CA_n78-n92</w:t>
            </w:r>
          </w:p>
        </w:tc>
      </w:tr>
    </w:tbl>
    <w:p w14:paraId="212E0D86" w14:textId="77777777" w:rsidR="00745F6B" w:rsidRDefault="00745F6B" w:rsidP="00745F6B"/>
    <w:p w14:paraId="7EC98606" w14:textId="77777777" w:rsidR="00745F6B" w:rsidRPr="001C0CC4" w:rsidRDefault="00745F6B" w:rsidP="00745F6B">
      <w:pPr>
        <w:pStyle w:val="TH"/>
      </w:pPr>
      <w:r w:rsidRPr="001C0CC4">
        <w:t>Table 7.6</w:t>
      </w:r>
      <w:r w:rsidRPr="001C0CC4">
        <w:rPr>
          <w:lang w:eastAsia="zh-CN"/>
        </w:rPr>
        <w:t>A.3.3</w:t>
      </w:r>
      <w:r w:rsidRPr="001C0CC4">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745F6B" w:rsidRPr="001C0CC4" w14:paraId="4BEAF13B" w14:textId="77777777" w:rsidTr="00C03D22">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142784CD" w14:textId="77777777" w:rsidR="00745F6B" w:rsidRPr="001C0CC4" w:rsidRDefault="00745F6B" w:rsidP="00C03D22">
            <w:pPr>
              <w:pStyle w:val="TAH"/>
            </w:pPr>
            <w:r w:rsidRPr="001C0CC4">
              <w:rPr>
                <w:b w:val="0"/>
              </w:rPr>
              <w:br w:type="page"/>
            </w:r>
            <w:r w:rsidRPr="001C0CC4">
              <w:t>Parameter</w:t>
            </w:r>
          </w:p>
        </w:tc>
        <w:tc>
          <w:tcPr>
            <w:tcW w:w="2261" w:type="dxa"/>
            <w:tcBorders>
              <w:top w:val="single" w:sz="4" w:space="0" w:color="auto"/>
              <w:left w:val="single" w:sz="4" w:space="0" w:color="auto"/>
              <w:bottom w:val="single" w:sz="4" w:space="0" w:color="auto"/>
              <w:right w:val="single" w:sz="4" w:space="0" w:color="auto"/>
            </w:tcBorders>
            <w:hideMark/>
          </w:tcPr>
          <w:p w14:paraId="4B1E603F" w14:textId="77777777" w:rsidR="00745F6B" w:rsidRPr="001C0CC4" w:rsidRDefault="00745F6B" w:rsidP="00C03D22">
            <w:pPr>
              <w:pStyle w:val="TAH"/>
            </w:pPr>
            <w:r w:rsidRPr="001C0CC4">
              <w:t>Unit</w:t>
            </w:r>
          </w:p>
        </w:tc>
        <w:tc>
          <w:tcPr>
            <w:tcW w:w="2749" w:type="dxa"/>
            <w:tcBorders>
              <w:top w:val="single" w:sz="4" w:space="0" w:color="auto"/>
              <w:left w:val="single" w:sz="4" w:space="0" w:color="auto"/>
              <w:bottom w:val="single" w:sz="4" w:space="0" w:color="auto"/>
              <w:right w:val="single" w:sz="4" w:space="0" w:color="auto"/>
            </w:tcBorders>
            <w:hideMark/>
          </w:tcPr>
          <w:p w14:paraId="675F3E6E" w14:textId="77777777" w:rsidR="00745F6B" w:rsidRPr="001C0CC4" w:rsidRDefault="00745F6B" w:rsidP="00C03D22">
            <w:pPr>
              <w:pStyle w:val="TAH"/>
            </w:pPr>
            <w:r w:rsidRPr="001C0CC4">
              <w:t>Level</w:t>
            </w:r>
          </w:p>
        </w:tc>
      </w:tr>
      <w:tr w:rsidR="00745F6B" w:rsidRPr="001C0CC4" w14:paraId="1951D799" w14:textId="77777777" w:rsidTr="00C03D2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0F353429" w14:textId="77777777" w:rsidR="00745F6B" w:rsidRPr="001C0CC4" w:rsidRDefault="00745F6B" w:rsidP="00C03D22">
            <w:pPr>
              <w:pStyle w:val="TAL"/>
              <w:rPr>
                <w:rFonts w:cs="Arial"/>
                <w:vertAlign w:val="subscript"/>
              </w:rPr>
            </w:pPr>
            <w:r w:rsidRPr="001C0CC4">
              <w:rPr>
                <w:rFonts w:cs="Arial"/>
              </w:rPr>
              <w:t>P</w:t>
            </w:r>
            <w:r w:rsidRPr="001C0CC4">
              <w:rPr>
                <w:rFonts w:cs="Arial"/>
                <w:vertAlign w:val="subscript"/>
              </w:rPr>
              <w:t xml:space="preserve">Interferer </w:t>
            </w:r>
            <w:r w:rsidRPr="001C0CC4">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071EC690" w14:textId="77777777" w:rsidR="00745F6B" w:rsidRPr="001C0CC4" w:rsidRDefault="00745F6B" w:rsidP="00C03D22">
            <w:pPr>
              <w:pStyle w:val="TAC"/>
              <w:rPr>
                <w:rFonts w:cs="Arial"/>
              </w:rPr>
            </w:pPr>
            <w:r w:rsidRPr="001C0CC4">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42B44898" w14:textId="77777777" w:rsidR="00745F6B" w:rsidRPr="001C0CC4" w:rsidRDefault="00745F6B" w:rsidP="00C03D22">
            <w:pPr>
              <w:pStyle w:val="TAC"/>
              <w:rPr>
                <w:rFonts w:cs="Arial"/>
              </w:rPr>
            </w:pPr>
            <w:r w:rsidRPr="001C0CC4">
              <w:rPr>
                <w:rFonts w:cs="Arial"/>
              </w:rPr>
              <w:t>-44</w:t>
            </w:r>
            <w:r w:rsidRPr="001C0CC4">
              <w:rPr>
                <w:rFonts w:cs="Arial"/>
                <w:vertAlign w:val="superscript"/>
              </w:rPr>
              <w:t>1</w:t>
            </w:r>
          </w:p>
        </w:tc>
      </w:tr>
      <w:tr w:rsidR="00745F6B" w:rsidRPr="001C0CC4" w14:paraId="7708BB70" w14:textId="77777777" w:rsidTr="00C03D22">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73C8BD07" w14:textId="77777777" w:rsidR="00745F6B" w:rsidRPr="001C0CC4" w:rsidRDefault="00745F6B" w:rsidP="00C03D22">
            <w:pPr>
              <w:pStyle w:val="TAN"/>
            </w:pPr>
            <w:r w:rsidRPr="001C0CC4">
              <w:t>NOTE 1: The requirement applies when</w:t>
            </w:r>
            <w:r w:rsidRPr="001C0CC4">
              <w:fldChar w:fldCharType="begin"/>
            </w:r>
            <w:r w:rsidRPr="001C0CC4">
              <w:instrText xml:space="preserve"> QUOTE </w:instrText>
            </w:r>
            <w:r w:rsidRPr="00DC7196">
              <w:rPr>
                <w:rFonts w:ascii="Cambria Math" w:hAnsi="Cambria Math"/>
              </w:rPr>
              <w:instrText>|</w:instrText>
            </w:r>
            <w:r w:rsidRPr="001B66A6">
              <w:rPr>
                <w:rFonts w:ascii="Cambria Math" w:hAnsi="Cambria Math"/>
              </w:rPr>
              <w:instrText>fInterferer</w:instrText>
            </w:r>
            <w:r w:rsidRPr="00DC7196">
              <w:rPr>
                <w:rFonts w:ascii="Cambria Math" w:hAnsi="Cambria Math"/>
              </w:rPr>
              <w:instrText xml:space="preserve">- </w:instrText>
            </w:r>
            <w:r w:rsidRPr="001B66A6">
              <w:rPr>
                <w:rFonts w:ascii="Cambria Math" w:hAnsi="Cambria Math"/>
              </w:rPr>
              <w:instrText>fSUL</w:instrText>
            </w:r>
            <w:r w:rsidRPr="00DC7196">
              <w:rPr>
                <w:rFonts w:ascii="Cambria Math" w:hAnsi="Cambria Math"/>
              </w:rPr>
              <w:instrText xml:space="preserve">- </w:instrText>
            </w:r>
            <w:r w:rsidRPr="001B66A6">
              <w:rPr>
                <w:rFonts w:ascii="Cambria Math" w:hAnsi="Cambria Math"/>
              </w:rPr>
              <w:instrText>fDL</w:instrText>
            </w:r>
            <w:r w:rsidRPr="00DC7196">
              <w:rPr>
                <w:rFonts w:ascii="Cambria Math" w:hAnsi="Cambria Math"/>
              </w:rPr>
              <w:instrText>|≤(</w:instrText>
            </w:r>
            <w:r w:rsidRPr="001B66A6">
              <w:rPr>
                <w:rFonts w:ascii="Cambria Math" w:hAnsi="Cambria Math"/>
              </w:rPr>
              <w:instrText>BWSUL</w:instrText>
            </w:r>
            <w:r w:rsidRPr="00DC7196">
              <w:rPr>
                <w:rFonts w:ascii="Cambria Math" w:hAnsi="Cambria Math"/>
              </w:rPr>
              <w:instrText xml:space="preserve">+ </w:instrText>
            </w:r>
            <w:r w:rsidRPr="001B66A6">
              <w:rPr>
                <w:rFonts w:ascii="Cambria Math" w:hAnsi="Cambria Math"/>
              </w:rPr>
              <w:instrText>BWDL</w:instrText>
            </w:r>
            <w:r w:rsidRPr="00DC7196">
              <w:rPr>
                <w:rFonts w:ascii="Cambria Math" w:hAnsi="Cambria Math"/>
              </w:rPr>
              <w:instrText>)/2</w:instrText>
            </w:r>
            <w:r w:rsidRPr="001C0CC4">
              <w:instrText xml:space="preserve"> </w:instrText>
            </w:r>
            <w:r w:rsidRPr="001C0CC4">
              <w:fldChar w:fldCharType="separate"/>
            </w:r>
            <w:r w:rsidRPr="001C0CC4">
              <w:rPr>
                <w:position w:val="-8"/>
              </w:rPr>
              <w:t xml:space="preserve"> </w:t>
            </w:r>
            <w:r w:rsidRPr="001C0CC4">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1C0CC4">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C0CC4">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1C0CC4">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1C0CC4">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1C0CC4">
              <w:t>are the channel bandwidths configured for lower frequency band UL carrier and higher frequency band DL carrier in MHz, respectively.</w:t>
            </w:r>
          </w:p>
        </w:tc>
      </w:tr>
    </w:tbl>
    <w:p w14:paraId="250BA84F" w14:textId="77777777" w:rsidR="00745F6B" w:rsidRPr="001C0CC4" w:rsidRDefault="00745F6B" w:rsidP="00745F6B"/>
    <w:p w14:paraId="4B449279" w14:textId="77777777" w:rsidR="00745F6B" w:rsidRPr="001C0CC4" w:rsidRDefault="00745F6B" w:rsidP="00745F6B">
      <w:r w:rsidRPr="001C0CC4">
        <w:t xml:space="preserve">For all interferer frequency ranges specified in </w:t>
      </w:r>
      <w:r>
        <w:t>clause</w:t>
      </w:r>
      <w:r w:rsidRPr="001C0CC4">
        <w:t xml:space="preserve"> 7.6.3 a maximum of</w:t>
      </w:r>
    </w:p>
    <w:p w14:paraId="20B41981" w14:textId="77777777" w:rsidR="00745F6B" w:rsidRPr="001C0CC4" w:rsidRDefault="00745F6B" w:rsidP="00745F6B">
      <w:pPr>
        <w:pStyle w:val="EQ"/>
        <w:jc w:val="center"/>
      </w:pPr>
      <w:r w:rsidRPr="001C0CC4">
        <w:t xml:space="preserve"> </w:t>
      </w:r>
      <w:r w:rsidRPr="001C0CC4">
        <w:rPr>
          <w:rFonts w:eastAsia="Osaka"/>
        </w:rPr>
        <w:object w:dxaOrig="4440" w:dyaOrig="360" w14:anchorId="57FE7850">
          <v:shape id="_x0000_i1046" type="#_x0000_t75" alt="" style="width:186.05pt;height:11.5pt;mso-width-percent:0;mso-height-percent:0;mso-width-percent:0;mso-height-percent:0" o:ole="">
            <v:imagedata r:id="rId47" o:title=""/>
          </v:shape>
          <o:OLEObject Type="Embed" ProgID="Equation.3" ShapeID="_x0000_i1046" DrawAspect="Content" ObjectID="_1723548813" r:id="rId53"/>
        </w:object>
      </w:r>
    </w:p>
    <w:p w14:paraId="384332C5" w14:textId="77777777" w:rsidR="00745F6B" w:rsidRDefault="00745F6B" w:rsidP="00745F6B">
      <w:r>
        <w:t xml:space="preserve">exceptions are allowed for spurious response frequencies in each assigned frequency channel when measured using a step size of   </w:t>
      </w:r>
      <w:r>
        <w:rPr>
          <w:position w:val="-10"/>
        </w:rPr>
        <w:object w:dxaOrig="1920" w:dyaOrig="319" w14:anchorId="585A76FE">
          <v:shape id="_x0000_i1047" type="#_x0000_t75" style="width:96.2pt;height:18.45pt;mso-wrap-style:square;mso-position-horizontal-relative:page;mso-position-vertical-relative:page" o:ole="">
            <v:imagedata r:id="rId49" o:title=""/>
          </v:shape>
          <o:OLEObject Type="Embed" ProgID="Equation.3" ShapeID="_x0000_i1047" DrawAspect="Content" ObjectID="_1723548814" r:id="rId54">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r w:rsidRPr="001335A9">
        <w:rPr>
          <w:rFonts w:eastAsia="宋体"/>
          <w:lang w:val="en-US" w:eastAsia="zh-CN"/>
        </w:rPr>
        <w:t>BW</w:t>
      </w:r>
      <w:r w:rsidRPr="001335A9">
        <w:rPr>
          <w:rFonts w:eastAsia="宋体"/>
          <w:vertAlign w:val="subscript"/>
          <w:lang w:val="en-US" w:eastAsia="zh-CN"/>
        </w:rPr>
        <w:t>Channel</w:t>
      </w:r>
      <w:r>
        <w:t xml:space="preserve"> the bandwidth of the frequency channel in MHz and n = 1, 2, 3 for SCS = 15, 30, 60 kHz, respectively. For these exceptions, the requirements in clause 7.7 apply.</w:t>
      </w:r>
    </w:p>
    <w:p w14:paraId="04FF7F4B" w14:textId="77777777" w:rsidR="00745F6B" w:rsidRPr="001C0CC4" w:rsidRDefault="00745F6B" w:rsidP="00745F6B">
      <w:r w:rsidRPr="001C0CC4">
        <w:t>The throughput of each carrier shall be ≥ 95% of the maximum throughput of the reference measurement channels as specified in Annexes A.2.2, A.3.2, and A.3.3 (with one sided dynamic OCNG Pattern OP.1 FDD/TDD for the DL-signal as described in Annex A.5.1.1/A.5.2.1).</w:t>
      </w:r>
    </w:p>
    <w:p w14:paraId="58C31DE9" w14:textId="77777777" w:rsidR="00745F6B" w:rsidRPr="001C0CC4" w:rsidRDefault="00745F6B" w:rsidP="00745F6B">
      <w:pPr>
        <w:pStyle w:val="30"/>
      </w:pPr>
      <w:bookmarkStart w:id="703" w:name="_Toc21344484"/>
      <w:bookmarkStart w:id="704" w:name="_Toc29801972"/>
      <w:bookmarkStart w:id="705" w:name="_Toc29802396"/>
      <w:bookmarkStart w:id="706" w:name="_Toc29803021"/>
      <w:bookmarkStart w:id="707" w:name="_Toc36107763"/>
      <w:bookmarkStart w:id="708" w:name="_Toc37251537"/>
      <w:bookmarkStart w:id="709" w:name="_Toc45888457"/>
      <w:bookmarkStart w:id="710" w:name="_Toc45889056"/>
      <w:bookmarkStart w:id="711" w:name="_Toc59650415"/>
      <w:bookmarkStart w:id="712" w:name="_Toc61357687"/>
      <w:bookmarkStart w:id="713" w:name="_Toc61359461"/>
      <w:bookmarkStart w:id="714" w:name="_Toc67916401"/>
      <w:bookmarkStart w:id="715" w:name="_Toc75533947"/>
      <w:bookmarkStart w:id="716" w:name="_Toc75819833"/>
      <w:bookmarkStart w:id="717" w:name="_Toc76508677"/>
      <w:bookmarkStart w:id="718" w:name="_Toc76717627"/>
      <w:bookmarkStart w:id="719" w:name="_Toc83294268"/>
      <w:bookmarkStart w:id="720" w:name="_Toc84335307"/>
      <w:r w:rsidRPr="001C0CC4">
        <w:lastRenderedPageBreak/>
        <w:t>7.6A.4</w:t>
      </w:r>
      <w:r w:rsidRPr="001C0CC4">
        <w:tab/>
        <w:t>Narrow band blocking for CA</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05F604A" w14:textId="77777777" w:rsidR="00745F6B" w:rsidRPr="001C0CC4" w:rsidRDefault="00745F6B" w:rsidP="00745F6B">
      <w:pPr>
        <w:pStyle w:val="40"/>
      </w:pPr>
      <w:bookmarkStart w:id="721" w:name="_Toc21344485"/>
      <w:bookmarkStart w:id="722" w:name="_Toc29801973"/>
      <w:bookmarkStart w:id="723" w:name="_Toc29802397"/>
      <w:bookmarkStart w:id="724" w:name="_Toc29803022"/>
      <w:bookmarkStart w:id="725" w:name="_Toc36107764"/>
      <w:bookmarkStart w:id="726" w:name="_Toc37251538"/>
      <w:bookmarkStart w:id="727" w:name="_Toc45888458"/>
      <w:bookmarkStart w:id="728" w:name="_Toc45889057"/>
      <w:bookmarkStart w:id="729" w:name="_Toc59650416"/>
      <w:bookmarkStart w:id="730" w:name="_Toc61357688"/>
      <w:bookmarkStart w:id="731" w:name="_Toc61359462"/>
      <w:bookmarkStart w:id="732" w:name="_Toc67916402"/>
      <w:bookmarkStart w:id="733" w:name="_Toc75533948"/>
      <w:bookmarkStart w:id="734" w:name="_Toc75819834"/>
      <w:bookmarkStart w:id="735" w:name="_Toc76508678"/>
      <w:bookmarkStart w:id="736" w:name="_Toc76717628"/>
      <w:bookmarkStart w:id="737" w:name="_Toc83294269"/>
      <w:bookmarkStart w:id="738" w:name="_Toc84335308"/>
      <w:r w:rsidRPr="001C0CC4">
        <w:t>7.6A.4.1</w:t>
      </w:r>
      <w:r w:rsidRPr="001C0CC4">
        <w:tab/>
        <w:t>Narrow band blocking for Intra-band contiguous CA</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75FDDF41" w14:textId="77777777" w:rsidR="00745F6B" w:rsidRPr="001C0CC4" w:rsidRDefault="00745F6B" w:rsidP="00745F6B">
      <w:r w:rsidRPr="001C0CC4">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1C0CC4">
          <w:t>A.2.2</w:t>
        </w:r>
      </w:smartTag>
      <w:r w:rsidRPr="001C0CC4">
        <w:t xml:space="preserve">,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with parameters specified in Table 7.6A.4.1-1.</w:t>
      </w:r>
    </w:p>
    <w:p w14:paraId="276AC1CB" w14:textId="77777777" w:rsidR="00745F6B" w:rsidRPr="001C0CC4" w:rsidRDefault="00745F6B" w:rsidP="00745F6B">
      <w:pPr>
        <w:pStyle w:val="TH"/>
      </w:pPr>
      <w:r w:rsidRPr="001C0CC4">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8"/>
        <w:gridCol w:w="3187"/>
        <w:tblGridChange w:id="739">
          <w:tblGrid>
            <w:gridCol w:w="988"/>
            <w:gridCol w:w="477"/>
            <w:gridCol w:w="1428"/>
            <w:gridCol w:w="641"/>
            <w:gridCol w:w="755"/>
            <w:gridCol w:w="951"/>
            <w:gridCol w:w="1202"/>
            <w:gridCol w:w="3110"/>
            <w:gridCol w:w="77"/>
            <w:gridCol w:w="4649"/>
          </w:tblGrid>
        </w:tblGridChange>
      </w:tblGrid>
      <w:tr w:rsidR="00745F6B" w:rsidRPr="001C0CC4" w14:paraId="0D095848" w14:textId="77777777" w:rsidTr="00C03D22">
        <w:trPr>
          <w:trHeight w:val="211"/>
          <w:jc w:val="center"/>
        </w:trPr>
        <w:tc>
          <w:tcPr>
            <w:tcW w:w="513" w:type="pct"/>
            <w:tcBorders>
              <w:bottom w:val="nil"/>
            </w:tcBorders>
            <w:shd w:val="clear" w:color="auto" w:fill="auto"/>
          </w:tcPr>
          <w:p w14:paraId="459941EB" w14:textId="77777777" w:rsidR="00745F6B" w:rsidRPr="001C0CC4" w:rsidRDefault="00745F6B" w:rsidP="00C03D22">
            <w:pPr>
              <w:pStyle w:val="TAH"/>
              <w:rPr>
                <w:rFonts w:cs="Arial"/>
                <w:kern w:val="2"/>
              </w:rPr>
            </w:pPr>
            <w:r w:rsidRPr="001C0CC4">
              <w:t>NR band</w:t>
            </w:r>
          </w:p>
        </w:tc>
        <w:tc>
          <w:tcPr>
            <w:tcW w:w="989" w:type="pct"/>
            <w:tcBorders>
              <w:bottom w:val="nil"/>
            </w:tcBorders>
            <w:shd w:val="clear" w:color="auto" w:fill="auto"/>
          </w:tcPr>
          <w:p w14:paraId="23829E8D" w14:textId="77777777" w:rsidR="00745F6B" w:rsidRPr="001C0CC4" w:rsidRDefault="00745F6B" w:rsidP="00C03D22">
            <w:pPr>
              <w:pStyle w:val="TAH"/>
              <w:rPr>
                <w:rFonts w:cs="Arial"/>
                <w:kern w:val="2"/>
                <w:lang w:eastAsia="zh-CN"/>
              </w:rPr>
            </w:pPr>
            <w:r w:rsidRPr="001C0CC4">
              <w:rPr>
                <w:rFonts w:cs="Arial"/>
                <w:kern w:val="2"/>
              </w:rPr>
              <w:t>Parameter</w:t>
            </w:r>
          </w:p>
        </w:tc>
        <w:tc>
          <w:tcPr>
            <w:tcW w:w="333" w:type="pct"/>
            <w:tcBorders>
              <w:bottom w:val="nil"/>
            </w:tcBorders>
            <w:shd w:val="clear" w:color="auto" w:fill="auto"/>
          </w:tcPr>
          <w:p w14:paraId="65095A51" w14:textId="77777777" w:rsidR="00745F6B" w:rsidRPr="001C0CC4" w:rsidRDefault="00745F6B" w:rsidP="00C03D22">
            <w:pPr>
              <w:pStyle w:val="TAH"/>
              <w:rPr>
                <w:rFonts w:cs="Arial"/>
                <w:kern w:val="2"/>
              </w:rPr>
            </w:pPr>
            <w:r w:rsidRPr="001C0CC4">
              <w:rPr>
                <w:rFonts w:cs="Arial"/>
                <w:kern w:val="2"/>
              </w:rPr>
              <w:t>Unit</w:t>
            </w:r>
          </w:p>
        </w:tc>
        <w:tc>
          <w:tcPr>
            <w:tcW w:w="3165" w:type="pct"/>
            <w:gridSpan w:val="2"/>
          </w:tcPr>
          <w:p w14:paraId="32DAC020" w14:textId="77777777" w:rsidR="00745F6B" w:rsidRPr="001C0CC4" w:rsidRDefault="00745F6B" w:rsidP="00C03D22">
            <w:pPr>
              <w:pStyle w:val="TAH"/>
              <w:rPr>
                <w:rFonts w:cs="Arial"/>
                <w:kern w:val="2"/>
              </w:rPr>
            </w:pPr>
            <w:r w:rsidRPr="001C0CC4">
              <w:rPr>
                <w:rFonts w:cs="Arial"/>
                <w:kern w:val="2"/>
              </w:rPr>
              <w:t>NR CA bandwidth class</w:t>
            </w:r>
          </w:p>
        </w:tc>
      </w:tr>
      <w:tr w:rsidR="00745F6B" w:rsidRPr="001C0CC4" w14:paraId="00BD85B0" w14:textId="77777777" w:rsidTr="00C03D22">
        <w:trPr>
          <w:trHeight w:val="211"/>
          <w:jc w:val="center"/>
        </w:trPr>
        <w:tc>
          <w:tcPr>
            <w:tcW w:w="513" w:type="pct"/>
            <w:tcBorders>
              <w:top w:val="nil"/>
              <w:bottom w:val="single" w:sz="4" w:space="0" w:color="auto"/>
            </w:tcBorders>
            <w:shd w:val="clear" w:color="auto" w:fill="auto"/>
          </w:tcPr>
          <w:p w14:paraId="3A8C6EAA" w14:textId="77777777" w:rsidR="00745F6B" w:rsidRPr="001C0CC4" w:rsidRDefault="00745F6B" w:rsidP="00C03D22">
            <w:pPr>
              <w:pStyle w:val="TAH"/>
              <w:rPr>
                <w:rFonts w:cs="Arial"/>
                <w:kern w:val="2"/>
              </w:rPr>
            </w:pPr>
          </w:p>
        </w:tc>
        <w:tc>
          <w:tcPr>
            <w:tcW w:w="989" w:type="pct"/>
            <w:tcBorders>
              <w:top w:val="nil"/>
              <w:bottom w:val="single" w:sz="4" w:space="0" w:color="auto"/>
            </w:tcBorders>
            <w:shd w:val="clear" w:color="auto" w:fill="auto"/>
          </w:tcPr>
          <w:p w14:paraId="387E458D" w14:textId="77777777" w:rsidR="00745F6B" w:rsidRPr="001C0CC4" w:rsidRDefault="00745F6B" w:rsidP="00C03D22">
            <w:pPr>
              <w:pStyle w:val="TAH"/>
              <w:rPr>
                <w:rFonts w:cs="Arial"/>
                <w:kern w:val="2"/>
              </w:rPr>
            </w:pPr>
          </w:p>
        </w:tc>
        <w:tc>
          <w:tcPr>
            <w:tcW w:w="333" w:type="pct"/>
            <w:tcBorders>
              <w:top w:val="nil"/>
              <w:bottom w:val="single" w:sz="4" w:space="0" w:color="auto"/>
            </w:tcBorders>
            <w:shd w:val="clear" w:color="auto" w:fill="auto"/>
          </w:tcPr>
          <w:p w14:paraId="5F3F0B3C" w14:textId="77777777" w:rsidR="00745F6B" w:rsidRPr="001C0CC4" w:rsidRDefault="00745F6B" w:rsidP="00C03D22">
            <w:pPr>
              <w:pStyle w:val="TAH"/>
              <w:rPr>
                <w:rFonts w:cs="Arial"/>
                <w:kern w:val="2"/>
              </w:rPr>
            </w:pPr>
          </w:p>
        </w:tc>
        <w:tc>
          <w:tcPr>
            <w:tcW w:w="1510" w:type="pct"/>
          </w:tcPr>
          <w:p w14:paraId="109EF4E9" w14:textId="77777777" w:rsidR="00745F6B" w:rsidRPr="001C0CC4" w:rsidRDefault="00745F6B" w:rsidP="00C03D22">
            <w:pPr>
              <w:pStyle w:val="TAH"/>
              <w:rPr>
                <w:rFonts w:cs="Arial"/>
                <w:kern w:val="2"/>
              </w:rPr>
            </w:pPr>
            <w:r w:rsidRPr="001C0CC4">
              <w:rPr>
                <w:rFonts w:cs="Arial"/>
                <w:kern w:val="2"/>
              </w:rPr>
              <w:t>B</w:t>
            </w:r>
          </w:p>
        </w:tc>
        <w:tc>
          <w:tcPr>
            <w:tcW w:w="1655" w:type="pct"/>
          </w:tcPr>
          <w:p w14:paraId="3D2648A4" w14:textId="77777777" w:rsidR="00745F6B" w:rsidRPr="001C0CC4" w:rsidRDefault="00745F6B" w:rsidP="00C03D22">
            <w:pPr>
              <w:pStyle w:val="TAH"/>
              <w:rPr>
                <w:rFonts w:cs="Arial"/>
                <w:kern w:val="2"/>
              </w:rPr>
            </w:pPr>
            <w:r w:rsidRPr="001C0CC4">
              <w:rPr>
                <w:rFonts w:cs="Arial"/>
                <w:kern w:val="2"/>
              </w:rPr>
              <w:t>C</w:t>
            </w:r>
          </w:p>
        </w:tc>
      </w:tr>
      <w:tr w:rsidR="00745F6B" w:rsidRPr="001C0CC4" w14:paraId="383B5083" w14:textId="77777777" w:rsidTr="00C03D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0" w:author="Nokia (Nielsen, Kim - Aalborg)" w:date="2022-08-05T12: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11"/>
          <w:jc w:val="center"/>
          <w:trPrChange w:id="741" w:author="Nokia (Nielsen, Kim - Aalborg)" w:date="2022-08-05T12:30:00Z">
            <w:trPr>
              <w:trHeight w:val="211"/>
              <w:jc w:val="center"/>
            </w:trPr>
          </w:trPrChange>
        </w:trPr>
        <w:tc>
          <w:tcPr>
            <w:tcW w:w="513" w:type="pct"/>
            <w:tcBorders>
              <w:bottom w:val="nil"/>
            </w:tcBorders>
            <w:shd w:val="clear" w:color="auto" w:fill="auto"/>
            <w:vAlign w:val="center"/>
            <w:tcPrChange w:id="742" w:author="Nokia (Nielsen, Kim - Aalborg)" w:date="2022-08-05T12:30:00Z">
              <w:tcPr>
                <w:tcW w:w="513" w:type="pct"/>
                <w:gridSpan w:val="2"/>
                <w:tcBorders>
                  <w:bottom w:val="nil"/>
                </w:tcBorders>
                <w:shd w:val="clear" w:color="auto" w:fill="auto"/>
                <w:vAlign w:val="center"/>
              </w:tcPr>
            </w:tcPrChange>
          </w:tcPr>
          <w:p w14:paraId="01BE56B5" w14:textId="77777777" w:rsidR="00745F6B" w:rsidRPr="001C0CC4" w:rsidRDefault="00745F6B" w:rsidP="00C03D22">
            <w:pPr>
              <w:pStyle w:val="TAC"/>
              <w:rPr>
                <w:lang w:eastAsia="zh-CN"/>
              </w:rPr>
            </w:pPr>
            <w:r>
              <w:rPr>
                <w:lang w:eastAsia="zh-CN"/>
              </w:rPr>
              <w:t>n1, n41, n66, n71,n48, n40</w:t>
            </w:r>
          </w:p>
        </w:tc>
        <w:tc>
          <w:tcPr>
            <w:tcW w:w="989" w:type="pct"/>
            <w:tcBorders>
              <w:bottom w:val="nil"/>
            </w:tcBorders>
            <w:shd w:val="clear" w:color="auto" w:fill="auto"/>
            <w:tcPrChange w:id="743" w:author="Nokia (Nielsen, Kim - Aalborg)" w:date="2022-08-05T12:30:00Z">
              <w:tcPr>
                <w:tcW w:w="989" w:type="pct"/>
                <w:gridSpan w:val="3"/>
                <w:tcBorders>
                  <w:bottom w:val="nil"/>
                </w:tcBorders>
                <w:shd w:val="clear" w:color="auto" w:fill="auto"/>
              </w:tcPr>
            </w:tcPrChange>
          </w:tcPr>
          <w:p w14:paraId="7E10FFD8" w14:textId="77777777" w:rsidR="00745F6B" w:rsidRPr="001C0CC4" w:rsidRDefault="00745F6B" w:rsidP="00C03D22">
            <w:pPr>
              <w:pStyle w:val="TAC"/>
            </w:pPr>
            <w:r w:rsidRPr="001C0CC4">
              <w:t>P</w:t>
            </w:r>
            <w:r w:rsidRPr="001C0CC4">
              <w:rPr>
                <w:vertAlign w:val="subscript"/>
              </w:rPr>
              <w:t>w</w:t>
            </w:r>
            <w:r w:rsidRPr="001C0CC4">
              <w:t xml:space="preserve"> in Transmission Bandwidth Configuration, per CC</w:t>
            </w:r>
          </w:p>
        </w:tc>
        <w:tc>
          <w:tcPr>
            <w:tcW w:w="333" w:type="pct"/>
            <w:tcBorders>
              <w:bottom w:val="single" w:sz="4" w:space="0" w:color="auto"/>
            </w:tcBorders>
            <w:shd w:val="clear" w:color="auto" w:fill="auto"/>
            <w:tcPrChange w:id="744" w:author="Nokia (Nielsen, Kim - Aalborg)" w:date="2022-08-05T12:30:00Z">
              <w:tcPr>
                <w:tcW w:w="333" w:type="pct"/>
                <w:tcBorders>
                  <w:bottom w:val="nil"/>
                </w:tcBorders>
                <w:shd w:val="clear" w:color="auto" w:fill="auto"/>
              </w:tcPr>
            </w:tcPrChange>
          </w:tcPr>
          <w:p w14:paraId="6D33FF9B" w14:textId="77777777" w:rsidR="00745F6B" w:rsidRPr="001C0CC4" w:rsidRDefault="00745F6B" w:rsidP="00C03D22">
            <w:pPr>
              <w:pStyle w:val="TAC"/>
            </w:pPr>
            <w:r w:rsidRPr="001C0CC4">
              <w:t>dBm</w:t>
            </w:r>
          </w:p>
        </w:tc>
        <w:tc>
          <w:tcPr>
            <w:tcW w:w="3165" w:type="pct"/>
            <w:gridSpan w:val="2"/>
            <w:tcPrChange w:id="745" w:author="Nokia (Nielsen, Kim - Aalborg)" w:date="2022-08-05T12:30:00Z">
              <w:tcPr>
                <w:tcW w:w="3165" w:type="pct"/>
                <w:gridSpan w:val="4"/>
              </w:tcPr>
            </w:tcPrChange>
          </w:tcPr>
          <w:p w14:paraId="7EE1D1D2" w14:textId="77777777" w:rsidR="00745F6B" w:rsidRPr="001C0CC4" w:rsidRDefault="00745F6B" w:rsidP="00C03D22">
            <w:pPr>
              <w:pStyle w:val="TAC"/>
            </w:pPr>
            <w:r w:rsidRPr="00414DAE">
              <w:t>REFSENS + N</w:t>
            </w:r>
            <w:r>
              <w:t>R</w:t>
            </w:r>
            <w:r w:rsidRPr="00414DAE">
              <w:t xml:space="preserve"> CA Bandwidth Class specific value below</w:t>
            </w:r>
          </w:p>
        </w:tc>
      </w:tr>
      <w:tr w:rsidR="00745F6B" w:rsidRPr="001C0CC4" w14:paraId="38406949" w14:textId="77777777" w:rsidTr="00C03D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6" w:author="Nokia (Nielsen, Kim - Aalborg)" w:date="2022-08-05T12: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11"/>
          <w:jc w:val="center"/>
          <w:trPrChange w:id="747" w:author="Nokia (Nielsen, Kim - Aalborg)" w:date="2022-08-05T12:30:00Z">
            <w:trPr>
              <w:trHeight w:val="211"/>
              <w:jc w:val="center"/>
            </w:trPr>
          </w:trPrChange>
        </w:trPr>
        <w:tc>
          <w:tcPr>
            <w:tcW w:w="513" w:type="pct"/>
            <w:tcBorders>
              <w:top w:val="nil"/>
              <w:bottom w:val="nil"/>
            </w:tcBorders>
            <w:shd w:val="clear" w:color="auto" w:fill="auto"/>
            <w:vAlign w:val="center"/>
            <w:tcPrChange w:id="748" w:author="Nokia (Nielsen, Kim - Aalborg)" w:date="2022-08-05T12:30:00Z">
              <w:tcPr>
                <w:tcW w:w="513" w:type="pct"/>
                <w:gridSpan w:val="2"/>
                <w:tcBorders>
                  <w:top w:val="nil"/>
                  <w:bottom w:val="nil"/>
                </w:tcBorders>
                <w:shd w:val="clear" w:color="auto" w:fill="auto"/>
                <w:vAlign w:val="center"/>
              </w:tcPr>
            </w:tcPrChange>
          </w:tcPr>
          <w:p w14:paraId="568C88BB" w14:textId="77777777" w:rsidR="00745F6B" w:rsidRPr="001C0CC4" w:rsidRDefault="00745F6B" w:rsidP="00C03D22">
            <w:pPr>
              <w:pStyle w:val="TAC"/>
            </w:pPr>
          </w:p>
        </w:tc>
        <w:tc>
          <w:tcPr>
            <w:tcW w:w="989" w:type="pct"/>
            <w:tcBorders>
              <w:top w:val="nil"/>
            </w:tcBorders>
            <w:shd w:val="clear" w:color="auto" w:fill="auto"/>
            <w:tcPrChange w:id="749" w:author="Nokia (Nielsen, Kim - Aalborg)" w:date="2022-08-05T12:30:00Z">
              <w:tcPr>
                <w:tcW w:w="989" w:type="pct"/>
                <w:gridSpan w:val="3"/>
                <w:tcBorders>
                  <w:top w:val="nil"/>
                </w:tcBorders>
                <w:shd w:val="clear" w:color="auto" w:fill="auto"/>
              </w:tcPr>
            </w:tcPrChange>
          </w:tcPr>
          <w:p w14:paraId="68665149" w14:textId="77777777" w:rsidR="00745F6B" w:rsidRPr="001C0CC4" w:rsidRDefault="00745F6B" w:rsidP="00C03D22">
            <w:pPr>
              <w:pStyle w:val="TAC"/>
            </w:pPr>
          </w:p>
        </w:tc>
        <w:tc>
          <w:tcPr>
            <w:tcW w:w="333" w:type="pct"/>
            <w:tcBorders>
              <w:top w:val="single" w:sz="4" w:space="0" w:color="auto"/>
            </w:tcBorders>
            <w:shd w:val="clear" w:color="auto" w:fill="auto"/>
            <w:tcPrChange w:id="750" w:author="Nokia (Nielsen, Kim - Aalborg)" w:date="2022-08-05T12:30:00Z">
              <w:tcPr>
                <w:tcW w:w="333" w:type="pct"/>
                <w:tcBorders>
                  <w:top w:val="nil"/>
                </w:tcBorders>
                <w:shd w:val="clear" w:color="auto" w:fill="auto"/>
              </w:tcPr>
            </w:tcPrChange>
          </w:tcPr>
          <w:p w14:paraId="3849582E" w14:textId="77777777" w:rsidR="00745F6B" w:rsidRPr="001C0CC4" w:rsidRDefault="00745F6B" w:rsidP="00C03D22">
            <w:pPr>
              <w:pStyle w:val="TAC"/>
            </w:pPr>
            <w:ins w:id="751" w:author="Nokia (Nielsen, Kim - Aalborg)" w:date="2022-08-05T12:30:00Z">
              <w:r>
                <w:t>dB</w:t>
              </w:r>
            </w:ins>
          </w:p>
        </w:tc>
        <w:tc>
          <w:tcPr>
            <w:tcW w:w="1510" w:type="pct"/>
            <w:tcPrChange w:id="752" w:author="Nokia (Nielsen, Kim - Aalborg)" w:date="2022-08-05T12:30:00Z">
              <w:tcPr>
                <w:tcW w:w="1510" w:type="pct"/>
                <w:gridSpan w:val="2"/>
              </w:tcPr>
            </w:tcPrChange>
          </w:tcPr>
          <w:p w14:paraId="70C89D72" w14:textId="77777777" w:rsidR="00745F6B" w:rsidRPr="001C0CC4" w:rsidRDefault="00745F6B" w:rsidP="00C03D22">
            <w:pPr>
              <w:pStyle w:val="TAC"/>
            </w:pPr>
            <w:r w:rsidRPr="001C0CC4">
              <w:t>16</w:t>
            </w:r>
          </w:p>
        </w:tc>
        <w:tc>
          <w:tcPr>
            <w:tcW w:w="1655" w:type="pct"/>
            <w:tcPrChange w:id="753" w:author="Nokia (Nielsen, Kim - Aalborg)" w:date="2022-08-05T12:30:00Z">
              <w:tcPr>
                <w:tcW w:w="1655" w:type="pct"/>
                <w:gridSpan w:val="2"/>
              </w:tcPr>
            </w:tcPrChange>
          </w:tcPr>
          <w:p w14:paraId="5B4D1C38" w14:textId="77777777" w:rsidR="00745F6B" w:rsidRPr="001C0CC4" w:rsidRDefault="00745F6B" w:rsidP="00C03D22">
            <w:pPr>
              <w:pStyle w:val="TAC"/>
            </w:pPr>
            <w:r w:rsidRPr="001C0CC4">
              <w:t>16</w:t>
            </w:r>
          </w:p>
        </w:tc>
      </w:tr>
      <w:tr w:rsidR="00745F6B" w:rsidRPr="001C0CC4" w14:paraId="59D59521" w14:textId="77777777" w:rsidTr="00C03D22">
        <w:trPr>
          <w:trHeight w:val="223"/>
          <w:jc w:val="center"/>
        </w:trPr>
        <w:tc>
          <w:tcPr>
            <w:tcW w:w="513" w:type="pct"/>
            <w:tcBorders>
              <w:top w:val="nil"/>
              <w:bottom w:val="nil"/>
            </w:tcBorders>
            <w:shd w:val="clear" w:color="auto" w:fill="auto"/>
            <w:vAlign w:val="center"/>
          </w:tcPr>
          <w:p w14:paraId="1A13E04D" w14:textId="77777777" w:rsidR="00745F6B" w:rsidRPr="001C0CC4" w:rsidRDefault="00745F6B" w:rsidP="00C03D22">
            <w:pPr>
              <w:pStyle w:val="TAC"/>
            </w:pPr>
          </w:p>
        </w:tc>
        <w:tc>
          <w:tcPr>
            <w:tcW w:w="989" w:type="pct"/>
          </w:tcPr>
          <w:p w14:paraId="0790A818" w14:textId="77777777" w:rsidR="00745F6B" w:rsidRPr="001C0CC4" w:rsidRDefault="00745F6B" w:rsidP="00C03D22">
            <w:pPr>
              <w:pStyle w:val="TAC"/>
            </w:pPr>
            <w:r w:rsidRPr="001C0CC4">
              <w:t>P</w:t>
            </w:r>
            <w:r w:rsidRPr="001C0CC4">
              <w:rPr>
                <w:vertAlign w:val="subscript"/>
              </w:rPr>
              <w:t>uw</w:t>
            </w:r>
            <w:r w:rsidRPr="001C0CC4">
              <w:t xml:space="preserve"> (CW)</w:t>
            </w:r>
          </w:p>
        </w:tc>
        <w:tc>
          <w:tcPr>
            <w:tcW w:w="333" w:type="pct"/>
          </w:tcPr>
          <w:p w14:paraId="538D4416" w14:textId="77777777" w:rsidR="00745F6B" w:rsidRPr="001C0CC4" w:rsidRDefault="00745F6B" w:rsidP="00C03D22">
            <w:pPr>
              <w:pStyle w:val="TAC"/>
            </w:pPr>
            <w:r w:rsidRPr="001C0CC4">
              <w:t>dBm</w:t>
            </w:r>
          </w:p>
        </w:tc>
        <w:tc>
          <w:tcPr>
            <w:tcW w:w="1510" w:type="pct"/>
          </w:tcPr>
          <w:p w14:paraId="6D79CFA3" w14:textId="77777777" w:rsidR="00745F6B" w:rsidRPr="001C0CC4" w:rsidRDefault="00745F6B" w:rsidP="00C03D22">
            <w:pPr>
              <w:pStyle w:val="TAC"/>
            </w:pPr>
            <w:r w:rsidRPr="001C0CC4">
              <w:t>-55</w:t>
            </w:r>
          </w:p>
        </w:tc>
        <w:tc>
          <w:tcPr>
            <w:tcW w:w="1655" w:type="pct"/>
          </w:tcPr>
          <w:p w14:paraId="751FA3A3" w14:textId="77777777" w:rsidR="00745F6B" w:rsidRPr="001C0CC4" w:rsidRDefault="00745F6B" w:rsidP="00C03D22">
            <w:pPr>
              <w:pStyle w:val="TAC"/>
            </w:pPr>
            <w:r w:rsidRPr="001C0CC4">
              <w:t>-55</w:t>
            </w:r>
          </w:p>
        </w:tc>
      </w:tr>
      <w:tr w:rsidR="00745F6B" w:rsidRPr="001C0CC4" w14:paraId="2243F3B0" w14:textId="77777777" w:rsidTr="00C03D22">
        <w:trPr>
          <w:trHeight w:val="634"/>
          <w:jc w:val="center"/>
        </w:trPr>
        <w:tc>
          <w:tcPr>
            <w:tcW w:w="513" w:type="pct"/>
            <w:tcBorders>
              <w:top w:val="nil"/>
              <w:bottom w:val="nil"/>
            </w:tcBorders>
            <w:shd w:val="clear" w:color="auto" w:fill="auto"/>
            <w:vAlign w:val="center"/>
          </w:tcPr>
          <w:p w14:paraId="71C708FF" w14:textId="77777777" w:rsidR="00745F6B" w:rsidRPr="001C0CC4" w:rsidRDefault="00745F6B" w:rsidP="00C03D22">
            <w:pPr>
              <w:pStyle w:val="TAC"/>
            </w:pPr>
          </w:p>
        </w:tc>
        <w:tc>
          <w:tcPr>
            <w:tcW w:w="989" w:type="pct"/>
          </w:tcPr>
          <w:p w14:paraId="7BB1220F" w14:textId="77777777" w:rsidR="00745F6B" w:rsidRPr="0021413E" w:rsidRDefault="00745F6B" w:rsidP="00C03D22">
            <w:pPr>
              <w:pStyle w:val="TAC"/>
              <w:rPr>
                <w:lang w:val="da-DK"/>
                <w:rPrChange w:id="754" w:author="Nokia - JOH" w:date="2022-08-09T13:42:00Z">
                  <w:rPr/>
                </w:rPrChange>
              </w:rPr>
            </w:pPr>
            <w:r w:rsidRPr="0021413E">
              <w:rPr>
                <w:lang w:val="da-DK"/>
                <w:rPrChange w:id="755" w:author="Nokia - JOH" w:date="2022-08-09T13:42:00Z">
                  <w:rPr/>
                </w:rPrChange>
              </w:rPr>
              <w:t>F</w:t>
            </w:r>
            <w:r w:rsidRPr="0021413E">
              <w:rPr>
                <w:vertAlign w:val="subscript"/>
                <w:lang w:val="da-DK"/>
                <w:rPrChange w:id="756" w:author="Nokia - JOH" w:date="2022-08-09T13:42:00Z">
                  <w:rPr>
                    <w:vertAlign w:val="subscript"/>
                  </w:rPr>
                </w:rPrChange>
              </w:rPr>
              <w:t>uw</w:t>
            </w:r>
            <w:r w:rsidRPr="0021413E">
              <w:rPr>
                <w:lang w:val="da-DK"/>
                <w:rPrChange w:id="757" w:author="Nokia - JOH" w:date="2022-08-09T13:42:00Z">
                  <w:rPr/>
                </w:rPrChange>
              </w:rPr>
              <w:t xml:space="preserve"> (offset for</w:t>
            </w:r>
            <w:r w:rsidRPr="001C0CC4">
              <w:rPr>
                <w:rFonts w:ascii="Symbol" w:hAnsi="Symbol"/>
                <w:i/>
                <w:iCs/>
              </w:rPr>
              <w:t></w:t>
            </w:r>
            <w:r w:rsidRPr="0021413E">
              <w:rPr>
                <w:i/>
                <w:iCs/>
                <w:lang w:val="da-DK"/>
                <w:rPrChange w:id="758" w:author="Nokia - JOH" w:date="2022-08-09T13:42:00Z">
                  <w:rPr>
                    <w:i/>
                    <w:iCs/>
                  </w:rPr>
                </w:rPrChange>
              </w:rPr>
              <w:t>f</w:t>
            </w:r>
            <w:r w:rsidRPr="0021413E">
              <w:rPr>
                <w:lang w:val="da-DK"/>
                <w:rPrChange w:id="759" w:author="Nokia - JOH" w:date="2022-08-09T13:42:00Z">
                  <w:rPr/>
                </w:rPrChange>
              </w:rPr>
              <w:t xml:space="preserve"> = 15 kHz, 30 kHz)</w:t>
            </w:r>
          </w:p>
        </w:tc>
        <w:tc>
          <w:tcPr>
            <w:tcW w:w="333" w:type="pct"/>
          </w:tcPr>
          <w:p w14:paraId="55748A5D" w14:textId="77777777" w:rsidR="00745F6B" w:rsidRPr="001C0CC4" w:rsidRDefault="00745F6B" w:rsidP="00C03D22">
            <w:pPr>
              <w:pStyle w:val="TAC"/>
            </w:pPr>
            <w:r w:rsidRPr="001C0CC4">
              <w:t>MHz</w:t>
            </w:r>
          </w:p>
        </w:tc>
        <w:tc>
          <w:tcPr>
            <w:tcW w:w="1510" w:type="pct"/>
          </w:tcPr>
          <w:p w14:paraId="72ED07CB" w14:textId="77777777" w:rsidR="00745F6B" w:rsidRPr="001C0CC4" w:rsidRDefault="00745F6B" w:rsidP="00C03D22">
            <w:pPr>
              <w:pStyle w:val="TAC"/>
            </w:pPr>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p>
          <w:p w14:paraId="0A50FA2D" w14:textId="77777777" w:rsidR="00745F6B" w:rsidRPr="001C0CC4" w:rsidRDefault="00745F6B" w:rsidP="00C03D22">
            <w:pPr>
              <w:pStyle w:val="TAC"/>
            </w:pPr>
            <w:r w:rsidRPr="001C0CC4">
              <w:t>/</w:t>
            </w:r>
          </w:p>
          <w:p w14:paraId="5F9A3489" w14:textId="77777777" w:rsidR="00745F6B" w:rsidRPr="001C0CC4" w:rsidRDefault="00745F6B" w:rsidP="00C03D22">
            <w:pPr>
              <w:pStyle w:val="TAC"/>
            </w:pPr>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p>
        </w:tc>
        <w:tc>
          <w:tcPr>
            <w:tcW w:w="1655" w:type="pct"/>
          </w:tcPr>
          <w:p w14:paraId="39DE61B5" w14:textId="77777777" w:rsidR="00745F6B" w:rsidRPr="001C0CC4" w:rsidRDefault="00745F6B" w:rsidP="00C03D22">
            <w:pPr>
              <w:pStyle w:val="TAC"/>
            </w:pPr>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p>
          <w:p w14:paraId="235732D9" w14:textId="77777777" w:rsidR="00745F6B" w:rsidRPr="001C0CC4" w:rsidRDefault="00745F6B" w:rsidP="00C03D22">
            <w:pPr>
              <w:pStyle w:val="TAC"/>
            </w:pPr>
            <w:r w:rsidRPr="001C0CC4">
              <w:t>/</w:t>
            </w:r>
          </w:p>
          <w:p w14:paraId="63467D5B" w14:textId="77777777" w:rsidR="00745F6B" w:rsidRPr="001C0CC4" w:rsidRDefault="00745F6B" w:rsidP="00C03D22">
            <w:pPr>
              <w:pStyle w:val="TAC"/>
            </w:pPr>
            <w:r w:rsidRPr="001C0CC4">
              <w:t>+</w:t>
            </w:r>
            <w:r w:rsidRPr="001C0CC4">
              <w:rPr>
                <w:rFonts w:hint="eastAsia"/>
              </w:rPr>
              <w:t xml:space="preserve"> F</w:t>
            </w:r>
            <w:r w:rsidRPr="001C0CC4">
              <w:rPr>
                <w:rFonts w:hint="eastAsia"/>
                <w:vertAlign w:val="subscript"/>
              </w:rPr>
              <w:t>offset</w:t>
            </w:r>
            <w:r w:rsidRPr="001C0CC4">
              <w:t xml:space="preserve"> + </w:t>
            </w:r>
            <w:r w:rsidRPr="001C0CC4">
              <w:rPr>
                <w:rFonts w:hint="eastAsia"/>
              </w:rPr>
              <w:t>0.2</w:t>
            </w:r>
          </w:p>
        </w:tc>
      </w:tr>
      <w:tr w:rsidR="00745F6B" w:rsidRPr="001C0CC4" w14:paraId="5EA77846" w14:textId="77777777" w:rsidTr="00C03D22">
        <w:trPr>
          <w:trHeight w:val="234"/>
          <w:jc w:val="center"/>
        </w:trPr>
        <w:tc>
          <w:tcPr>
            <w:tcW w:w="513" w:type="pct"/>
            <w:tcBorders>
              <w:top w:val="nil"/>
            </w:tcBorders>
            <w:shd w:val="clear" w:color="auto" w:fill="auto"/>
            <w:vAlign w:val="center"/>
          </w:tcPr>
          <w:p w14:paraId="23E8626F" w14:textId="77777777" w:rsidR="00745F6B" w:rsidRPr="001C0CC4" w:rsidRDefault="00745F6B" w:rsidP="00C03D22">
            <w:pPr>
              <w:pStyle w:val="TAC"/>
              <w:rPr>
                <w:rFonts w:ascii="Symbol" w:hAnsi="Symbol"/>
                <w:i/>
                <w:iCs/>
              </w:rPr>
            </w:pPr>
          </w:p>
        </w:tc>
        <w:tc>
          <w:tcPr>
            <w:tcW w:w="989" w:type="pct"/>
          </w:tcPr>
          <w:p w14:paraId="2514F858" w14:textId="77777777" w:rsidR="00745F6B" w:rsidRPr="001C0CC4" w:rsidRDefault="00745F6B" w:rsidP="00C03D22">
            <w:pPr>
              <w:pStyle w:val="TAC"/>
            </w:pPr>
          </w:p>
        </w:tc>
        <w:tc>
          <w:tcPr>
            <w:tcW w:w="333" w:type="pct"/>
          </w:tcPr>
          <w:p w14:paraId="30880E67" w14:textId="77777777" w:rsidR="00745F6B" w:rsidRPr="001C0CC4" w:rsidRDefault="00745F6B" w:rsidP="00C03D22">
            <w:pPr>
              <w:pStyle w:val="TAC"/>
            </w:pPr>
          </w:p>
        </w:tc>
        <w:tc>
          <w:tcPr>
            <w:tcW w:w="1510" w:type="pct"/>
          </w:tcPr>
          <w:p w14:paraId="6E9D555D" w14:textId="77777777" w:rsidR="00745F6B" w:rsidRPr="001C0CC4" w:rsidRDefault="00745F6B" w:rsidP="00C03D22">
            <w:pPr>
              <w:pStyle w:val="TAC"/>
            </w:pPr>
          </w:p>
        </w:tc>
        <w:tc>
          <w:tcPr>
            <w:tcW w:w="1655" w:type="pct"/>
          </w:tcPr>
          <w:p w14:paraId="24E0C9B9" w14:textId="77777777" w:rsidR="00745F6B" w:rsidRPr="001C0CC4" w:rsidRDefault="00745F6B" w:rsidP="00C03D22">
            <w:pPr>
              <w:pStyle w:val="TAC"/>
            </w:pPr>
          </w:p>
        </w:tc>
      </w:tr>
      <w:tr w:rsidR="00745F6B" w:rsidRPr="001C0CC4" w14:paraId="0CF5B7C9" w14:textId="77777777" w:rsidTr="00C03D22">
        <w:trPr>
          <w:trHeight w:val="1793"/>
          <w:jc w:val="center"/>
        </w:trPr>
        <w:tc>
          <w:tcPr>
            <w:tcW w:w="5000" w:type="pct"/>
            <w:gridSpan w:val="5"/>
          </w:tcPr>
          <w:p w14:paraId="59BE0CDD" w14:textId="77777777" w:rsidR="00745F6B" w:rsidRPr="001C0CC4" w:rsidRDefault="00745F6B" w:rsidP="00C03D22">
            <w:pPr>
              <w:pStyle w:val="TAN"/>
              <w:rPr>
                <w:rFonts w:eastAsia="宋体"/>
                <w:lang w:eastAsia="zh-CN"/>
              </w:rPr>
            </w:pPr>
            <w:r w:rsidRPr="001C0CC4">
              <w:t>NOTE 1:</w:t>
            </w:r>
            <w:r w:rsidRPr="001C0CC4">
              <w:tab/>
              <w:t>The transmitter shall be set a 4 dB below P</w:t>
            </w:r>
            <w:r w:rsidRPr="001C0CC4">
              <w:rPr>
                <w:vertAlign w:val="subscript"/>
              </w:rPr>
              <w:t xml:space="preserve">CMAX_L,f,c </w:t>
            </w:r>
            <w:r w:rsidRPr="001C0CC4">
              <w:t>at the minimum UL configuration specified in Table 7.3.2-3 with P</w:t>
            </w:r>
            <w:r w:rsidRPr="001C0CC4">
              <w:rPr>
                <w:vertAlign w:val="subscript"/>
              </w:rPr>
              <w:t>CMAX_L,f,c</w:t>
            </w:r>
            <w:r w:rsidRPr="001C0CC4">
              <w:t xml:space="preserve"> defined in clause 6.2.4.</w:t>
            </w:r>
          </w:p>
          <w:p w14:paraId="6B0068A7" w14:textId="77777777" w:rsidR="00745F6B" w:rsidRPr="001C0CC4" w:rsidRDefault="00745F6B" w:rsidP="00C03D22">
            <w:pPr>
              <w:pStyle w:val="TAN"/>
              <w:rPr>
                <w:rFonts w:eastAsia="?? ??"/>
                <w:kern w:val="2"/>
              </w:rPr>
            </w:pPr>
            <w:r w:rsidRPr="001C0CC4">
              <w:t>NOTE 2:</w:t>
            </w:r>
            <w:r w:rsidRPr="001C0CC4">
              <w:tab/>
            </w:r>
            <w:r w:rsidRPr="001C0CC4">
              <w:rPr>
                <w:rFonts w:eastAsia="?? ??"/>
                <w:kern w:val="2"/>
              </w:rPr>
              <w:t xml:space="preserve">Reference measurement channel is </w:t>
            </w:r>
            <w:r w:rsidRPr="001C0CC4">
              <w:rPr>
                <w:kern w:val="2"/>
              </w:rPr>
              <w:t>specified in Annexes</w:t>
            </w:r>
            <w:r w:rsidRPr="001C0CC4">
              <w:rPr>
                <w:rFonts w:eastAsia="?? ??"/>
                <w:kern w:val="2"/>
              </w:rPr>
              <w:t xml:space="preserve"> </w:t>
            </w:r>
            <w:smartTag w:uri="urn:schemas-microsoft-com:office:smarttags" w:element="chsdate">
              <w:smartTagPr>
                <w:attr w:name="IsROCDate" w:val="False"/>
                <w:attr w:name="IsLunarDate" w:val="False"/>
                <w:attr w:name="Day" w:val="30"/>
                <w:attr w:name="Month" w:val="12"/>
                <w:attr w:name="Year" w:val="1899"/>
              </w:smartTagPr>
              <w:r w:rsidRPr="001C0CC4">
                <w:rPr>
                  <w:rFonts w:eastAsia="?? ??"/>
                  <w:kern w:val="2"/>
                </w:rPr>
                <w:t>A.3.2</w:t>
              </w:r>
            </w:smartTag>
            <w:r w:rsidRPr="001C0CC4">
              <w:rPr>
                <w:rFonts w:eastAsia="?? ??"/>
                <w:kern w:val="2"/>
              </w:rPr>
              <w:t xml:space="preserve"> and A3.2 with </w:t>
            </w:r>
            <w:r w:rsidRPr="001C0CC4">
              <w:rPr>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rPr>
                  <w:kern w:val="2"/>
                </w:rPr>
                <w:t>A.5.1.1</w:t>
              </w:r>
            </w:smartTag>
            <w:r w:rsidRPr="001C0CC4">
              <w:rPr>
                <w:kern w:val="2"/>
              </w:rPr>
              <w:t>/A.5.2.1</w:t>
            </w:r>
            <w:r w:rsidRPr="001C0CC4">
              <w:rPr>
                <w:rFonts w:eastAsia="?? ??"/>
                <w:kern w:val="2"/>
              </w:rPr>
              <w:t>.</w:t>
            </w:r>
          </w:p>
          <w:p w14:paraId="09BBBDDD" w14:textId="77777777" w:rsidR="00745F6B" w:rsidRPr="001C0CC4" w:rsidRDefault="00745F6B" w:rsidP="00C03D22">
            <w:pPr>
              <w:pStyle w:val="TAN"/>
              <w:rPr>
                <w:kern w:val="2"/>
              </w:rPr>
            </w:pPr>
            <w:r w:rsidRPr="001C0CC4">
              <w:t>NOTE 3:</w:t>
            </w:r>
            <w:r w:rsidRPr="001C0CC4">
              <w:tab/>
              <w:t>The PREFSENS power level is specified in Table 7.3.2-1 and Table 7.3.2-2 for two and four antenna ports, respectively.</w:t>
            </w:r>
          </w:p>
          <w:p w14:paraId="026F900B" w14:textId="77777777" w:rsidR="00745F6B" w:rsidRPr="001C0CC4" w:rsidRDefault="00745F6B" w:rsidP="00C03D22">
            <w:pPr>
              <w:pStyle w:val="TAN"/>
              <w:rPr>
                <w:lang w:eastAsia="zh-CN"/>
              </w:rPr>
            </w:pPr>
            <w:r w:rsidRPr="001C0CC4">
              <w:t>NOTE 4:</w:t>
            </w:r>
            <w:r w:rsidRPr="001C0CC4">
              <w:tab/>
            </w:r>
            <w:r w:rsidRPr="001C0CC4">
              <w:rPr>
                <w:rFonts w:hint="eastAsia"/>
              </w:rPr>
              <w:t>The F</w:t>
            </w:r>
            <w:r w:rsidRPr="001C0CC4">
              <w:rPr>
                <w:vertAlign w:val="subscript"/>
              </w:rPr>
              <w:t>uw</w:t>
            </w:r>
            <w:r w:rsidRPr="001C0CC4">
              <w:t xml:space="preserve"> (offset)</w:t>
            </w:r>
            <w:r w:rsidRPr="001C0CC4">
              <w:rPr>
                <w:rFonts w:hint="eastAsia"/>
              </w:rPr>
              <w:t xml:space="preserve"> </w:t>
            </w:r>
            <w:r w:rsidRPr="001C0CC4">
              <w:t xml:space="preserve">is the frequency separation of the center frequency of the carrier closest to the interferer and the center frequency of the interferer </w:t>
            </w:r>
            <w:r w:rsidRPr="001C0CC4">
              <w:rPr>
                <w:rFonts w:hint="eastAsia"/>
              </w:rPr>
              <w:t xml:space="preserve">and shall be </w:t>
            </w:r>
            <w:r w:rsidRPr="001C0CC4">
              <w:t xml:space="preserve">further adjusted to </w:t>
            </w:r>
            <w:r w:rsidRPr="00056C47">
              <w:rPr>
                <w:position w:val="-14"/>
              </w:rPr>
              <w:object w:dxaOrig="3320" w:dyaOrig="400" w14:anchorId="2193D7A0">
                <v:shape id="_x0000_i1048" type="#_x0000_t75" style="width:136.5pt;height:16.15pt" o:ole="">
                  <v:imagedata r:id="rId55" o:title=""/>
                </v:shape>
                <o:OLEObject Type="Embed" ProgID="Equation.DSMT4" ShapeID="_x0000_i1048" DrawAspect="Content" ObjectID="_1723548815" r:id="rId56"/>
              </w:object>
            </w:r>
            <w:r w:rsidRPr="001C0CC4">
              <w:t>MHz to be offset from the sub-carrier raster</w:t>
            </w:r>
            <w:r w:rsidRPr="001C0CC4">
              <w:rPr>
                <w:rFonts w:hint="eastAsia"/>
              </w:rPr>
              <w:t>.</w:t>
            </w:r>
          </w:p>
        </w:tc>
      </w:tr>
    </w:tbl>
    <w:p w14:paraId="49985FEE" w14:textId="77777777" w:rsidR="00745F6B" w:rsidRPr="001C0CC4" w:rsidRDefault="00745F6B" w:rsidP="00745F6B"/>
    <w:p w14:paraId="75A509FC" w14:textId="77777777" w:rsidR="00745F6B" w:rsidRPr="001C0CC4" w:rsidRDefault="00745F6B" w:rsidP="00745F6B">
      <w:pPr>
        <w:pStyle w:val="40"/>
      </w:pPr>
      <w:bookmarkStart w:id="760" w:name="_Toc21344486"/>
      <w:bookmarkStart w:id="761" w:name="_Toc29801974"/>
      <w:bookmarkStart w:id="762" w:name="_Toc29802398"/>
      <w:bookmarkStart w:id="763" w:name="_Toc29803023"/>
      <w:bookmarkStart w:id="764" w:name="_Toc36107765"/>
      <w:bookmarkStart w:id="765" w:name="_Toc37251539"/>
      <w:bookmarkStart w:id="766" w:name="_Toc45888459"/>
      <w:bookmarkStart w:id="767" w:name="_Toc45889058"/>
      <w:bookmarkStart w:id="768" w:name="_Toc59650417"/>
      <w:bookmarkStart w:id="769" w:name="_Toc61357689"/>
      <w:bookmarkStart w:id="770" w:name="_Toc61359463"/>
      <w:bookmarkStart w:id="771" w:name="_Toc67916403"/>
      <w:bookmarkStart w:id="772" w:name="_Toc75533949"/>
      <w:bookmarkStart w:id="773" w:name="_Toc75819835"/>
      <w:bookmarkStart w:id="774" w:name="_Toc76508679"/>
      <w:bookmarkStart w:id="775" w:name="_Toc76717629"/>
      <w:bookmarkStart w:id="776" w:name="_Toc83294270"/>
      <w:bookmarkStart w:id="777" w:name="_Toc84335309"/>
      <w:r w:rsidRPr="001C0CC4">
        <w:t>7.6A.4.2</w:t>
      </w:r>
      <w:r w:rsidRPr="001C0CC4">
        <w:tab/>
        <w:t>Narrow band blocking for Intra-band non-contiguous CA</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577D05FA" w14:textId="77777777" w:rsidR="00745F6B" w:rsidRPr="001C0CC4" w:rsidRDefault="00745F6B" w:rsidP="00745F6B">
      <w:pPr>
        <w:rPr>
          <w:lang w:val="en-US"/>
        </w:rPr>
      </w:pPr>
      <w:r w:rsidRPr="001C0CC4">
        <w:rPr>
          <w:lang w:val="en-US"/>
        </w:rPr>
        <w:t xml:space="preserve">For intra-band non-contiguous carrier aggregation with </w:t>
      </w:r>
      <w:r w:rsidRPr="001C0CC4">
        <w:rPr>
          <w:rFonts w:cs="Arial"/>
        </w:rPr>
        <w:t>F</w:t>
      </w:r>
      <w:r w:rsidRPr="001C0CC4">
        <w:rPr>
          <w:rFonts w:cs="Arial"/>
          <w:bCs/>
          <w:vertAlign w:val="subscript"/>
        </w:rPr>
        <w:t>DL_low</w:t>
      </w:r>
      <w:r w:rsidRPr="001C0CC4">
        <w:rPr>
          <w:rFonts w:cs="Arial"/>
        </w:rPr>
        <w:t xml:space="preserve"> &lt; 2700 MHz and F</w:t>
      </w:r>
      <w:r w:rsidRPr="001C0CC4">
        <w:rPr>
          <w:rFonts w:cs="Arial"/>
          <w:bCs/>
          <w:vertAlign w:val="subscript"/>
        </w:rPr>
        <w:t>UL_low</w:t>
      </w:r>
      <w:r w:rsidRPr="001C0CC4">
        <w:rPr>
          <w:rFonts w:cs="Arial"/>
        </w:rPr>
        <w:t xml:space="preserve"> &lt; 2700 MHz</w:t>
      </w:r>
      <w:r w:rsidRPr="001C0CC4">
        <w:rPr>
          <w:lang w:val="en-US"/>
        </w:rPr>
        <w:t xml:space="preserve"> with one uplink carrier and two or more downlink sub-blocks, the narrow band blocking requirements are defined with the uplink configuration in accordance with Table </w:t>
      </w:r>
      <w:r w:rsidRPr="001C0CC4">
        <w:t>7.3A.2.2-1</w:t>
      </w:r>
      <w:r w:rsidRPr="001C0CC4">
        <w:rPr>
          <w:lang w:val="en-US"/>
        </w:rPr>
        <w:t xml:space="preserve">. For this uplink configuration, the UE shall meet the requirements for each sub-block as specified in </w:t>
      </w:r>
      <w:r>
        <w:rPr>
          <w:lang w:val="en-US"/>
        </w:rPr>
        <w:t>clause</w:t>
      </w:r>
      <w:r w:rsidRPr="001C0CC4">
        <w:rPr>
          <w:lang w:val="en-US"/>
        </w:rPr>
        <w:t>s 7.6.4 and 7.6A.4.1 for one component carrier and two component carriers per sub-block, respectively. The requirements apply for in-gap and out-of-gap interferers while all downlink carriers are active.</w:t>
      </w:r>
    </w:p>
    <w:p w14:paraId="725B245B" w14:textId="77777777" w:rsidR="00745F6B" w:rsidRPr="001C0CC4" w:rsidRDefault="00745F6B" w:rsidP="00745F6B">
      <w:r w:rsidRPr="001C0CC4">
        <w:t>The throughput of each carrier shall be ≥ 95% of the maximum throughput of the reference measurement channels as specified in Annexes A.2.2, A.3.2, and A.3.3 (with one sided dynamic OCNG Pattern OP.1 FDD/TDD for the DL-signal as described in Annex A.5.1.1/A.5.2.1).</w:t>
      </w:r>
    </w:p>
    <w:p w14:paraId="2D8E9D69" w14:textId="77777777" w:rsidR="00745F6B" w:rsidRPr="001C0CC4" w:rsidRDefault="00745F6B" w:rsidP="00745F6B">
      <w:pPr>
        <w:pStyle w:val="40"/>
      </w:pPr>
      <w:bookmarkStart w:id="778" w:name="_Toc21344487"/>
      <w:bookmarkStart w:id="779" w:name="_Toc29801975"/>
      <w:bookmarkStart w:id="780" w:name="_Toc29802399"/>
      <w:bookmarkStart w:id="781" w:name="_Toc29803024"/>
      <w:bookmarkStart w:id="782" w:name="_Toc36107766"/>
      <w:bookmarkStart w:id="783" w:name="_Toc37251540"/>
      <w:bookmarkStart w:id="784" w:name="_Toc45888460"/>
      <w:bookmarkStart w:id="785" w:name="_Toc45889059"/>
      <w:bookmarkStart w:id="786" w:name="_Toc59650418"/>
      <w:bookmarkStart w:id="787" w:name="_Toc61357690"/>
      <w:bookmarkStart w:id="788" w:name="_Toc61359464"/>
      <w:bookmarkStart w:id="789" w:name="_Toc67916404"/>
      <w:bookmarkStart w:id="790" w:name="_Toc75533950"/>
      <w:bookmarkStart w:id="791" w:name="_Toc75819836"/>
      <w:bookmarkStart w:id="792" w:name="_Toc76508680"/>
      <w:bookmarkStart w:id="793" w:name="_Toc76717630"/>
      <w:bookmarkStart w:id="794" w:name="_Toc83294271"/>
      <w:bookmarkStart w:id="795" w:name="_Toc84335310"/>
      <w:r w:rsidRPr="001C0CC4">
        <w:t>7.6A.4.3</w:t>
      </w:r>
      <w:r w:rsidRPr="001C0CC4">
        <w:tab/>
        <w:t>Narrow band blocking for Inter-band CA</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5339A3C7" w14:textId="77777777" w:rsidR="00745F6B" w:rsidRPr="001C0CC4" w:rsidRDefault="00745F6B" w:rsidP="00745F6B">
      <w:r w:rsidRPr="001C0CC4">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r w:rsidRPr="001C0CC4">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1C0CC4">
        <w:t xml:space="preserve">The UE shall meet the requirements specified in </w:t>
      </w:r>
      <w:r>
        <w:t>clause</w:t>
      </w:r>
      <w:r w:rsidRPr="001C0CC4">
        <w:t xml:space="preserve"> 7.6.4 for each component carrier while all downlink carriers are active.</w:t>
      </w:r>
    </w:p>
    <w:p w14:paraId="654CF2F1" w14:textId="77777777" w:rsidR="00745F6B" w:rsidRPr="001C0CC4" w:rsidRDefault="00745F6B" w:rsidP="00745F6B">
      <w:r w:rsidRPr="001C0CC4">
        <w:t>For the UE which supports inter-band CA configuration in Table 7.3A.3.2.1-1, P</w:t>
      </w:r>
      <w:r w:rsidRPr="001C0CC4">
        <w:rPr>
          <w:vertAlign w:val="subscript"/>
        </w:rPr>
        <w:t>UW</w:t>
      </w:r>
      <w:r w:rsidRPr="001C0CC4">
        <w:t xml:space="preserve"> power defined in Table 7.6.4-1 is increased by the amount given by ΔR</w:t>
      </w:r>
      <w:r w:rsidRPr="001C0CC4">
        <w:rPr>
          <w:vertAlign w:val="subscript"/>
        </w:rPr>
        <w:t xml:space="preserve">IB,c </w:t>
      </w:r>
      <w:r w:rsidRPr="001C0CC4">
        <w:t>in Table 7.3A.3.2.1-1.</w:t>
      </w:r>
    </w:p>
    <w:p w14:paraId="5410E5BC" w14:textId="77777777" w:rsidR="00745F6B" w:rsidRPr="001C0CC4" w:rsidRDefault="00745F6B" w:rsidP="00745F6B">
      <w:r w:rsidRPr="001C0CC4">
        <w:lastRenderedPageBreak/>
        <w:t>The throughput of each carrier shall be ≥ 95% of the maximum throughput of the reference measurement channels as specified in Annexes A.2.2, A.3.2, and A.3.3 (with one sided dynamic OCNG Pattern OP.1 FDD/TDD for the DL-signal as described in Annex A.5.1.1/A.5.2.1).</w:t>
      </w:r>
    </w:p>
    <w:p w14:paraId="274A4380" w14:textId="77777777" w:rsidR="00745F6B" w:rsidRPr="001C0CC4" w:rsidRDefault="00745F6B" w:rsidP="00745F6B">
      <w:pPr>
        <w:pStyle w:val="2"/>
      </w:pPr>
      <w:bookmarkStart w:id="796" w:name="_Toc45888461"/>
      <w:bookmarkStart w:id="797" w:name="_Toc45889060"/>
      <w:bookmarkStart w:id="798" w:name="_Toc59650419"/>
      <w:bookmarkStart w:id="799" w:name="_Toc61357691"/>
      <w:bookmarkStart w:id="800" w:name="_Toc61359465"/>
      <w:bookmarkStart w:id="801" w:name="_Toc67916405"/>
      <w:bookmarkStart w:id="802" w:name="_Toc75533951"/>
      <w:bookmarkStart w:id="803" w:name="_Toc75819837"/>
      <w:bookmarkStart w:id="804" w:name="_Toc76508681"/>
      <w:bookmarkStart w:id="805" w:name="_Toc76717631"/>
      <w:bookmarkStart w:id="806" w:name="_Toc83294272"/>
      <w:bookmarkStart w:id="807" w:name="_Toc84335311"/>
      <w:bookmarkStart w:id="808" w:name="_Toc21344488"/>
      <w:bookmarkStart w:id="809" w:name="_Toc29801976"/>
      <w:bookmarkStart w:id="810" w:name="_Toc29802400"/>
      <w:bookmarkStart w:id="811" w:name="_Toc29803025"/>
      <w:bookmarkStart w:id="812" w:name="_Toc36107767"/>
      <w:bookmarkStart w:id="813" w:name="_Toc37251541"/>
      <w:r w:rsidRPr="001C0CC4">
        <w:t>7.6</w:t>
      </w:r>
      <w:r>
        <w:t>B</w:t>
      </w:r>
      <w:r w:rsidRPr="001C0CC4">
        <w:tab/>
        <w:t xml:space="preserve">Blocking characteristics for </w:t>
      </w:r>
      <w:r>
        <w:t>NR-DC</w:t>
      </w:r>
      <w:bookmarkEnd w:id="796"/>
      <w:bookmarkEnd w:id="797"/>
      <w:bookmarkEnd w:id="798"/>
      <w:bookmarkEnd w:id="799"/>
      <w:bookmarkEnd w:id="800"/>
      <w:bookmarkEnd w:id="801"/>
      <w:bookmarkEnd w:id="802"/>
      <w:bookmarkEnd w:id="803"/>
      <w:bookmarkEnd w:id="804"/>
      <w:bookmarkEnd w:id="805"/>
      <w:bookmarkEnd w:id="806"/>
      <w:bookmarkEnd w:id="807"/>
    </w:p>
    <w:p w14:paraId="670C560C" w14:textId="77777777" w:rsidR="00745F6B" w:rsidRPr="001C0CC4" w:rsidRDefault="00745F6B" w:rsidP="00745F6B">
      <w:r w:rsidRPr="001C0CC4">
        <w:t xml:space="preserve">For </w:t>
      </w:r>
      <w:r>
        <w:t>inter-band NR-DC</w:t>
      </w:r>
      <w:r w:rsidRPr="001C0CC4">
        <w:t xml:space="preserve"> </w:t>
      </w:r>
      <w:r>
        <w:t>configurations</w:t>
      </w:r>
      <w:r w:rsidRPr="001C0CC4">
        <w:t xml:space="preserve">, </w:t>
      </w:r>
      <w:r>
        <w:t>the blocking characterstics</w:t>
      </w:r>
      <w:r w:rsidRPr="001C0CC4">
        <w:t xml:space="preserve"> </w:t>
      </w:r>
      <w:r w:rsidRPr="003640A0">
        <w:t xml:space="preserve">for </w:t>
      </w:r>
      <w:r>
        <w:t>the corresponding inter-band CA configuration as specified in clause 7.6A applies.</w:t>
      </w:r>
    </w:p>
    <w:p w14:paraId="5F4DEE50" w14:textId="77777777" w:rsidR="00745F6B" w:rsidRPr="001C0CC4" w:rsidRDefault="00745F6B" w:rsidP="00745F6B">
      <w:pPr>
        <w:pStyle w:val="2"/>
      </w:pPr>
      <w:bookmarkStart w:id="814" w:name="_Toc45888462"/>
      <w:bookmarkStart w:id="815" w:name="_Toc45889061"/>
      <w:bookmarkStart w:id="816" w:name="_Toc59650420"/>
      <w:bookmarkStart w:id="817" w:name="_Toc61357692"/>
      <w:bookmarkStart w:id="818" w:name="_Toc61359466"/>
      <w:bookmarkStart w:id="819" w:name="_Toc67916406"/>
      <w:bookmarkStart w:id="820" w:name="_Toc75533952"/>
      <w:bookmarkStart w:id="821" w:name="_Toc75819838"/>
      <w:bookmarkStart w:id="822" w:name="_Toc76508682"/>
      <w:bookmarkStart w:id="823" w:name="_Toc76717632"/>
      <w:bookmarkStart w:id="824" w:name="_Toc83294273"/>
      <w:bookmarkStart w:id="825" w:name="_Toc84335312"/>
      <w:r w:rsidRPr="001C0CC4">
        <w:t>7.6C</w:t>
      </w:r>
      <w:r w:rsidRPr="001C0CC4">
        <w:tab/>
        <w:t>Blocking characteristics for SUL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4BBC58BD" w14:textId="77777777" w:rsidR="00745F6B" w:rsidRPr="001C0CC4" w:rsidRDefault="00745F6B" w:rsidP="00745F6B">
      <w:pPr>
        <w:pStyle w:val="30"/>
      </w:pPr>
      <w:bookmarkStart w:id="826" w:name="_Toc21344489"/>
      <w:bookmarkStart w:id="827" w:name="_Toc29801977"/>
      <w:bookmarkStart w:id="828" w:name="_Toc29802401"/>
      <w:bookmarkStart w:id="829" w:name="_Toc29803026"/>
      <w:bookmarkStart w:id="830" w:name="_Toc36107768"/>
      <w:bookmarkStart w:id="831" w:name="_Toc37251542"/>
      <w:bookmarkStart w:id="832" w:name="_Toc45888463"/>
      <w:bookmarkStart w:id="833" w:name="_Toc45889062"/>
      <w:bookmarkStart w:id="834" w:name="_Toc59650421"/>
      <w:bookmarkStart w:id="835" w:name="_Toc61357693"/>
      <w:bookmarkStart w:id="836" w:name="_Toc61359467"/>
      <w:bookmarkStart w:id="837" w:name="_Toc67916407"/>
      <w:bookmarkStart w:id="838" w:name="_Toc75533953"/>
      <w:bookmarkStart w:id="839" w:name="_Toc75819839"/>
      <w:bookmarkStart w:id="840" w:name="_Toc76508683"/>
      <w:bookmarkStart w:id="841" w:name="_Toc76717633"/>
      <w:bookmarkStart w:id="842" w:name="_Toc83294274"/>
      <w:bookmarkStart w:id="843" w:name="_Toc84335313"/>
      <w:r w:rsidRPr="001C0CC4">
        <w:t>7.6C.1</w:t>
      </w:r>
      <w:r w:rsidRPr="001C0CC4">
        <w:tab/>
        <w:t>General</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13A53729" w14:textId="77777777" w:rsidR="00745F6B" w:rsidRPr="001C0CC4" w:rsidRDefault="00745F6B" w:rsidP="00745F6B">
      <w:pPr>
        <w:pStyle w:val="30"/>
      </w:pPr>
      <w:bookmarkStart w:id="844" w:name="_Toc21344490"/>
      <w:bookmarkStart w:id="845" w:name="_Toc29801978"/>
      <w:bookmarkStart w:id="846" w:name="_Toc29802402"/>
      <w:bookmarkStart w:id="847" w:name="_Toc29803027"/>
      <w:bookmarkStart w:id="848" w:name="_Toc36107769"/>
      <w:bookmarkStart w:id="849" w:name="_Toc37251543"/>
      <w:bookmarkStart w:id="850" w:name="_Toc45888464"/>
      <w:bookmarkStart w:id="851" w:name="_Toc45889063"/>
      <w:bookmarkStart w:id="852" w:name="_Toc59650422"/>
      <w:bookmarkStart w:id="853" w:name="_Toc61357694"/>
      <w:bookmarkStart w:id="854" w:name="_Toc61359468"/>
      <w:bookmarkStart w:id="855" w:name="_Toc67916408"/>
      <w:bookmarkStart w:id="856" w:name="_Toc75533954"/>
      <w:bookmarkStart w:id="857" w:name="_Toc75819840"/>
      <w:bookmarkStart w:id="858" w:name="_Toc76508684"/>
      <w:bookmarkStart w:id="859" w:name="_Toc76717634"/>
      <w:bookmarkStart w:id="860" w:name="_Toc83294275"/>
      <w:bookmarkStart w:id="861" w:name="_Toc84335314"/>
      <w:r w:rsidRPr="001C0CC4">
        <w:t>7.6C.2</w:t>
      </w:r>
      <w:r w:rsidRPr="001C0CC4">
        <w:tab/>
        <w:t>In-band blocking for SUL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4441D3F8" w14:textId="77777777" w:rsidR="00745F6B" w:rsidRDefault="00745F6B" w:rsidP="00745F6B">
      <w:r w:rsidRPr="001C0CC4">
        <w:t xml:space="preserve">For SUL operation, the in-band blocking requirement for downlink bands specified in </w:t>
      </w:r>
      <w:r>
        <w:t>clause</w:t>
      </w:r>
      <w:r w:rsidRPr="001C0CC4">
        <w:t xml:space="preserve"> 7.6.2 shall be met.</w:t>
      </w:r>
    </w:p>
    <w:p w14:paraId="2C6DB427" w14:textId="77777777" w:rsidR="00745F6B" w:rsidRPr="001C0CC4" w:rsidRDefault="00745F6B" w:rsidP="00745F6B">
      <w:pPr>
        <w:rPr>
          <w:lang w:val="en-US"/>
        </w:rPr>
      </w:pPr>
      <w:r w:rsidRPr="00414DAE">
        <w:t>For SUL operation</w:t>
      </w:r>
      <w:r>
        <w:t xml:space="preserve"> with downlink CA</w:t>
      </w:r>
      <w:r w:rsidRPr="00414DAE">
        <w:t xml:space="preserve">, the in-band blocking requirement for downlink bands specified in </w:t>
      </w:r>
      <w:r>
        <w:t>clause</w:t>
      </w:r>
      <w:r w:rsidRPr="00414DAE">
        <w:t xml:space="preserve"> 7.6</w:t>
      </w:r>
      <w:r>
        <w:t>A</w:t>
      </w:r>
      <w:r w:rsidRPr="00414DAE">
        <w:t>.2 shall be met.</w:t>
      </w:r>
    </w:p>
    <w:p w14:paraId="07A4F498" w14:textId="77777777" w:rsidR="00745F6B" w:rsidRPr="001C0CC4" w:rsidRDefault="00745F6B" w:rsidP="00745F6B">
      <w:pPr>
        <w:pStyle w:val="30"/>
      </w:pPr>
      <w:bookmarkStart w:id="862" w:name="_Toc21344491"/>
      <w:bookmarkStart w:id="863" w:name="_Toc29801979"/>
      <w:bookmarkStart w:id="864" w:name="_Toc29802403"/>
      <w:bookmarkStart w:id="865" w:name="_Toc29803028"/>
      <w:bookmarkStart w:id="866" w:name="_Toc36107770"/>
      <w:bookmarkStart w:id="867" w:name="_Toc37251544"/>
      <w:bookmarkStart w:id="868" w:name="_Toc45888465"/>
      <w:bookmarkStart w:id="869" w:name="_Toc45889064"/>
      <w:bookmarkStart w:id="870" w:name="_Toc59650423"/>
      <w:bookmarkStart w:id="871" w:name="_Toc61357695"/>
      <w:bookmarkStart w:id="872" w:name="_Toc61359469"/>
      <w:bookmarkStart w:id="873" w:name="_Toc67916409"/>
      <w:bookmarkStart w:id="874" w:name="_Toc75533955"/>
      <w:bookmarkStart w:id="875" w:name="_Toc75819841"/>
      <w:bookmarkStart w:id="876" w:name="_Toc76508685"/>
      <w:bookmarkStart w:id="877" w:name="_Toc76717635"/>
      <w:bookmarkStart w:id="878" w:name="_Toc83294276"/>
      <w:bookmarkStart w:id="879" w:name="_Toc84335315"/>
      <w:r w:rsidRPr="001C0CC4">
        <w:t>7.6C.3</w:t>
      </w:r>
      <w:r w:rsidRPr="001C0CC4">
        <w:tab/>
        <w:t>Out-of-band blocking for SUL</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5E481614" w14:textId="77777777" w:rsidR="00745F6B" w:rsidRPr="001C0CC4" w:rsidRDefault="00745F6B" w:rsidP="00745F6B">
      <w:r w:rsidRPr="001C0CC4">
        <w:t xml:space="preserve">For SUL operation, the out-of-band blocking requirement for downlink bands specified in </w:t>
      </w:r>
      <w:r>
        <w:t>clause</w:t>
      </w:r>
      <w:r w:rsidRPr="001C0CC4">
        <w:t xml:space="preserve"> 7.6.3 shall be met. </w:t>
      </w:r>
      <w:r w:rsidRPr="00414DAE">
        <w:t>For SUL operation</w:t>
      </w:r>
      <w:r w:rsidRPr="00D47108">
        <w:t xml:space="preserve"> </w:t>
      </w:r>
      <w:r>
        <w:t>with downlink CA</w:t>
      </w:r>
      <w:r w:rsidRPr="00414DAE">
        <w:t xml:space="preserve">, the out-of-band blocking requirement for downlink bands specified in </w:t>
      </w:r>
      <w:r>
        <w:t>clause</w:t>
      </w:r>
      <w:r w:rsidRPr="00414DAE">
        <w:t xml:space="preserve"> 7.6</w:t>
      </w:r>
      <w:r>
        <w:t>A</w:t>
      </w:r>
      <w:r w:rsidRPr="00414DAE">
        <w:t>.3 shall be met.</w:t>
      </w:r>
      <w:r>
        <w:t xml:space="preserve"> </w:t>
      </w:r>
      <w:r w:rsidRPr="001C0CC4">
        <w:t>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0E83D336" w14:textId="77777777" w:rsidR="00745F6B" w:rsidRPr="001C0CC4" w:rsidRDefault="00745F6B" w:rsidP="00745F6B">
      <w:pPr>
        <w:pStyle w:val="TH"/>
      </w:pPr>
      <w:r w:rsidRPr="001C0CC4">
        <w:t>Table 7.6</w:t>
      </w:r>
      <w:r w:rsidRPr="001C0CC4">
        <w:rPr>
          <w:lang w:eastAsia="zh-CN"/>
        </w:rPr>
        <w:t>C.3</w:t>
      </w:r>
      <w:r w:rsidRPr="001C0CC4">
        <w:t xml:space="preserve">-1: SUL </w:t>
      </w:r>
      <w:r w:rsidRPr="001C0CC4">
        <w:rPr>
          <w:lang w:eastAsia="zh-CN"/>
        </w:rPr>
        <w:t>o</w:t>
      </w:r>
      <w:r w:rsidRPr="001C0CC4">
        <w:t>perating band</w:t>
      </w:r>
      <w:r w:rsidRPr="001C0CC4">
        <w:rPr>
          <w:lang w:eastAsia="zh-CN"/>
        </w:rPr>
        <w:t xml:space="preserve"> combination </w:t>
      </w:r>
      <w:r w:rsidRPr="001C0CC4">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45F6B" w:rsidRPr="001C0CC4" w14:paraId="2EFEDDC3" w14:textId="77777777" w:rsidTr="00C03D2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724A7F34" w14:textId="77777777" w:rsidR="00745F6B" w:rsidRPr="001C0CC4" w:rsidRDefault="00745F6B" w:rsidP="00C03D22">
            <w:pPr>
              <w:pStyle w:val="TAH"/>
              <w:rPr>
                <w:lang w:eastAsia="zh-CN"/>
              </w:rPr>
            </w:pPr>
            <w:r w:rsidRPr="001C0CC4">
              <w:t>NR Band</w:t>
            </w:r>
            <w:r w:rsidRPr="001C0CC4">
              <w:rPr>
                <w:rFonts w:hint="eastAsia"/>
                <w:lang w:eastAsia="zh-CN"/>
              </w:rPr>
              <w:t xml:space="preserve"> combination for SUL</w:t>
            </w:r>
          </w:p>
        </w:tc>
      </w:tr>
      <w:tr w:rsidR="00745F6B" w:rsidRPr="001C0CC4" w14:paraId="25B9E96D" w14:textId="77777777" w:rsidTr="00C03D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28E3CAA" w14:textId="77777777" w:rsidR="00745F6B" w:rsidRPr="001C0CC4" w:rsidRDefault="00745F6B" w:rsidP="00C03D22">
            <w:pPr>
              <w:pStyle w:val="TAC"/>
            </w:pPr>
            <w:r w:rsidRPr="001C0CC4">
              <w:t>SUL_n78-n81</w:t>
            </w:r>
          </w:p>
        </w:tc>
      </w:tr>
      <w:tr w:rsidR="00745F6B" w:rsidRPr="001C0CC4" w14:paraId="7D95590E" w14:textId="77777777" w:rsidTr="00C03D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83CBFC2" w14:textId="77777777" w:rsidR="00745F6B" w:rsidRPr="001C0CC4" w:rsidRDefault="00745F6B" w:rsidP="00C03D22">
            <w:pPr>
              <w:pStyle w:val="TAC"/>
            </w:pPr>
            <w:r w:rsidRPr="001C0CC4">
              <w:t>SUL_n78-n82</w:t>
            </w:r>
          </w:p>
        </w:tc>
      </w:tr>
      <w:tr w:rsidR="00745F6B" w:rsidRPr="001C0CC4" w14:paraId="6DCF6641" w14:textId="77777777" w:rsidTr="00C03D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5865749" w14:textId="77777777" w:rsidR="00745F6B" w:rsidRPr="001C0CC4" w:rsidRDefault="00745F6B" w:rsidP="00C03D22">
            <w:pPr>
              <w:pStyle w:val="TAC"/>
            </w:pPr>
            <w:r w:rsidRPr="001C0CC4">
              <w:t>SUL_n78-n83</w:t>
            </w:r>
          </w:p>
        </w:tc>
      </w:tr>
      <w:tr w:rsidR="00745F6B" w:rsidRPr="001C0CC4" w14:paraId="427104F2" w14:textId="77777777" w:rsidTr="00C03D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892CA8B" w14:textId="77777777" w:rsidR="00745F6B" w:rsidRPr="001C0CC4" w:rsidRDefault="00745F6B" w:rsidP="00C03D22">
            <w:pPr>
              <w:pStyle w:val="TAC"/>
            </w:pPr>
            <w:r w:rsidRPr="001C0CC4">
              <w:t>SUL_n79-n81</w:t>
            </w:r>
          </w:p>
        </w:tc>
      </w:tr>
    </w:tbl>
    <w:p w14:paraId="04D79893" w14:textId="77777777" w:rsidR="00745F6B" w:rsidRPr="001C0CC4" w:rsidRDefault="00745F6B" w:rsidP="00745F6B"/>
    <w:p w14:paraId="5E04FF04" w14:textId="77777777" w:rsidR="00745F6B" w:rsidRPr="001C0CC4" w:rsidRDefault="00745F6B" w:rsidP="00745F6B">
      <w:pPr>
        <w:pStyle w:val="TH"/>
      </w:pPr>
      <w:r w:rsidRPr="001C0CC4">
        <w:t>Table 7.6</w:t>
      </w:r>
      <w:r w:rsidRPr="001C0CC4">
        <w:rPr>
          <w:lang w:eastAsia="zh-CN"/>
        </w:rPr>
        <w:t>C.3</w:t>
      </w:r>
      <w:r w:rsidRPr="001C0CC4">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745F6B" w:rsidRPr="001C0CC4" w14:paraId="767F74AA" w14:textId="77777777" w:rsidTr="00C03D22">
        <w:trPr>
          <w:trHeight w:val="255"/>
          <w:jc w:val="center"/>
        </w:trPr>
        <w:tc>
          <w:tcPr>
            <w:tcW w:w="2260" w:type="dxa"/>
          </w:tcPr>
          <w:p w14:paraId="00B81E77" w14:textId="77777777" w:rsidR="00745F6B" w:rsidRPr="001C0CC4" w:rsidRDefault="00745F6B" w:rsidP="00C03D22">
            <w:pPr>
              <w:pStyle w:val="TAH"/>
            </w:pPr>
            <w:r w:rsidRPr="001C0CC4">
              <w:br w:type="page"/>
              <w:t>Parameter</w:t>
            </w:r>
          </w:p>
        </w:tc>
        <w:tc>
          <w:tcPr>
            <w:tcW w:w="2261" w:type="dxa"/>
          </w:tcPr>
          <w:p w14:paraId="32755ED3" w14:textId="77777777" w:rsidR="00745F6B" w:rsidRPr="001C0CC4" w:rsidRDefault="00745F6B" w:rsidP="00C03D22">
            <w:pPr>
              <w:pStyle w:val="TAH"/>
            </w:pPr>
            <w:r w:rsidRPr="001C0CC4">
              <w:t>Unit</w:t>
            </w:r>
          </w:p>
        </w:tc>
        <w:tc>
          <w:tcPr>
            <w:tcW w:w="2749" w:type="dxa"/>
          </w:tcPr>
          <w:p w14:paraId="5BC382D8" w14:textId="77777777" w:rsidR="00745F6B" w:rsidRPr="001C0CC4" w:rsidRDefault="00745F6B" w:rsidP="00C03D22">
            <w:pPr>
              <w:pStyle w:val="TAH"/>
            </w:pPr>
            <w:r w:rsidRPr="001C0CC4">
              <w:t>Level</w:t>
            </w:r>
          </w:p>
        </w:tc>
      </w:tr>
      <w:tr w:rsidR="00745F6B" w:rsidRPr="001C0CC4" w14:paraId="112F126C" w14:textId="77777777" w:rsidTr="00C03D22">
        <w:trPr>
          <w:trHeight w:val="255"/>
          <w:jc w:val="center"/>
        </w:trPr>
        <w:tc>
          <w:tcPr>
            <w:tcW w:w="2260" w:type="dxa"/>
            <w:vAlign w:val="center"/>
          </w:tcPr>
          <w:p w14:paraId="12AB9E56" w14:textId="77777777" w:rsidR="00745F6B" w:rsidRPr="001C0CC4" w:rsidRDefault="00745F6B" w:rsidP="00C03D22">
            <w:pPr>
              <w:pStyle w:val="TAL"/>
              <w:rPr>
                <w:rFonts w:cs="Arial"/>
                <w:vertAlign w:val="subscript"/>
              </w:rPr>
            </w:pPr>
            <w:r w:rsidRPr="001C0CC4">
              <w:rPr>
                <w:rFonts w:cs="Arial"/>
              </w:rPr>
              <w:t>P</w:t>
            </w:r>
            <w:r w:rsidRPr="001C0CC4">
              <w:rPr>
                <w:rFonts w:cs="Arial"/>
                <w:vertAlign w:val="subscript"/>
              </w:rPr>
              <w:t xml:space="preserve">Interferer </w:t>
            </w:r>
            <w:r w:rsidRPr="001C0CC4">
              <w:rPr>
                <w:rFonts w:cs="Arial"/>
              </w:rPr>
              <w:t>(CW)</w:t>
            </w:r>
          </w:p>
        </w:tc>
        <w:tc>
          <w:tcPr>
            <w:tcW w:w="2261" w:type="dxa"/>
            <w:vAlign w:val="center"/>
          </w:tcPr>
          <w:p w14:paraId="5CE61764" w14:textId="77777777" w:rsidR="00745F6B" w:rsidRPr="001C0CC4" w:rsidRDefault="00745F6B" w:rsidP="00C03D22">
            <w:pPr>
              <w:pStyle w:val="TAC"/>
              <w:rPr>
                <w:rFonts w:cs="Arial"/>
              </w:rPr>
            </w:pPr>
            <w:r w:rsidRPr="001C0CC4">
              <w:rPr>
                <w:rFonts w:cs="Arial"/>
              </w:rPr>
              <w:t>dBm</w:t>
            </w:r>
          </w:p>
        </w:tc>
        <w:tc>
          <w:tcPr>
            <w:tcW w:w="2749" w:type="dxa"/>
            <w:vAlign w:val="center"/>
          </w:tcPr>
          <w:p w14:paraId="021C427B" w14:textId="77777777" w:rsidR="00745F6B" w:rsidRPr="001C0CC4" w:rsidRDefault="00745F6B" w:rsidP="00C03D22">
            <w:pPr>
              <w:pStyle w:val="TAC"/>
              <w:rPr>
                <w:rFonts w:cs="Arial"/>
              </w:rPr>
            </w:pPr>
            <w:r w:rsidRPr="001C0CC4">
              <w:rPr>
                <w:rFonts w:cs="Arial"/>
              </w:rPr>
              <w:t>-44</w:t>
            </w:r>
            <w:r w:rsidRPr="001C0CC4">
              <w:rPr>
                <w:rFonts w:cs="Arial"/>
                <w:vertAlign w:val="superscript"/>
              </w:rPr>
              <w:t>1</w:t>
            </w:r>
          </w:p>
        </w:tc>
      </w:tr>
      <w:tr w:rsidR="00745F6B" w:rsidRPr="001C0CC4" w14:paraId="6B713F48" w14:textId="77777777" w:rsidTr="00C03D22">
        <w:trPr>
          <w:trHeight w:val="255"/>
          <w:jc w:val="center"/>
        </w:trPr>
        <w:tc>
          <w:tcPr>
            <w:tcW w:w="7270" w:type="dxa"/>
            <w:gridSpan w:val="3"/>
            <w:vAlign w:val="center"/>
          </w:tcPr>
          <w:p w14:paraId="55E27361" w14:textId="77777777" w:rsidR="00745F6B" w:rsidRPr="001C0CC4" w:rsidRDefault="00745F6B" w:rsidP="00C03D22">
            <w:pPr>
              <w:pStyle w:val="TAN"/>
            </w:pPr>
            <w:r w:rsidRPr="001C0CC4">
              <w:t>NOTE 1:</w:t>
            </w:r>
            <w:r w:rsidRPr="001C0CC4">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1C0CC4">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1C0CC4">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1C0CC4">
              <w:t>are the channel bandwidths configured for SUL and DL (victim) bands in MHz, respectively.</w:t>
            </w:r>
          </w:p>
        </w:tc>
      </w:tr>
    </w:tbl>
    <w:p w14:paraId="72958E56" w14:textId="77777777" w:rsidR="00745F6B" w:rsidRPr="001C0CC4" w:rsidRDefault="00745F6B" w:rsidP="00745F6B"/>
    <w:p w14:paraId="6E8269B5" w14:textId="77777777" w:rsidR="00745F6B" w:rsidRPr="001C0CC4" w:rsidRDefault="00745F6B" w:rsidP="00745F6B">
      <w:r w:rsidRPr="001C0CC4">
        <w:t xml:space="preserve">For all interferer frequency ranges specified in </w:t>
      </w:r>
      <w:r>
        <w:t>clause</w:t>
      </w:r>
      <w:r w:rsidRPr="001C0CC4">
        <w:t xml:space="preserve"> 7.6.3 a maximum of</w:t>
      </w:r>
    </w:p>
    <w:p w14:paraId="1C1E3752" w14:textId="77777777" w:rsidR="00745F6B" w:rsidRPr="001C0CC4" w:rsidRDefault="00745F6B" w:rsidP="00745F6B">
      <w:pPr>
        <w:pStyle w:val="EQ"/>
        <w:jc w:val="center"/>
      </w:pPr>
      <w:r w:rsidRPr="001C0CC4">
        <w:rPr>
          <w:rFonts w:eastAsia="Osaka"/>
        </w:rPr>
        <w:object w:dxaOrig="4440" w:dyaOrig="360" w14:anchorId="3FC3D770">
          <v:shape id="_x0000_i1049" type="#_x0000_t75" alt="" style="width:186.05pt;height:11.5pt;mso-width-percent:0;mso-height-percent:0;mso-width-percent:0;mso-height-percent:0" o:ole="">
            <v:imagedata r:id="rId47" o:title=""/>
          </v:shape>
          <o:OLEObject Type="Embed" ProgID="Equation.3" ShapeID="_x0000_i1049" DrawAspect="Content" ObjectID="_1723548816" r:id="rId57"/>
        </w:object>
      </w:r>
    </w:p>
    <w:p w14:paraId="4E3D144A" w14:textId="77777777" w:rsidR="00745F6B" w:rsidRDefault="00745F6B" w:rsidP="00745F6B">
      <w:bookmarkStart w:id="880" w:name="_Toc21344492"/>
      <w:bookmarkStart w:id="881" w:name="_Toc29801980"/>
      <w:bookmarkStart w:id="882" w:name="_Toc29802404"/>
      <w:bookmarkStart w:id="883" w:name="_Toc29803029"/>
      <w:bookmarkStart w:id="884" w:name="_Toc36107771"/>
      <w:bookmarkStart w:id="885" w:name="_Toc37251545"/>
      <w:r>
        <w:t xml:space="preserve">exceptions are allowed for spurious response frequencies in each assigned frequency channel when measured using a step size of </w:t>
      </w:r>
      <w:r>
        <w:rPr>
          <w:position w:val="-10"/>
        </w:rPr>
        <w:object w:dxaOrig="1920" w:dyaOrig="319" w14:anchorId="572CB402">
          <v:shape id="_x0000_i1050" type="#_x0000_t75" style="width:96.2pt;height:18.45pt;mso-wrap-style:square;mso-position-horizontal-relative:page;mso-position-vertical-relative:page" o:ole="">
            <v:imagedata r:id="rId49" o:title=""/>
          </v:shape>
          <o:OLEObject Type="Embed" ProgID="Equation.3" ShapeID="_x0000_i1050" DrawAspect="Content" ObjectID="_1723548817" r:id="rId58">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r>
        <w:rPr>
          <w:rFonts w:cs="Arial"/>
        </w:rPr>
        <w:t>BW</w:t>
      </w:r>
      <w:r>
        <w:rPr>
          <w:rFonts w:cs="Arial" w:hint="eastAsia"/>
          <w:vertAlign w:val="subscript"/>
          <w:lang w:val="en-US" w:eastAsia="zh-CN"/>
        </w:rPr>
        <w:t>C</w:t>
      </w:r>
      <w:r>
        <w:rPr>
          <w:rFonts w:cs="Arial"/>
          <w:vertAlign w:val="subscript"/>
        </w:rPr>
        <w:t>hannel</w:t>
      </w:r>
      <w:r>
        <w:t xml:space="preserve"> the bandwidth of the frequency channel in MHz and </w:t>
      </w:r>
      <w:r>
        <w:rPr>
          <w:i/>
        </w:rPr>
        <w:t>n</w:t>
      </w:r>
      <w:r>
        <w:t xml:space="preserve"> = 1, 2, 3 for SCS = 15, 30, 60 kHz, respectively. For these exceptions, the requirements in clause 7.7 apply.</w:t>
      </w:r>
    </w:p>
    <w:p w14:paraId="18402A03" w14:textId="77777777" w:rsidR="00745F6B" w:rsidRPr="001C0CC4" w:rsidRDefault="00745F6B" w:rsidP="00745F6B">
      <w:pPr>
        <w:pStyle w:val="30"/>
      </w:pPr>
      <w:bookmarkStart w:id="886" w:name="_Toc45888466"/>
      <w:bookmarkStart w:id="887" w:name="_Toc45889065"/>
      <w:bookmarkStart w:id="888" w:name="_Toc59650424"/>
      <w:bookmarkStart w:id="889" w:name="_Toc61357696"/>
      <w:bookmarkStart w:id="890" w:name="_Toc61359470"/>
      <w:bookmarkStart w:id="891" w:name="_Toc67916410"/>
      <w:bookmarkStart w:id="892" w:name="_Toc75533956"/>
      <w:bookmarkStart w:id="893" w:name="_Toc75819842"/>
      <w:bookmarkStart w:id="894" w:name="_Toc76508686"/>
      <w:bookmarkStart w:id="895" w:name="_Toc76717636"/>
      <w:bookmarkStart w:id="896" w:name="_Toc83294277"/>
      <w:bookmarkStart w:id="897" w:name="_Toc84335316"/>
      <w:r w:rsidRPr="001C0CC4">
        <w:t>7.6C.4</w:t>
      </w:r>
      <w:r w:rsidRPr="001C0CC4">
        <w:tab/>
        <w:t>Narrow band blocking for SUL</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7098615F" w14:textId="77777777" w:rsidR="00745F6B" w:rsidRPr="001C0CC4" w:rsidRDefault="00745F6B" w:rsidP="00745F6B">
      <w:r w:rsidRPr="001C0CC4">
        <w:t>Narrow band blocking is not specified for SUL band combination.</w:t>
      </w:r>
    </w:p>
    <w:p w14:paraId="20DC60C4" w14:textId="77777777" w:rsidR="00745F6B" w:rsidRPr="001C0CC4" w:rsidRDefault="00745F6B" w:rsidP="00745F6B">
      <w:pPr>
        <w:pStyle w:val="2"/>
      </w:pPr>
      <w:bookmarkStart w:id="898" w:name="_Toc21344493"/>
      <w:bookmarkStart w:id="899" w:name="_Toc29801981"/>
      <w:bookmarkStart w:id="900" w:name="_Toc29802405"/>
      <w:bookmarkStart w:id="901" w:name="_Toc29803030"/>
      <w:bookmarkStart w:id="902" w:name="_Toc36107772"/>
      <w:bookmarkStart w:id="903" w:name="_Toc37251546"/>
      <w:bookmarkStart w:id="904" w:name="_Toc45888467"/>
      <w:bookmarkStart w:id="905" w:name="_Toc45889066"/>
      <w:bookmarkStart w:id="906" w:name="_Toc59650425"/>
      <w:bookmarkStart w:id="907" w:name="_Toc61357697"/>
      <w:bookmarkStart w:id="908" w:name="_Toc61359471"/>
      <w:bookmarkStart w:id="909" w:name="_Toc67916411"/>
      <w:bookmarkStart w:id="910" w:name="_Toc75533957"/>
      <w:bookmarkStart w:id="911" w:name="_Toc75819843"/>
      <w:bookmarkStart w:id="912" w:name="_Toc76508687"/>
      <w:bookmarkStart w:id="913" w:name="_Toc76717637"/>
      <w:bookmarkStart w:id="914" w:name="_Toc83294278"/>
      <w:bookmarkStart w:id="915" w:name="_Toc84335317"/>
      <w:r w:rsidRPr="001C0CC4">
        <w:lastRenderedPageBreak/>
        <w:t>7.6D</w:t>
      </w:r>
      <w:r w:rsidRPr="001C0CC4">
        <w:tab/>
        <w:t>Blocking characteristics for UL MIMO</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4178FE5E" w14:textId="77777777" w:rsidR="00745F6B" w:rsidRPr="001C0CC4" w:rsidRDefault="00745F6B" w:rsidP="00745F6B">
      <w:r w:rsidRPr="001C0CC4">
        <w:t xml:space="preserve">For UE with two transmitter antenna connectors in closed-loop spatial multiplexing scheme, the minimum requirements specified in </w:t>
      </w:r>
      <w:r>
        <w:t>clause</w:t>
      </w:r>
      <w:r w:rsidRPr="001C0CC4">
        <w:t xml:space="preserve"> 7.6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59C33AB5" w14:textId="77777777" w:rsidR="00745F6B" w:rsidRPr="00E24AB4" w:rsidRDefault="00745F6B" w:rsidP="00745F6B">
      <w:pPr>
        <w:pStyle w:val="2"/>
        <w:rPr>
          <w:lang w:eastAsia="zh-CN"/>
        </w:rPr>
      </w:pPr>
      <w:bookmarkStart w:id="916" w:name="_Toc45888468"/>
      <w:bookmarkStart w:id="917" w:name="_Toc45889067"/>
      <w:bookmarkStart w:id="918" w:name="_Toc59650426"/>
      <w:bookmarkStart w:id="919" w:name="_Toc61357698"/>
      <w:bookmarkStart w:id="920" w:name="_Toc61359472"/>
      <w:bookmarkStart w:id="921" w:name="_Toc67916412"/>
      <w:bookmarkStart w:id="922" w:name="_Toc75533958"/>
      <w:bookmarkStart w:id="923" w:name="_Toc75819844"/>
      <w:bookmarkStart w:id="924" w:name="_Toc76508688"/>
      <w:bookmarkStart w:id="925" w:name="_Toc76717638"/>
      <w:bookmarkStart w:id="926" w:name="_Toc83294279"/>
      <w:bookmarkStart w:id="927" w:name="_Toc84335318"/>
      <w:bookmarkStart w:id="928" w:name="_Toc21344494"/>
      <w:bookmarkStart w:id="929" w:name="_Toc29801982"/>
      <w:bookmarkStart w:id="930" w:name="_Toc29802406"/>
      <w:bookmarkStart w:id="931" w:name="_Toc29803031"/>
      <w:bookmarkStart w:id="932" w:name="_Toc36107773"/>
      <w:bookmarkStart w:id="933" w:name="_Toc37251547"/>
      <w:r w:rsidRPr="00E24AB4">
        <w:t>7.6</w:t>
      </w:r>
      <w:r w:rsidRPr="00E24AB4">
        <w:rPr>
          <w:rFonts w:hint="eastAsia"/>
          <w:lang w:eastAsia="zh-CN"/>
        </w:rPr>
        <w:t>E</w:t>
      </w:r>
      <w:r w:rsidRPr="00E24AB4">
        <w:tab/>
        <w:t>Blocking characteristics</w:t>
      </w:r>
      <w:r w:rsidRPr="00E24AB4">
        <w:rPr>
          <w:rFonts w:hint="eastAsia"/>
          <w:lang w:eastAsia="zh-CN"/>
        </w:rPr>
        <w:t xml:space="preserve"> for V2X</w:t>
      </w:r>
      <w:bookmarkEnd w:id="916"/>
      <w:bookmarkEnd w:id="917"/>
      <w:bookmarkEnd w:id="918"/>
      <w:bookmarkEnd w:id="919"/>
      <w:bookmarkEnd w:id="920"/>
      <w:bookmarkEnd w:id="921"/>
      <w:bookmarkEnd w:id="922"/>
      <w:bookmarkEnd w:id="923"/>
      <w:bookmarkEnd w:id="924"/>
      <w:bookmarkEnd w:id="925"/>
      <w:bookmarkEnd w:id="926"/>
      <w:bookmarkEnd w:id="927"/>
    </w:p>
    <w:p w14:paraId="31B01470" w14:textId="77777777" w:rsidR="00745F6B" w:rsidRPr="00E24AB4" w:rsidRDefault="00745F6B" w:rsidP="00745F6B">
      <w:pPr>
        <w:pStyle w:val="30"/>
      </w:pPr>
      <w:bookmarkStart w:id="934" w:name="_Toc45888469"/>
      <w:bookmarkStart w:id="935" w:name="_Toc45889068"/>
      <w:bookmarkStart w:id="936" w:name="_Toc59650427"/>
      <w:bookmarkStart w:id="937" w:name="_Toc61357699"/>
      <w:bookmarkStart w:id="938" w:name="_Toc61359473"/>
      <w:bookmarkStart w:id="939" w:name="_Toc67916413"/>
      <w:bookmarkStart w:id="940" w:name="_Toc75533959"/>
      <w:bookmarkStart w:id="941" w:name="_Toc75819845"/>
      <w:bookmarkStart w:id="942" w:name="_Toc76508689"/>
      <w:bookmarkStart w:id="943" w:name="_Toc76717639"/>
      <w:bookmarkStart w:id="944" w:name="_Toc83294280"/>
      <w:bookmarkStart w:id="945" w:name="_Toc84335319"/>
      <w:r w:rsidRPr="00E24AB4">
        <w:t>7.6</w:t>
      </w:r>
      <w:r w:rsidRPr="00E24AB4">
        <w:rPr>
          <w:rFonts w:hint="eastAsia"/>
          <w:lang w:eastAsia="zh-CN"/>
        </w:rPr>
        <w:t>E</w:t>
      </w:r>
      <w:r w:rsidRPr="00E24AB4">
        <w:t>.1</w:t>
      </w:r>
      <w:r w:rsidRPr="00E24AB4">
        <w:tab/>
        <w:t>General</w:t>
      </w:r>
      <w:bookmarkEnd w:id="934"/>
      <w:bookmarkEnd w:id="935"/>
      <w:bookmarkEnd w:id="936"/>
      <w:bookmarkEnd w:id="937"/>
      <w:bookmarkEnd w:id="938"/>
      <w:bookmarkEnd w:id="939"/>
      <w:bookmarkEnd w:id="940"/>
      <w:bookmarkEnd w:id="941"/>
      <w:bookmarkEnd w:id="942"/>
      <w:bookmarkEnd w:id="943"/>
      <w:bookmarkEnd w:id="944"/>
      <w:bookmarkEnd w:id="945"/>
    </w:p>
    <w:p w14:paraId="4B0CC8A1" w14:textId="77777777" w:rsidR="00745F6B" w:rsidRPr="00E24AB4" w:rsidRDefault="00745F6B" w:rsidP="00745F6B">
      <w:pPr>
        <w:rPr>
          <w:lang w:eastAsia="zh-CN"/>
        </w:rPr>
      </w:pPr>
      <w:r w:rsidRPr="00E24AB4">
        <w:rPr>
          <w:rFonts w:cs="v5.0.0"/>
        </w:rPr>
        <w:t xml:space="preserve">The blocking characteristic is a measure of the receiver's ability to receive a wanted signal at its assigned channel </w:t>
      </w:r>
      <w:r w:rsidRPr="00E24AB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479AE51" w14:textId="77777777" w:rsidR="00745F6B" w:rsidRPr="00E24AB4" w:rsidRDefault="00745F6B" w:rsidP="00745F6B">
      <w:pPr>
        <w:pStyle w:val="30"/>
      </w:pPr>
      <w:bookmarkStart w:id="946" w:name="_Toc45888470"/>
      <w:bookmarkStart w:id="947" w:name="_Toc45889069"/>
      <w:bookmarkStart w:id="948" w:name="_Toc59650428"/>
      <w:bookmarkStart w:id="949" w:name="_Toc61357700"/>
      <w:bookmarkStart w:id="950" w:name="_Toc61359474"/>
      <w:bookmarkStart w:id="951" w:name="_Toc67916414"/>
      <w:bookmarkStart w:id="952" w:name="_Toc75533960"/>
      <w:bookmarkStart w:id="953" w:name="_Toc75819846"/>
      <w:bookmarkStart w:id="954" w:name="_Toc76508690"/>
      <w:bookmarkStart w:id="955" w:name="_Toc76717640"/>
      <w:bookmarkStart w:id="956" w:name="_Toc83294281"/>
      <w:bookmarkStart w:id="957" w:name="_Toc84335320"/>
      <w:r w:rsidRPr="00E24AB4">
        <w:t>7.6</w:t>
      </w:r>
      <w:r w:rsidRPr="00E24AB4">
        <w:rPr>
          <w:rFonts w:hint="eastAsia"/>
          <w:lang w:eastAsia="zh-CN"/>
        </w:rPr>
        <w:t>E</w:t>
      </w:r>
      <w:r w:rsidRPr="00E24AB4">
        <w:t>.2</w:t>
      </w:r>
      <w:r w:rsidRPr="00E24AB4">
        <w:tab/>
        <w:t>In-band blocking</w:t>
      </w:r>
      <w:bookmarkEnd w:id="946"/>
      <w:bookmarkEnd w:id="947"/>
      <w:bookmarkEnd w:id="948"/>
      <w:bookmarkEnd w:id="949"/>
      <w:bookmarkEnd w:id="950"/>
      <w:bookmarkEnd w:id="951"/>
      <w:bookmarkEnd w:id="952"/>
      <w:bookmarkEnd w:id="953"/>
      <w:bookmarkEnd w:id="954"/>
      <w:bookmarkEnd w:id="955"/>
      <w:bookmarkEnd w:id="956"/>
      <w:bookmarkEnd w:id="957"/>
    </w:p>
    <w:p w14:paraId="0B212D80" w14:textId="77777777" w:rsidR="00745F6B" w:rsidRPr="00E24AB4" w:rsidRDefault="00745F6B" w:rsidP="00745F6B">
      <w:pPr>
        <w:pStyle w:val="40"/>
      </w:pPr>
      <w:bookmarkStart w:id="958" w:name="_Toc45888471"/>
      <w:bookmarkStart w:id="959" w:name="_Toc45889070"/>
      <w:bookmarkStart w:id="960" w:name="_Toc59650429"/>
      <w:bookmarkStart w:id="961" w:name="_Toc61357701"/>
      <w:bookmarkStart w:id="962" w:name="_Toc61359475"/>
      <w:bookmarkStart w:id="963" w:name="_Toc67916415"/>
      <w:bookmarkStart w:id="964" w:name="_Toc75533961"/>
      <w:bookmarkStart w:id="965" w:name="_Toc75819847"/>
      <w:bookmarkStart w:id="966" w:name="_Toc76508691"/>
      <w:bookmarkStart w:id="967" w:name="_Toc76717641"/>
      <w:bookmarkStart w:id="968" w:name="_Toc83294282"/>
      <w:bookmarkStart w:id="969" w:name="_Toc84335321"/>
      <w:r w:rsidRPr="00E24AB4">
        <w:t>7.6</w:t>
      </w:r>
      <w:r w:rsidRPr="00E24AB4">
        <w:rPr>
          <w:rFonts w:hint="eastAsia"/>
        </w:rPr>
        <w:t>E</w:t>
      </w:r>
      <w:r w:rsidRPr="00E24AB4">
        <w:t>.2.1</w:t>
      </w:r>
      <w:r w:rsidRPr="00E24AB4">
        <w:tab/>
        <w:t>General</w:t>
      </w:r>
      <w:bookmarkEnd w:id="958"/>
      <w:bookmarkEnd w:id="959"/>
      <w:bookmarkEnd w:id="960"/>
      <w:bookmarkEnd w:id="961"/>
      <w:bookmarkEnd w:id="962"/>
      <w:bookmarkEnd w:id="963"/>
      <w:bookmarkEnd w:id="964"/>
      <w:bookmarkEnd w:id="965"/>
      <w:bookmarkEnd w:id="966"/>
      <w:bookmarkEnd w:id="967"/>
      <w:bookmarkEnd w:id="968"/>
      <w:bookmarkEnd w:id="969"/>
    </w:p>
    <w:p w14:paraId="12DB3356" w14:textId="77777777" w:rsidR="00745F6B" w:rsidRPr="00E24AB4" w:rsidRDefault="00745F6B" w:rsidP="00745F6B">
      <w:r w:rsidRPr="00E24AB4">
        <w:t xml:space="preserve">The throughput of the wanted signal shall be ≥ 95 % of the maximum throughput of the reference measurement channels as specified in Annex </w:t>
      </w:r>
      <w:r>
        <w:t>A.7.2</w:t>
      </w:r>
      <w:r w:rsidRPr="00E24AB4">
        <w:t xml:space="preserve"> with parameters specified in Table 7.6</w:t>
      </w:r>
      <w:r w:rsidRPr="00E24AB4">
        <w:rPr>
          <w:rFonts w:hint="eastAsia"/>
          <w:lang w:eastAsia="zh-CN"/>
        </w:rPr>
        <w:t>E</w:t>
      </w:r>
      <w:r w:rsidRPr="00E24AB4">
        <w:t>.2.1-1 and Table 7.6</w:t>
      </w:r>
      <w:r w:rsidRPr="00E24AB4">
        <w:rPr>
          <w:rFonts w:hint="eastAsia"/>
          <w:lang w:eastAsia="zh-CN"/>
        </w:rPr>
        <w:t>E</w:t>
      </w:r>
      <w:r w:rsidRPr="00E24AB4">
        <w:t>.2.1-2. T</w:t>
      </w:r>
      <w:r w:rsidRPr="00E24AB4">
        <w:rPr>
          <w:rFonts w:cs="v5.0.0"/>
        </w:rPr>
        <w:t>he relative throughput requirement shall be met f</w:t>
      </w:r>
      <w:r w:rsidRPr="00E24AB4">
        <w:t>or any SCS specified for the channel bandwidth of the wanted signal.</w:t>
      </w:r>
    </w:p>
    <w:p w14:paraId="7E4D27AE" w14:textId="77777777" w:rsidR="00745F6B" w:rsidRPr="00E24AB4" w:rsidRDefault="00745F6B" w:rsidP="00745F6B">
      <w:pPr>
        <w:pStyle w:val="TH"/>
      </w:pPr>
      <w:r w:rsidRPr="00E24AB4">
        <w:t>Table 7.6</w:t>
      </w:r>
      <w:r w:rsidRPr="00E24AB4">
        <w:rPr>
          <w:rFonts w:hint="eastAsia"/>
          <w:lang w:eastAsia="zh-CN"/>
        </w:rPr>
        <w:t>E</w:t>
      </w:r>
      <w:r w:rsidRPr="00E24AB4">
        <w:t xml:space="preserve">.2.1-1: In-band blocking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745F6B" w:rsidRPr="00E24AB4" w14:paraId="7717C7D4" w14:textId="77777777" w:rsidTr="00C03D22">
        <w:trPr>
          <w:trHeight w:val="187"/>
          <w:jc w:val="center"/>
        </w:trPr>
        <w:tc>
          <w:tcPr>
            <w:tcW w:w="3086" w:type="dxa"/>
            <w:tcBorders>
              <w:bottom w:val="nil"/>
            </w:tcBorders>
            <w:shd w:val="clear" w:color="auto" w:fill="auto"/>
            <w:vAlign w:val="center"/>
          </w:tcPr>
          <w:p w14:paraId="70F83C50" w14:textId="77777777" w:rsidR="00745F6B" w:rsidRPr="00E24AB4" w:rsidRDefault="00745F6B" w:rsidP="00C03D22">
            <w:pPr>
              <w:pStyle w:val="TAH"/>
            </w:pPr>
            <w:r w:rsidRPr="00E24AB4">
              <w:t>RX parameter</w:t>
            </w:r>
          </w:p>
        </w:tc>
        <w:tc>
          <w:tcPr>
            <w:tcW w:w="0" w:type="auto"/>
            <w:tcBorders>
              <w:bottom w:val="nil"/>
            </w:tcBorders>
            <w:shd w:val="clear" w:color="auto" w:fill="auto"/>
            <w:vAlign w:val="center"/>
          </w:tcPr>
          <w:p w14:paraId="7E2EBDDF" w14:textId="77777777" w:rsidR="00745F6B" w:rsidRPr="00E24AB4" w:rsidRDefault="00745F6B" w:rsidP="00C03D22">
            <w:pPr>
              <w:pStyle w:val="TAH"/>
            </w:pPr>
            <w:r w:rsidRPr="00E24AB4">
              <w:t>Units</w:t>
            </w:r>
          </w:p>
        </w:tc>
        <w:tc>
          <w:tcPr>
            <w:tcW w:w="0" w:type="auto"/>
            <w:gridSpan w:val="4"/>
            <w:vAlign w:val="center"/>
          </w:tcPr>
          <w:p w14:paraId="62371B1B" w14:textId="77777777" w:rsidR="00745F6B" w:rsidRPr="00E24AB4" w:rsidRDefault="00745F6B" w:rsidP="00C03D22">
            <w:pPr>
              <w:pStyle w:val="TAH"/>
            </w:pPr>
            <w:r w:rsidRPr="00E24AB4">
              <w:t>Channel bandwidth</w:t>
            </w:r>
          </w:p>
        </w:tc>
      </w:tr>
      <w:tr w:rsidR="00745F6B" w:rsidRPr="00E24AB4" w14:paraId="791AAB26" w14:textId="77777777" w:rsidTr="00C03D22">
        <w:trPr>
          <w:trHeight w:val="187"/>
          <w:jc w:val="center"/>
        </w:trPr>
        <w:tc>
          <w:tcPr>
            <w:tcW w:w="3086" w:type="dxa"/>
            <w:tcBorders>
              <w:top w:val="nil"/>
              <w:bottom w:val="single" w:sz="4" w:space="0" w:color="auto"/>
            </w:tcBorders>
            <w:shd w:val="clear" w:color="auto" w:fill="auto"/>
            <w:vAlign w:val="center"/>
          </w:tcPr>
          <w:p w14:paraId="6659F4DE" w14:textId="77777777" w:rsidR="00745F6B" w:rsidRPr="00E24AB4" w:rsidRDefault="00745F6B" w:rsidP="00C03D22">
            <w:pPr>
              <w:pStyle w:val="TAH"/>
            </w:pPr>
          </w:p>
        </w:tc>
        <w:tc>
          <w:tcPr>
            <w:tcW w:w="0" w:type="auto"/>
            <w:tcBorders>
              <w:top w:val="nil"/>
            </w:tcBorders>
            <w:shd w:val="clear" w:color="auto" w:fill="auto"/>
            <w:vAlign w:val="center"/>
          </w:tcPr>
          <w:p w14:paraId="2413D55F" w14:textId="77777777" w:rsidR="00745F6B" w:rsidRPr="00E24AB4" w:rsidRDefault="00745F6B" w:rsidP="00C03D22">
            <w:pPr>
              <w:pStyle w:val="TAH"/>
            </w:pPr>
          </w:p>
        </w:tc>
        <w:tc>
          <w:tcPr>
            <w:tcW w:w="0" w:type="auto"/>
            <w:vAlign w:val="center"/>
          </w:tcPr>
          <w:p w14:paraId="27ED667E" w14:textId="77777777" w:rsidR="00745F6B" w:rsidRPr="00E24AB4" w:rsidRDefault="00745F6B" w:rsidP="00C03D22">
            <w:pPr>
              <w:pStyle w:val="TAH"/>
            </w:pPr>
            <w:r w:rsidRPr="00E24AB4">
              <w:rPr>
                <w:rFonts w:hint="eastAsia"/>
                <w:lang w:eastAsia="zh-CN"/>
              </w:rPr>
              <w:t>10</w:t>
            </w:r>
            <w:r w:rsidRPr="00E24AB4">
              <w:t xml:space="preserve"> MHz</w:t>
            </w:r>
          </w:p>
        </w:tc>
        <w:tc>
          <w:tcPr>
            <w:tcW w:w="0" w:type="auto"/>
            <w:vAlign w:val="center"/>
          </w:tcPr>
          <w:p w14:paraId="5981C677" w14:textId="77777777" w:rsidR="00745F6B" w:rsidRPr="00E24AB4" w:rsidRDefault="00745F6B" w:rsidP="00C03D22">
            <w:pPr>
              <w:pStyle w:val="TAH"/>
            </w:pPr>
            <w:r w:rsidRPr="00E24AB4">
              <w:rPr>
                <w:rFonts w:hint="eastAsia"/>
                <w:lang w:eastAsia="zh-CN"/>
              </w:rPr>
              <w:t>2</w:t>
            </w:r>
            <w:r w:rsidRPr="00E24AB4">
              <w:t>0 MHz</w:t>
            </w:r>
          </w:p>
        </w:tc>
        <w:tc>
          <w:tcPr>
            <w:tcW w:w="0" w:type="auto"/>
            <w:vAlign w:val="center"/>
          </w:tcPr>
          <w:p w14:paraId="62A7A323" w14:textId="77777777" w:rsidR="00745F6B" w:rsidRPr="00E24AB4" w:rsidRDefault="00745F6B" w:rsidP="00C03D22">
            <w:pPr>
              <w:pStyle w:val="TAH"/>
            </w:pPr>
            <w:r w:rsidRPr="00E24AB4">
              <w:rPr>
                <w:rFonts w:hint="eastAsia"/>
                <w:lang w:eastAsia="zh-CN"/>
              </w:rPr>
              <w:t>30</w:t>
            </w:r>
            <w:r w:rsidRPr="00E24AB4">
              <w:t xml:space="preserve"> MHz</w:t>
            </w:r>
          </w:p>
        </w:tc>
        <w:tc>
          <w:tcPr>
            <w:tcW w:w="0" w:type="auto"/>
            <w:vAlign w:val="center"/>
          </w:tcPr>
          <w:p w14:paraId="542A62BC" w14:textId="77777777" w:rsidR="00745F6B" w:rsidRPr="00E24AB4" w:rsidRDefault="00745F6B" w:rsidP="00C03D22">
            <w:pPr>
              <w:pStyle w:val="TAH"/>
            </w:pPr>
            <w:r w:rsidRPr="00E24AB4">
              <w:rPr>
                <w:rFonts w:hint="eastAsia"/>
                <w:lang w:eastAsia="zh-CN"/>
              </w:rPr>
              <w:t>4</w:t>
            </w:r>
            <w:r w:rsidRPr="00E24AB4">
              <w:t>0 MHz</w:t>
            </w:r>
          </w:p>
        </w:tc>
      </w:tr>
      <w:tr w:rsidR="00745F6B" w:rsidRPr="00E24AB4" w14:paraId="50013568" w14:textId="77777777" w:rsidTr="00C03D22">
        <w:trPr>
          <w:trHeight w:val="187"/>
          <w:jc w:val="center"/>
        </w:trPr>
        <w:tc>
          <w:tcPr>
            <w:tcW w:w="3086" w:type="dxa"/>
            <w:tcBorders>
              <w:bottom w:val="nil"/>
            </w:tcBorders>
            <w:shd w:val="clear" w:color="auto" w:fill="auto"/>
          </w:tcPr>
          <w:p w14:paraId="0F24BD61" w14:textId="77777777" w:rsidR="00745F6B" w:rsidRPr="00E24AB4" w:rsidRDefault="00745F6B" w:rsidP="00C03D22">
            <w:pPr>
              <w:pStyle w:val="TAL"/>
            </w:pPr>
            <w:r w:rsidRPr="00E24AB4">
              <w:t>Power in transmission bandwidth configuration</w:t>
            </w:r>
          </w:p>
        </w:tc>
        <w:tc>
          <w:tcPr>
            <w:tcW w:w="0" w:type="auto"/>
          </w:tcPr>
          <w:p w14:paraId="0F81ED5C" w14:textId="77777777" w:rsidR="00745F6B" w:rsidRPr="00E24AB4" w:rsidRDefault="00745F6B" w:rsidP="00C03D22">
            <w:pPr>
              <w:pStyle w:val="TAC"/>
            </w:pPr>
            <w:r w:rsidRPr="00E24AB4">
              <w:t>dBm</w:t>
            </w:r>
          </w:p>
        </w:tc>
        <w:tc>
          <w:tcPr>
            <w:tcW w:w="0" w:type="auto"/>
            <w:gridSpan w:val="4"/>
          </w:tcPr>
          <w:p w14:paraId="067BA1F7" w14:textId="77777777" w:rsidR="00745F6B" w:rsidRPr="00E24AB4" w:rsidRDefault="00745F6B" w:rsidP="00C03D22">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p>
        </w:tc>
      </w:tr>
      <w:tr w:rsidR="00745F6B" w:rsidRPr="00E24AB4" w14:paraId="11A65F45" w14:textId="77777777" w:rsidTr="00C03D22">
        <w:trPr>
          <w:trHeight w:val="187"/>
          <w:jc w:val="center"/>
        </w:trPr>
        <w:tc>
          <w:tcPr>
            <w:tcW w:w="3086" w:type="dxa"/>
            <w:tcBorders>
              <w:top w:val="nil"/>
            </w:tcBorders>
            <w:shd w:val="clear" w:color="auto" w:fill="auto"/>
          </w:tcPr>
          <w:p w14:paraId="596AA4DB" w14:textId="77777777" w:rsidR="00745F6B" w:rsidRPr="00E24AB4" w:rsidRDefault="00745F6B" w:rsidP="00C03D22">
            <w:pPr>
              <w:pStyle w:val="TAL"/>
            </w:pPr>
          </w:p>
        </w:tc>
        <w:tc>
          <w:tcPr>
            <w:tcW w:w="0" w:type="auto"/>
          </w:tcPr>
          <w:p w14:paraId="6B4349BC" w14:textId="77777777" w:rsidR="00745F6B" w:rsidRPr="00E24AB4" w:rsidRDefault="00745F6B" w:rsidP="00C03D22">
            <w:pPr>
              <w:pStyle w:val="TAC"/>
            </w:pPr>
            <w:r w:rsidRPr="00E24AB4">
              <w:t>dB</w:t>
            </w:r>
          </w:p>
        </w:tc>
        <w:tc>
          <w:tcPr>
            <w:tcW w:w="0" w:type="auto"/>
          </w:tcPr>
          <w:p w14:paraId="0F70ABE2" w14:textId="77777777" w:rsidR="00745F6B" w:rsidRPr="00E24AB4" w:rsidRDefault="00745F6B" w:rsidP="00C03D22">
            <w:pPr>
              <w:pStyle w:val="TAC"/>
            </w:pPr>
            <w:r w:rsidRPr="00E24AB4">
              <w:t>6</w:t>
            </w:r>
          </w:p>
        </w:tc>
        <w:tc>
          <w:tcPr>
            <w:tcW w:w="0" w:type="auto"/>
          </w:tcPr>
          <w:p w14:paraId="707EB6DE" w14:textId="77777777" w:rsidR="00745F6B" w:rsidRPr="00E24AB4" w:rsidRDefault="00745F6B" w:rsidP="00C03D22">
            <w:pPr>
              <w:pStyle w:val="TAC"/>
            </w:pPr>
            <w:r w:rsidRPr="00E24AB4">
              <w:rPr>
                <w:rFonts w:hint="eastAsia"/>
                <w:lang w:eastAsia="zh-CN"/>
              </w:rPr>
              <w:t>9</w:t>
            </w:r>
          </w:p>
        </w:tc>
        <w:tc>
          <w:tcPr>
            <w:tcW w:w="0" w:type="auto"/>
          </w:tcPr>
          <w:p w14:paraId="483A6493" w14:textId="77777777" w:rsidR="00745F6B" w:rsidRPr="00E24AB4" w:rsidRDefault="00745F6B" w:rsidP="00C03D22">
            <w:pPr>
              <w:pStyle w:val="TAC"/>
              <w:rPr>
                <w:lang w:val="sv-SE" w:eastAsia="zh-CN"/>
              </w:rPr>
            </w:pPr>
            <w:r w:rsidRPr="00E24AB4">
              <w:rPr>
                <w:rFonts w:hint="eastAsia"/>
                <w:lang w:val="sv-SE" w:eastAsia="zh-CN"/>
              </w:rPr>
              <w:t>11</w:t>
            </w:r>
          </w:p>
        </w:tc>
        <w:tc>
          <w:tcPr>
            <w:tcW w:w="0" w:type="auto"/>
          </w:tcPr>
          <w:p w14:paraId="0331340C" w14:textId="77777777" w:rsidR="00745F6B" w:rsidRPr="00E24AB4" w:rsidRDefault="00745F6B" w:rsidP="00C03D22">
            <w:pPr>
              <w:pStyle w:val="TAC"/>
              <w:rPr>
                <w:lang w:val="sv-SE"/>
              </w:rPr>
            </w:pPr>
            <w:r w:rsidRPr="00E24AB4">
              <w:rPr>
                <w:rFonts w:hint="eastAsia"/>
                <w:lang w:val="sv-SE" w:eastAsia="zh-CN"/>
              </w:rPr>
              <w:t>12</w:t>
            </w:r>
          </w:p>
        </w:tc>
      </w:tr>
      <w:tr w:rsidR="00745F6B" w:rsidRPr="00E24AB4" w14:paraId="1B34957C" w14:textId="77777777" w:rsidTr="00C03D22">
        <w:trPr>
          <w:trHeight w:val="187"/>
          <w:jc w:val="center"/>
        </w:trPr>
        <w:tc>
          <w:tcPr>
            <w:tcW w:w="3086" w:type="dxa"/>
            <w:shd w:val="clear" w:color="auto" w:fill="auto"/>
          </w:tcPr>
          <w:p w14:paraId="36A1824E" w14:textId="77777777" w:rsidR="00745F6B" w:rsidRPr="00E24AB4" w:rsidRDefault="00745F6B" w:rsidP="00C03D22">
            <w:pPr>
              <w:pStyle w:val="TAL"/>
              <w:rPr>
                <w:lang w:val="sv-SE"/>
              </w:rPr>
            </w:pPr>
            <w:r w:rsidRPr="00E24AB4">
              <w:rPr>
                <w:lang w:val="sv-SE"/>
              </w:rPr>
              <w:t>BW</w:t>
            </w:r>
            <w:r w:rsidRPr="00E24AB4">
              <w:rPr>
                <w:vertAlign w:val="subscript"/>
                <w:lang w:val="sv-SE"/>
              </w:rPr>
              <w:t>interferer</w:t>
            </w:r>
          </w:p>
        </w:tc>
        <w:tc>
          <w:tcPr>
            <w:tcW w:w="0" w:type="auto"/>
          </w:tcPr>
          <w:p w14:paraId="6D10C991" w14:textId="77777777" w:rsidR="00745F6B" w:rsidRPr="00E24AB4" w:rsidRDefault="00745F6B" w:rsidP="00C03D22">
            <w:pPr>
              <w:pStyle w:val="TAC"/>
              <w:rPr>
                <w:lang w:val="sv-SE"/>
              </w:rPr>
            </w:pPr>
            <w:r w:rsidRPr="00E24AB4">
              <w:rPr>
                <w:lang w:val="sv-SE"/>
              </w:rPr>
              <w:t>MHz</w:t>
            </w:r>
          </w:p>
        </w:tc>
        <w:tc>
          <w:tcPr>
            <w:tcW w:w="0" w:type="auto"/>
            <w:gridSpan w:val="4"/>
          </w:tcPr>
          <w:p w14:paraId="3811BAB5" w14:textId="77777777" w:rsidR="00745F6B" w:rsidRPr="00E24AB4" w:rsidRDefault="00745F6B" w:rsidP="00C03D22">
            <w:pPr>
              <w:pStyle w:val="TAC"/>
              <w:rPr>
                <w:lang w:val="sv-SE"/>
              </w:rPr>
            </w:pPr>
            <w:r w:rsidRPr="00E24AB4">
              <w:rPr>
                <w:rFonts w:hint="eastAsia"/>
                <w:lang w:val="sv-SE" w:eastAsia="zh-CN"/>
              </w:rPr>
              <w:t>10</w:t>
            </w:r>
          </w:p>
        </w:tc>
      </w:tr>
      <w:tr w:rsidR="00745F6B" w:rsidRPr="00E24AB4" w14:paraId="64537A7F" w14:textId="77777777" w:rsidTr="00C03D22">
        <w:trPr>
          <w:trHeight w:val="187"/>
          <w:jc w:val="center"/>
        </w:trPr>
        <w:tc>
          <w:tcPr>
            <w:tcW w:w="3086" w:type="dxa"/>
            <w:shd w:val="clear" w:color="auto" w:fill="auto"/>
          </w:tcPr>
          <w:p w14:paraId="4B5786D2" w14:textId="77777777" w:rsidR="00745F6B" w:rsidRPr="00E24AB4" w:rsidRDefault="00745F6B" w:rsidP="00C03D22">
            <w:pPr>
              <w:pStyle w:val="TAL"/>
              <w:rPr>
                <w:lang w:val="sv-SE"/>
              </w:rPr>
            </w:pPr>
            <w:r w:rsidRPr="00E24AB4">
              <w:rPr>
                <w:lang w:val="sv-SE"/>
              </w:rPr>
              <w:t>F</w:t>
            </w:r>
            <w:r w:rsidRPr="00E24AB4">
              <w:rPr>
                <w:vertAlign w:val="subscript"/>
                <w:lang w:val="sv-SE"/>
              </w:rPr>
              <w:t>Ioffset, case 1</w:t>
            </w:r>
          </w:p>
        </w:tc>
        <w:tc>
          <w:tcPr>
            <w:tcW w:w="0" w:type="auto"/>
          </w:tcPr>
          <w:p w14:paraId="77DBF8C8" w14:textId="77777777" w:rsidR="00745F6B" w:rsidRPr="00E24AB4" w:rsidRDefault="00745F6B" w:rsidP="00C03D22">
            <w:pPr>
              <w:pStyle w:val="TAC"/>
              <w:rPr>
                <w:lang w:val="sv-SE"/>
              </w:rPr>
            </w:pPr>
            <w:r w:rsidRPr="00E24AB4">
              <w:rPr>
                <w:lang w:val="sv-SE"/>
              </w:rPr>
              <w:t>MHz</w:t>
            </w:r>
          </w:p>
        </w:tc>
        <w:tc>
          <w:tcPr>
            <w:tcW w:w="0" w:type="auto"/>
            <w:gridSpan w:val="4"/>
          </w:tcPr>
          <w:p w14:paraId="4CE41055" w14:textId="77777777" w:rsidR="00745F6B" w:rsidRPr="00E24AB4" w:rsidRDefault="00745F6B" w:rsidP="00C03D22">
            <w:pPr>
              <w:pStyle w:val="TAC"/>
              <w:rPr>
                <w:lang w:val="sv-SE"/>
              </w:rPr>
            </w:pPr>
            <w:r w:rsidRPr="00E24AB4">
              <w:rPr>
                <w:rFonts w:hint="eastAsia"/>
                <w:lang w:val="sv-SE" w:eastAsia="zh-CN"/>
              </w:rPr>
              <w:t>1</w:t>
            </w:r>
            <w:r w:rsidRPr="00E24AB4">
              <w:rPr>
                <w:lang w:val="sv-SE"/>
              </w:rPr>
              <w:t>5</w:t>
            </w:r>
          </w:p>
        </w:tc>
      </w:tr>
      <w:tr w:rsidR="00745F6B" w:rsidRPr="00E24AB4" w14:paraId="5FA02C33" w14:textId="77777777" w:rsidTr="00C03D22">
        <w:trPr>
          <w:trHeight w:val="187"/>
          <w:jc w:val="center"/>
        </w:trPr>
        <w:tc>
          <w:tcPr>
            <w:tcW w:w="3086" w:type="dxa"/>
            <w:shd w:val="clear" w:color="auto" w:fill="auto"/>
          </w:tcPr>
          <w:p w14:paraId="718F505F" w14:textId="77777777" w:rsidR="00745F6B" w:rsidRPr="00E24AB4" w:rsidRDefault="00745F6B" w:rsidP="00C03D22">
            <w:pPr>
              <w:pStyle w:val="TAL"/>
              <w:rPr>
                <w:lang w:val="sv-SE"/>
              </w:rPr>
            </w:pPr>
            <w:r w:rsidRPr="00E24AB4">
              <w:rPr>
                <w:lang w:val="sv-SE"/>
              </w:rPr>
              <w:t>F</w:t>
            </w:r>
            <w:r w:rsidRPr="00E24AB4">
              <w:rPr>
                <w:vertAlign w:val="subscript"/>
                <w:lang w:val="sv-SE"/>
              </w:rPr>
              <w:t>Ioffset, case 2</w:t>
            </w:r>
          </w:p>
        </w:tc>
        <w:tc>
          <w:tcPr>
            <w:tcW w:w="0" w:type="auto"/>
          </w:tcPr>
          <w:p w14:paraId="220B3E7B" w14:textId="77777777" w:rsidR="00745F6B" w:rsidRPr="00E24AB4" w:rsidRDefault="00745F6B" w:rsidP="00C03D22">
            <w:pPr>
              <w:pStyle w:val="TAC"/>
              <w:rPr>
                <w:lang w:val="sv-SE"/>
              </w:rPr>
            </w:pPr>
            <w:r w:rsidRPr="00E24AB4">
              <w:rPr>
                <w:lang w:val="sv-SE"/>
              </w:rPr>
              <w:t>MHz</w:t>
            </w:r>
          </w:p>
        </w:tc>
        <w:tc>
          <w:tcPr>
            <w:tcW w:w="0" w:type="auto"/>
            <w:gridSpan w:val="4"/>
          </w:tcPr>
          <w:p w14:paraId="2468B2CD" w14:textId="77777777" w:rsidR="00745F6B" w:rsidRPr="00E24AB4" w:rsidRDefault="00745F6B" w:rsidP="00C03D22">
            <w:pPr>
              <w:pStyle w:val="TAC"/>
              <w:rPr>
                <w:lang w:val="sv-SE"/>
              </w:rPr>
            </w:pPr>
            <w:r w:rsidRPr="00E24AB4">
              <w:rPr>
                <w:lang w:val="sv-SE"/>
              </w:rPr>
              <w:t>25</w:t>
            </w:r>
          </w:p>
        </w:tc>
      </w:tr>
      <w:tr w:rsidR="00745F6B" w:rsidRPr="00E24AB4" w14:paraId="29B80932" w14:textId="77777777" w:rsidTr="00C03D22">
        <w:trPr>
          <w:trHeight w:val="187"/>
          <w:jc w:val="center"/>
        </w:trPr>
        <w:tc>
          <w:tcPr>
            <w:tcW w:w="8505" w:type="dxa"/>
            <w:gridSpan w:val="6"/>
            <w:shd w:val="clear" w:color="auto" w:fill="auto"/>
          </w:tcPr>
          <w:p w14:paraId="1ECC968B" w14:textId="77777777" w:rsidR="00745F6B" w:rsidRPr="00E24AB4" w:rsidRDefault="00745F6B" w:rsidP="00C03D22">
            <w:pPr>
              <w:pStyle w:val="TAN"/>
            </w:pPr>
            <w:r w:rsidRPr="00E24AB4">
              <w:t>NOTE 1:</w:t>
            </w:r>
            <w:r w:rsidRPr="00E24AB4">
              <w:tab/>
            </w:r>
            <w:r w:rsidRPr="00E24AB4">
              <w:rPr>
                <w:rFonts w:cs="Arial"/>
              </w:rPr>
              <w:t xml:space="preserve">The interferer is </w:t>
            </w:r>
            <w:r w:rsidRPr="00E24AB4">
              <w:rPr>
                <w:rFonts w:cs="Arial"/>
                <w:lang w:val="en-US"/>
              </w:rPr>
              <w:t xml:space="preserve">QPSK modulated </w:t>
            </w:r>
            <w:r w:rsidRPr="00E24AB4">
              <w:rPr>
                <w:rFonts w:cs="v4.2.0"/>
              </w:rPr>
              <w:t>PUSCH containing data and reference symbols. Normal cyclic prefix is used.</w:t>
            </w:r>
          </w:p>
        </w:tc>
      </w:tr>
    </w:tbl>
    <w:p w14:paraId="14458D92" w14:textId="77777777" w:rsidR="00745F6B" w:rsidRPr="00E24AB4" w:rsidRDefault="00745F6B" w:rsidP="00745F6B"/>
    <w:p w14:paraId="4B54DBAD" w14:textId="77777777" w:rsidR="00745F6B" w:rsidRPr="00E24AB4" w:rsidRDefault="00745F6B" w:rsidP="00745F6B">
      <w:pPr>
        <w:pStyle w:val="TH"/>
      </w:pPr>
      <w:r w:rsidRPr="00E24AB4">
        <w:t>Table 7.6</w:t>
      </w:r>
      <w:r w:rsidRPr="00E24AB4">
        <w:rPr>
          <w:rFonts w:hint="eastAsia"/>
          <w:lang w:eastAsia="zh-CN"/>
        </w:rPr>
        <w:t>E</w:t>
      </w:r>
      <w:r w:rsidRPr="00E24AB4">
        <w:t xml:space="preserve">.2.1-2: In-band blocking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745F6B" w:rsidRPr="00E24AB4" w14:paraId="41FC3767" w14:textId="77777777" w:rsidTr="00C03D22">
        <w:trPr>
          <w:jc w:val="center"/>
        </w:trPr>
        <w:tc>
          <w:tcPr>
            <w:tcW w:w="1462" w:type="dxa"/>
            <w:tcBorders>
              <w:bottom w:val="single" w:sz="4" w:space="0" w:color="auto"/>
            </w:tcBorders>
            <w:vAlign w:val="center"/>
          </w:tcPr>
          <w:p w14:paraId="117C5A2F" w14:textId="77777777" w:rsidR="00745F6B" w:rsidRPr="00E24AB4" w:rsidRDefault="00745F6B" w:rsidP="00C03D22">
            <w:pPr>
              <w:pStyle w:val="TAH"/>
            </w:pPr>
            <w:r w:rsidRPr="00E24AB4">
              <w:t>NR band</w:t>
            </w:r>
          </w:p>
        </w:tc>
        <w:tc>
          <w:tcPr>
            <w:tcW w:w="1965" w:type="dxa"/>
            <w:shd w:val="clear" w:color="auto" w:fill="auto"/>
            <w:vAlign w:val="center"/>
          </w:tcPr>
          <w:p w14:paraId="6A9C8AD9" w14:textId="77777777" w:rsidR="00745F6B" w:rsidRPr="00E24AB4" w:rsidRDefault="00745F6B" w:rsidP="00C03D22">
            <w:pPr>
              <w:pStyle w:val="TAH"/>
            </w:pPr>
            <w:r w:rsidRPr="00E24AB4">
              <w:t>Parameter</w:t>
            </w:r>
          </w:p>
        </w:tc>
        <w:tc>
          <w:tcPr>
            <w:tcW w:w="776" w:type="dxa"/>
            <w:vAlign w:val="center"/>
          </w:tcPr>
          <w:p w14:paraId="12879581" w14:textId="77777777" w:rsidR="00745F6B" w:rsidRPr="00E24AB4" w:rsidRDefault="00745F6B" w:rsidP="00C03D22">
            <w:pPr>
              <w:pStyle w:val="TAH"/>
            </w:pPr>
            <w:r w:rsidRPr="00E24AB4">
              <w:t>Unit</w:t>
            </w:r>
          </w:p>
        </w:tc>
        <w:tc>
          <w:tcPr>
            <w:tcW w:w="2147" w:type="dxa"/>
            <w:vAlign w:val="center"/>
          </w:tcPr>
          <w:p w14:paraId="767F3433" w14:textId="77777777" w:rsidR="00745F6B" w:rsidRPr="00E24AB4" w:rsidRDefault="00745F6B" w:rsidP="00C03D22">
            <w:pPr>
              <w:pStyle w:val="TAH"/>
            </w:pPr>
            <w:r w:rsidRPr="00E24AB4">
              <w:t>Case 1</w:t>
            </w:r>
          </w:p>
        </w:tc>
        <w:tc>
          <w:tcPr>
            <w:tcW w:w="2155" w:type="dxa"/>
            <w:vAlign w:val="center"/>
          </w:tcPr>
          <w:p w14:paraId="09028D87" w14:textId="77777777" w:rsidR="00745F6B" w:rsidRPr="00E24AB4" w:rsidRDefault="00745F6B" w:rsidP="00C03D22">
            <w:pPr>
              <w:pStyle w:val="TAH"/>
            </w:pPr>
            <w:r w:rsidRPr="00E24AB4">
              <w:t>Case 2</w:t>
            </w:r>
          </w:p>
        </w:tc>
      </w:tr>
      <w:tr w:rsidR="00745F6B" w:rsidRPr="00E24AB4" w14:paraId="6ED714FA" w14:textId="77777777" w:rsidTr="00C03D22">
        <w:trPr>
          <w:jc w:val="center"/>
        </w:trPr>
        <w:tc>
          <w:tcPr>
            <w:tcW w:w="1462" w:type="dxa"/>
            <w:tcBorders>
              <w:bottom w:val="nil"/>
            </w:tcBorders>
            <w:shd w:val="clear" w:color="auto" w:fill="auto"/>
          </w:tcPr>
          <w:p w14:paraId="03E64F93" w14:textId="77777777" w:rsidR="00745F6B" w:rsidRPr="00E24AB4" w:rsidRDefault="00745F6B" w:rsidP="00C03D22">
            <w:pPr>
              <w:pStyle w:val="TAC"/>
              <w:rPr>
                <w:lang w:eastAsia="zh-CN"/>
              </w:rPr>
            </w:pPr>
            <w:r w:rsidRPr="00E24AB4">
              <w:rPr>
                <w:lang w:eastAsia="zh-CN"/>
              </w:rPr>
              <w:t xml:space="preserve">n38, </w:t>
            </w:r>
            <w:r w:rsidRPr="00E24AB4">
              <w:rPr>
                <w:rFonts w:hint="eastAsia"/>
                <w:lang w:eastAsia="zh-CN"/>
              </w:rPr>
              <w:t>n47</w:t>
            </w:r>
          </w:p>
        </w:tc>
        <w:tc>
          <w:tcPr>
            <w:tcW w:w="1965" w:type="dxa"/>
            <w:shd w:val="clear" w:color="auto" w:fill="auto"/>
          </w:tcPr>
          <w:p w14:paraId="3587761F" w14:textId="77777777" w:rsidR="00745F6B" w:rsidRPr="00E24AB4" w:rsidRDefault="00745F6B" w:rsidP="00C03D22">
            <w:pPr>
              <w:pStyle w:val="TAC"/>
              <w:rPr>
                <w:lang w:val="sv-SE"/>
              </w:rPr>
            </w:pPr>
            <w:r w:rsidRPr="00E24AB4">
              <w:rPr>
                <w:lang w:val="sv-SE"/>
              </w:rPr>
              <w:t>P</w:t>
            </w:r>
            <w:r w:rsidRPr="00E24AB4">
              <w:rPr>
                <w:vertAlign w:val="subscript"/>
                <w:lang w:val="sv-SE"/>
              </w:rPr>
              <w:t>interferer</w:t>
            </w:r>
          </w:p>
        </w:tc>
        <w:tc>
          <w:tcPr>
            <w:tcW w:w="776" w:type="dxa"/>
          </w:tcPr>
          <w:p w14:paraId="28CB5430" w14:textId="77777777" w:rsidR="00745F6B" w:rsidRPr="00E24AB4" w:rsidRDefault="00745F6B" w:rsidP="00C03D22">
            <w:pPr>
              <w:pStyle w:val="TAC"/>
              <w:rPr>
                <w:lang w:val="sv-SE"/>
              </w:rPr>
            </w:pPr>
            <w:r w:rsidRPr="00E24AB4">
              <w:rPr>
                <w:lang w:val="sv-SE"/>
              </w:rPr>
              <w:t>dBm</w:t>
            </w:r>
          </w:p>
        </w:tc>
        <w:tc>
          <w:tcPr>
            <w:tcW w:w="2147" w:type="dxa"/>
          </w:tcPr>
          <w:p w14:paraId="1B696F82" w14:textId="77777777" w:rsidR="00745F6B" w:rsidRPr="00E24AB4" w:rsidRDefault="00745F6B" w:rsidP="00C03D22">
            <w:pPr>
              <w:pStyle w:val="TAC"/>
            </w:pPr>
            <w:r w:rsidRPr="00E24AB4">
              <w:t>-</w:t>
            </w:r>
            <w:r w:rsidRPr="00E24AB4">
              <w:rPr>
                <w:rFonts w:hint="eastAsia"/>
                <w:lang w:eastAsia="zh-CN"/>
              </w:rPr>
              <w:t>44</w:t>
            </w:r>
          </w:p>
        </w:tc>
        <w:tc>
          <w:tcPr>
            <w:tcW w:w="2155" w:type="dxa"/>
          </w:tcPr>
          <w:p w14:paraId="36E79F4D" w14:textId="77777777" w:rsidR="00745F6B" w:rsidRPr="00E24AB4" w:rsidRDefault="00745F6B" w:rsidP="00C03D22">
            <w:pPr>
              <w:pStyle w:val="TAC"/>
            </w:pPr>
            <w:r w:rsidRPr="00E24AB4">
              <w:t>-44</w:t>
            </w:r>
          </w:p>
        </w:tc>
      </w:tr>
      <w:tr w:rsidR="00745F6B" w:rsidRPr="00E24AB4" w14:paraId="567CE6B0" w14:textId="77777777" w:rsidTr="00C03D22">
        <w:trPr>
          <w:jc w:val="center"/>
        </w:trPr>
        <w:tc>
          <w:tcPr>
            <w:tcW w:w="1462" w:type="dxa"/>
            <w:tcBorders>
              <w:top w:val="nil"/>
              <w:bottom w:val="nil"/>
            </w:tcBorders>
            <w:shd w:val="clear" w:color="auto" w:fill="auto"/>
          </w:tcPr>
          <w:p w14:paraId="4C4CAA03" w14:textId="77777777" w:rsidR="00745F6B" w:rsidRPr="00E24AB4" w:rsidRDefault="00745F6B" w:rsidP="00C03D22">
            <w:pPr>
              <w:pStyle w:val="TAC"/>
              <w:rPr>
                <w:lang w:eastAsia="zh-CN"/>
              </w:rPr>
            </w:pPr>
          </w:p>
        </w:tc>
        <w:tc>
          <w:tcPr>
            <w:tcW w:w="1965" w:type="dxa"/>
            <w:shd w:val="clear" w:color="auto" w:fill="auto"/>
          </w:tcPr>
          <w:p w14:paraId="34232436" w14:textId="77777777" w:rsidR="00745F6B" w:rsidRPr="00E24AB4" w:rsidRDefault="00745F6B" w:rsidP="00C03D22">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776" w:type="dxa"/>
          </w:tcPr>
          <w:p w14:paraId="4330ED68" w14:textId="77777777" w:rsidR="00745F6B" w:rsidRPr="00E24AB4" w:rsidRDefault="00745F6B" w:rsidP="00C03D22">
            <w:pPr>
              <w:pStyle w:val="TAC"/>
              <w:rPr>
                <w:lang w:val="sv-SE"/>
              </w:rPr>
            </w:pPr>
            <w:r w:rsidRPr="00E24AB4">
              <w:rPr>
                <w:lang w:val="sv-SE"/>
              </w:rPr>
              <w:t>MHz</w:t>
            </w:r>
          </w:p>
        </w:tc>
        <w:tc>
          <w:tcPr>
            <w:tcW w:w="2147" w:type="dxa"/>
          </w:tcPr>
          <w:p w14:paraId="471074B0" w14:textId="77777777" w:rsidR="00745F6B" w:rsidRPr="00E24AB4" w:rsidRDefault="00745F6B" w:rsidP="00C03D22">
            <w:pPr>
              <w:pStyle w:val="TAC"/>
            </w:pPr>
            <w:r w:rsidRPr="00E24AB4">
              <w:t>-BW/2 – F</w:t>
            </w:r>
            <w:r w:rsidRPr="00E24AB4">
              <w:rPr>
                <w:vertAlign w:val="subscript"/>
              </w:rPr>
              <w:t>Ioffset, case 1</w:t>
            </w:r>
          </w:p>
          <w:p w14:paraId="5D596FD5" w14:textId="77777777" w:rsidR="00745F6B" w:rsidRPr="00E24AB4" w:rsidRDefault="00745F6B" w:rsidP="00C03D22">
            <w:pPr>
              <w:pStyle w:val="TAC"/>
            </w:pPr>
            <w:r w:rsidRPr="00E24AB4">
              <w:rPr>
                <w:rFonts w:hint="eastAsia"/>
                <w:lang w:eastAsia="zh-CN"/>
              </w:rPr>
              <w:t>and</w:t>
            </w:r>
          </w:p>
          <w:p w14:paraId="4B242DCC" w14:textId="77777777" w:rsidR="00745F6B" w:rsidRPr="00E24AB4" w:rsidRDefault="00745F6B" w:rsidP="00C03D22">
            <w:pPr>
              <w:pStyle w:val="TAC"/>
            </w:pPr>
            <w:r w:rsidRPr="00E24AB4">
              <w:t>BW/2 + F</w:t>
            </w:r>
            <w:r w:rsidRPr="00E24AB4">
              <w:rPr>
                <w:vertAlign w:val="subscript"/>
              </w:rPr>
              <w:t>Ioffset, case 1</w:t>
            </w:r>
          </w:p>
        </w:tc>
        <w:tc>
          <w:tcPr>
            <w:tcW w:w="2155" w:type="dxa"/>
          </w:tcPr>
          <w:p w14:paraId="45FDC8C5" w14:textId="77777777" w:rsidR="00745F6B" w:rsidRPr="00E24AB4" w:rsidRDefault="00745F6B" w:rsidP="00C03D22">
            <w:pPr>
              <w:pStyle w:val="TAC"/>
            </w:pPr>
            <w:r w:rsidRPr="00E24AB4">
              <w:t>≤ -BW/2 – F</w:t>
            </w:r>
            <w:r w:rsidRPr="00E24AB4">
              <w:rPr>
                <w:vertAlign w:val="subscript"/>
              </w:rPr>
              <w:t>Ioffset, case 2</w:t>
            </w:r>
          </w:p>
          <w:p w14:paraId="340C095B" w14:textId="77777777" w:rsidR="00745F6B" w:rsidRPr="00E24AB4" w:rsidRDefault="00745F6B" w:rsidP="00C03D22">
            <w:pPr>
              <w:pStyle w:val="TAC"/>
            </w:pPr>
            <w:r w:rsidRPr="00E24AB4">
              <w:t>and</w:t>
            </w:r>
          </w:p>
          <w:p w14:paraId="4CCFAF17" w14:textId="77777777" w:rsidR="00745F6B" w:rsidRPr="00E24AB4" w:rsidRDefault="00745F6B" w:rsidP="00C03D22">
            <w:pPr>
              <w:pStyle w:val="TAC"/>
            </w:pPr>
            <w:r w:rsidRPr="00E24AB4">
              <w:t>≥ BW/2 + F</w:t>
            </w:r>
            <w:r w:rsidRPr="00E24AB4">
              <w:rPr>
                <w:vertAlign w:val="subscript"/>
              </w:rPr>
              <w:t>Ioffset, case 2</w:t>
            </w:r>
          </w:p>
        </w:tc>
      </w:tr>
      <w:tr w:rsidR="00745F6B" w:rsidRPr="00E24AB4" w14:paraId="4E1544FA" w14:textId="77777777" w:rsidTr="00C03D22">
        <w:trPr>
          <w:jc w:val="center"/>
        </w:trPr>
        <w:tc>
          <w:tcPr>
            <w:tcW w:w="1462" w:type="dxa"/>
            <w:tcBorders>
              <w:top w:val="nil"/>
            </w:tcBorders>
            <w:shd w:val="clear" w:color="auto" w:fill="auto"/>
          </w:tcPr>
          <w:p w14:paraId="10AAC5E8" w14:textId="77777777" w:rsidR="00745F6B" w:rsidRPr="00E24AB4" w:rsidRDefault="00745F6B" w:rsidP="00C03D22">
            <w:pPr>
              <w:pStyle w:val="TAC"/>
            </w:pPr>
          </w:p>
        </w:tc>
        <w:tc>
          <w:tcPr>
            <w:tcW w:w="1965" w:type="dxa"/>
            <w:shd w:val="clear" w:color="auto" w:fill="auto"/>
          </w:tcPr>
          <w:p w14:paraId="02771234" w14:textId="77777777" w:rsidR="00745F6B" w:rsidRPr="00E24AB4" w:rsidRDefault="00745F6B" w:rsidP="00C03D22">
            <w:pPr>
              <w:pStyle w:val="TAC"/>
              <w:rPr>
                <w:lang w:val="sv-SE"/>
              </w:rPr>
            </w:pPr>
            <w:r w:rsidRPr="00E24AB4">
              <w:rPr>
                <w:lang w:val="sv-SE"/>
              </w:rPr>
              <w:t>F</w:t>
            </w:r>
            <w:r w:rsidRPr="00E24AB4">
              <w:rPr>
                <w:vertAlign w:val="subscript"/>
                <w:lang w:val="sv-SE"/>
              </w:rPr>
              <w:t>interferer</w:t>
            </w:r>
          </w:p>
        </w:tc>
        <w:tc>
          <w:tcPr>
            <w:tcW w:w="776" w:type="dxa"/>
          </w:tcPr>
          <w:p w14:paraId="2D01FBDB" w14:textId="77777777" w:rsidR="00745F6B" w:rsidRPr="00E24AB4" w:rsidRDefault="00745F6B" w:rsidP="00C03D22">
            <w:pPr>
              <w:pStyle w:val="TAC"/>
              <w:rPr>
                <w:lang w:val="sv-SE"/>
              </w:rPr>
            </w:pPr>
            <w:r w:rsidRPr="00E24AB4">
              <w:rPr>
                <w:lang w:val="sv-SE"/>
              </w:rPr>
              <w:t>MHz</w:t>
            </w:r>
          </w:p>
        </w:tc>
        <w:tc>
          <w:tcPr>
            <w:tcW w:w="2147" w:type="dxa"/>
          </w:tcPr>
          <w:p w14:paraId="4027C56C" w14:textId="77777777" w:rsidR="00745F6B" w:rsidRPr="00E24AB4" w:rsidRDefault="00745F6B" w:rsidP="00C03D22">
            <w:pPr>
              <w:pStyle w:val="TAC"/>
            </w:pPr>
            <w:r w:rsidRPr="00E24AB4">
              <w:t>NOTE 2</w:t>
            </w:r>
          </w:p>
        </w:tc>
        <w:tc>
          <w:tcPr>
            <w:tcW w:w="2155" w:type="dxa"/>
          </w:tcPr>
          <w:p w14:paraId="50CD87F1" w14:textId="77777777" w:rsidR="00745F6B" w:rsidRPr="00E24AB4" w:rsidRDefault="00745F6B" w:rsidP="00C03D22">
            <w:pPr>
              <w:pStyle w:val="TAC"/>
            </w:pPr>
            <w:r w:rsidRPr="00E24AB4">
              <w:t>F</w:t>
            </w:r>
            <w:r w:rsidRPr="00E24AB4">
              <w:rPr>
                <w:vertAlign w:val="subscript"/>
              </w:rPr>
              <w:t>DL_low</w:t>
            </w:r>
            <w:r w:rsidRPr="00E24AB4">
              <w:t xml:space="preserve"> – </w:t>
            </w:r>
            <w:r w:rsidRPr="00E24AB4">
              <w:rPr>
                <w:rFonts w:hint="eastAsia"/>
                <w:lang w:eastAsia="zh-CN"/>
              </w:rPr>
              <w:t>30</w:t>
            </w:r>
          </w:p>
          <w:p w14:paraId="77E4FBDE" w14:textId="77777777" w:rsidR="00745F6B" w:rsidRPr="00E24AB4" w:rsidRDefault="00745F6B" w:rsidP="00C03D22">
            <w:pPr>
              <w:pStyle w:val="TAC"/>
            </w:pPr>
            <w:r w:rsidRPr="00E24AB4">
              <w:t>to</w:t>
            </w:r>
          </w:p>
          <w:p w14:paraId="269F7341" w14:textId="77777777" w:rsidR="00745F6B" w:rsidRPr="00E24AB4" w:rsidRDefault="00745F6B" w:rsidP="00C03D22">
            <w:pPr>
              <w:pStyle w:val="TAC"/>
            </w:pPr>
            <w:r w:rsidRPr="00E24AB4">
              <w:t>F</w:t>
            </w:r>
            <w:r w:rsidRPr="00E24AB4">
              <w:rPr>
                <w:vertAlign w:val="subscript"/>
              </w:rPr>
              <w:t>DL_high</w:t>
            </w:r>
            <w:r w:rsidRPr="00E24AB4">
              <w:t xml:space="preserve"> + </w:t>
            </w:r>
            <w:r w:rsidRPr="00E24AB4">
              <w:rPr>
                <w:rFonts w:hint="eastAsia"/>
                <w:lang w:eastAsia="zh-CN"/>
              </w:rPr>
              <w:t>30</w:t>
            </w:r>
          </w:p>
        </w:tc>
      </w:tr>
      <w:tr w:rsidR="00745F6B" w:rsidRPr="00E24AB4" w14:paraId="654B78F4" w14:textId="77777777" w:rsidTr="00C03D22">
        <w:trPr>
          <w:jc w:val="center"/>
        </w:trPr>
        <w:tc>
          <w:tcPr>
            <w:tcW w:w="8505" w:type="dxa"/>
            <w:gridSpan w:val="5"/>
          </w:tcPr>
          <w:p w14:paraId="210405C9" w14:textId="77777777" w:rsidR="00745F6B" w:rsidRPr="00E24AB4" w:rsidRDefault="00745F6B" w:rsidP="00C03D22">
            <w:pPr>
              <w:pStyle w:val="TAN"/>
              <w:rPr>
                <w:rFonts w:cs="Arial"/>
              </w:rPr>
            </w:pPr>
            <w:r w:rsidRPr="00E24AB4">
              <w:rPr>
                <w:rFonts w:cs="Arial"/>
              </w:rPr>
              <w:t>NOTE 1:</w:t>
            </w:r>
            <w:r w:rsidRPr="00E24AB4">
              <w:rPr>
                <w:rFonts w:cs="Arial"/>
              </w:rPr>
              <w:tab/>
              <w:t>For certain bands, the unwanted modulated interfering signal may not fall inside the UE receive band, but within the first 15 MHz below or above the UE receive band.</w:t>
            </w:r>
          </w:p>
          <w:p w14:paraId="325EB721" w14:textId="77777777" w:rsidR="00745F6B" w:rsidRPr="00E24AB4" w:rsidRDefault="00745F6B" w:rsidP="00C03D22">
            <w:pPr>
              <w:pStyle w:val="TAN"/>
              <w:rPr>
                <w:rFonts w:cs="Arial"/>
              </w:rPr>
            </w:pPr>
            <w:r w:rsidRPr="00E24AB4">
              <w:rPr>
                <w:rFonts w:cs="Arial"/>
              </w:rPr>
              <w:t>NOTE 2:</w:t>
            </w:r>
            <w:r w:rsidRPr="00E24AB4">
              <w:rPr>
                <w:rFonts w:cs="Arial"/>
              </w:rPr>
              <w:tab/>
              <w:t>For each carrier frequency the requirement is valid for two frequencies:</w:t>
            </w:r>
          </w:p>
          <w:p w14:paraId="76A42EEC" w14:textId="77777777" w:rsidR="00745F6B" w:rsidRPr="00E24AB4" w:rsidRDefault="00745F6B" w:rsidP="00C03D22">
            <w:pPr>
              <w:pStyle w:val="TAN"/>
              <w:ind w:left="1987"/>
              <w:rPr>
                <w:rFonts w:cs="Arial"/>
              </w:rPr>
            </w:pPr>
            <w:r w:rsidRPr="00E24AB4">
              <w:rPr>
                <w:rFonts w:cs="Arial"/>
              </w:rPr>
              <w:t>a. the carrier frequency -BW/2 – F</w:t>
            </w:r>
            <w:r w:rsidRPr="00E24AB4">
              <w:rPr>
                <w:rFonts w:cs="Arial"/>
                <w:vertAlign w:val="subscript"/>
              </w:rPr>
              <w:t xml:space="preserve">Ioffset, case 1 </w:t>
            </w:r>
            <w:r w:rsidRPr="00E24AB4">
              <w:rPr>
                <w:rFonts w:cs="Arial"/>
              </w:rPr>
              <w:t>and</w:t>
            </w:r>
          </w:p>
          <w:p w14:paraId="13A90DF2" w14:textId="77777777" w:rsidR="00745F6B" w:rsidRPr="00E24AB4" w:rsidRDefault="00745F6B" w:rsidP="00C03D22">
            <w:pPr>
              <w:pStyle w:val="TAN"/>
              <w:ind w:left="1987"/>
              <w:rPr>
                <w:rFonts w:cs="Arial"/>
              </w:rPr>
            </w:pPr>
            <w:r w:rsidRPr="00E24AB4">
              <w:rPr>
                <w:rFonts w:cs="Arial"/>
              </w:rPr>
              <w:t>b. the carrier frequency +BW/2 + F</w:t>
            </w:r>
            <w:r w:rsidRPr="00E24AB4">
              <w:rPr>
                <w:rFonts w:cs="Arial"/>
                <w:vertAlign w:val="subscript"/>
              </w:rPr>
              <w:t>Ioffset, case 1</w:t>
            </w:r>
          </w:p>
          <w:p w14:paraId="5788BA47" w14:textId="77777777" w:rsidR="00745F6B" w:rsidRPr="00E24AB4" w:rsidRDefault="00745F6B" w:rsidP="00C03D22">
            <w:pPr>
              <w:pStyle w:val="TAN"/>
              <w:rPr>
                <w:rFonts w:cs="Arial"/>
              </w:rPr>
            </w:pPr>
            <w:r w:rsidRPr="00E24AB4">
              <w:rPr>
                <w:rFonts w:cs="Arial"/>
              </w:rPr>
              <w:t>NOTE 3:</w:t>
            </w:r>
            <w:r w:rsidRPr="00E24AB4">
              <w:rPr>
                <w:rFonts w:cs="Arial"/>
              </w:rPr>
              <w:tab/>
            </w:r>
            <w:r w:rsidRPr="00E24AB4">
              <w:rPr>
                <w:rFonts w:cs="Arial"/>
                <w:lang w:eastAsia="zh-CN"/>
              </w:rPr>
              <w:t>F</w:t>
            </w:r>
            <w:r w:rsidRPr="00E24AB4">
              <w:rPr>
                <w:rFonts w:cs="Arial"/>
                <w:vertAlign w:val="subscript"/>
                <w:lang w:eastAsia="zh-CN"/>
              </w:rPr>
              <w:t>Interferer</w:t>
            </w:r>
            <w:r w:rsidRPr="00E24AB4">
              <w:rPr>
                <w:rFonts w:cs="Arial"/>
              </w:rPr>
              <w:t xml:space="preserve"> range values for unwanted modulated interfering signal are interferer center frequencies </w:t>
            </w:r>
          </w:p>
          <w:p w14:paraId="335F2CEE" w14:textId="77777777" w:rsidR="00745F6B" w:rsidRPr="00E24AB4" w:rsidRDefault="00745F6B" w:rsidP="00C03D22">
            <w:pPr>
              <w:pStyle w:val="TAN"/>
            </w:pPr>
            <w:r w:rsidRPr="00E24AB4">
              <w:t>NOTE 4:</w:t>
            </w:r>
            <w:r w:rsidRPr="00E24AB4">
              <w:tab/>
              <w:t>The absolute value of the interferer offset F</w:t>
            </w:r>
            <w:r w:rsidRPr="00E24AB4">
              <w:rPr>
                <w:vertAlign w:val="subscript"/>
              </w:rPr>
              <w:t>interferer</w:t>
            </w:r>
            <w:r w:rsidRPr="00E24AB4">
              <w:t xml:space="preserve"> (offset) shall be further adjusted to </w:t>
            </w:r>
            <w:r w:rsidRPr="00E24AB4">
              <w:rPr>
                <w:rFonts w:eastAsia="Osaka"/>
                <w:position w:val="-14"/>
              </w:rPr>
              <w:object w:dxaOrig="2659" w:dyaOrig="400" w14:anchorId="6902A623">
                <v:shape id="_x0000_i1051" type="#_x0000_t75" style="width:113.85pt;height:18.4pt" o:ole="">
                  <v:imagedata r:id="rId43" o:title=""/>
                </v:shape>
                <o:OLEObject Type="Embed" ProgID="Equation.3" ShapeID="_x0000_i1051" DrawAspect="Content" ObjectID="_1723548818" r:id="rId59"/>
              </w:object>
            </w:r>
            <w:r w:rsidRPr="00E24AB4">
              <w:t>MHz with SCS the sub-carrier spacing of the wanted signal in MHz. The interferer is an NR signal with 15 kHz SCS.</w:t>
            </w:r>
          </w:p>
        </w:tc>
      </w:tr>
    </w:tbl>
    <w:p w14:paraId="1B6C2852" w14:textId="77777777" w:rsidR="00745F6B" w:rsidRPr="00E24AB4" w:rsidRDefault="00745F6B" w:rsidP="00745F6B">
      <w:pPr>
        <w:rPr>
          <w:rFonts w:eastAsia="宋体"/>
          <w:lang w:eastAsia="zh-CN"/>
        </w:rPr>
      </w:pPr>
    </w:p>
    <w:p w14:paraId="1F53990C" w14:textId="77777777" w:rsidR="00745F6B" w:rsidRPr="00E24AB4" w:rsidRDefault="00745F6B" w:rsidP="00745F6B">
      <w:pPr>
        <w:pStyle w:val="40"/>
      </w:pPr>
      <w:bookmarkStart w:id="970" w:name="_Toc45888472"/>
      <w:bookmarkStart w:id="971" w:name="_Toc45889071"/>
      <w:bookmarkStart w:id="972" w:name="_Toc59650430"/>
      <w:bookmarkStart w:id="973" w:name="_Toc61357702"/>
      <w:bookmarkStart w:id="974" w:name="_Toc61359476"/>
      <w:bookmarkStart w:id="975" w:name="_Toc67916416"/>
      <w:bookmarkStart w:id="976" w:name="_Toc75533962"/>
      <w:bookmarkStart w:id="977" w:name="_Toc75819848"/>
      <w:bookmarkStart w:id="978" w:name="_Toc76508692"/>
      <w:bookmarkStart w:id="979" w:name="_Toc76717642"/>
      <w:bookmarkStart w:id="980" w:name="_Toc83294283"/>
      <w:bookmarkStart w:id="981" w:name="_Toc84335322"/>
      <w:r w:rsidRPr="00E24AB4">
        <w:lastRenderedPageBreak/>
        <w:t>7.6E.2.2</w:t>
      </w:r>
      <w:r w:rsidRPr="00E24AB4">
        <w:tab/>
        <w:t>In-band blocking for V2X con-current operation</w:t>
      </w:r>
      <w:bookmarkEnd w:id="970"/>
      <w:bookmarkEnd w:id="971"/>
      <w:bookmarkEnd w:id="972"/>
      <w:bookmarkEnd w:id="973"/>
      <w:bookmarkEnd w:id="974"/>
      <w:bookmarkEnd w:id="975"/>
      <w:bookmarkEnd w:id="976"/>
      <w:bookmarkEnd w:id="977"/>
      <w:bookmarkEnd w:id="978"/>
      <w:bookmarkEnd w:id="979"/>
      <w:bookmarkEnd w:id="980"/>
      <w:bookmarkEnd w:id="981"/>
    </w:p>
    <w:p w14:paraId="6523313B" w14:textId="77777777" w:rsidR="00745F6B" w:rsidRDefault="00745F6B" w:rsidP="00745F6B">
      <w:pPr>
        <w:rPr>
          <w:rFonts w:eastAsia="Malgun Gothic"/>
          <w:lang w:eastAsia="ko-KR"/>
        </w:rPr>
      </w:pPr>
      <w:bookmarkStart w:id="982" w:name="_Toc45888473"/>
      <w:bookmarkStart w:id="983" w:name="_Toc45889072"/>
      <w:bookmarkStart w:id="984" w:name="_Toc59650431"/>
      <w:bookmarkStart w:id="985" w:name="_Toc61357703"/>
      <w:bookmarkStart w:id="986" w:name="_Toc61359477"/>
      <w:bookmarkStart w:id="987" w:name="_Toc67916417"/>
      <w:bookmarkStart w:id="988" w:name="_Toc75533963"/>
      <w:bookmarkStart w:id="989" w:name="_Toc75819849"/>
      <w:bookmarkStart w:id="990" w:name="_Toc76508693"/>
      <w:bookmarkStart w:id="991" w:name="_Toc76717643"/>
      <w:bookmarkStart w:id="992" w:name="_Toc83294284"/>
      <w:bookmarkStart w:id="993" w:name="_Toc84335323"/>
      <w:r>
        <w:rPr>
          <w:noProof/>
        </w:rPr>
        <w:t xml:space="preserve">For the inter-band con-current NR V2X operation, </w:t>
      </w:r>
      <w:r>
        <w:t>the requirements specified in clause 7.6E.2.1 shall apply for the NR sidelink reception in the operating Bands in Table 5.2E.1-1 and the requirements specified in clause 7.6.2 shall apply for the NR downlink reception in licensed band while all downlink carriers are active.</w:t>
      </w:r>
    </w:p>
    <w:p w14:paraId="12249667" w14:textId="77777777" w:rsidR="00745F6B" w:rsidRPr="00E24AB4" w:rsidRDefault="00745F6B" w:rsidP="00745F6B">
      <w:pPr>
        <w:pStyle w:val="30"/>
      </w:pPr>
      <w:r w:rsidRPr="00E24AB4">
        <w:t>7.6</w:t>
      </w:r>
      <w:r w:rsidRPr="00E24AB4">
        <w:rPr>
          <w:rFonts w:hint="eastAsia"/>
        </w:rPr>
        <w:t>E</w:t>
      </w:r>
      <w:r w:rsidRPr="00E24AB4">
        <w:t>.3</w:t>
      </w:r>
      <w:r w:rsidRPr="00E24AB4">
        <w:tab/>
        <w:t>Out-of-band blocking</w:t>
      </w:r>
      <w:bookmarkEnd w:id="982"/>
      <w:bookmarkEnd w:id="983"/>
      <w:bookmarkEnd w:id="984"/>
      <w:bookmarkEnd w:id="985"/>
      <w:bookmarkEnd w:id="986"/>
      <w:bookmarkEnd w:id="987"/>
      <w:bookmarkEnd w:id="988"/>
      <w:bookmarkEnd w:id="989"/>
      <w:bookmarkEnd w:id="990"/>
      <w:bookmarkEnd w:id="991"/>
      <w:bookmarkEnd w:id="992"/>
      <w:bookmarkEnd w:id="993"/>
    </w:p>
    <w:p w14:paraId="20AAAB76" w14:textId="77777777" w:rsidR="00745F6B" w:rsidRPr="00E24AB4" w:rsidRDefault="00745F6B" w:rsidP="00745F6B">
      <w:pPr>
        <w:pStyle w:val="40"/>
      </w:pPr>
      <w:bookmarkStart w:id="994" w:name="_Toc45888474"/>
      <w:bookmarkStart w:id="995" w:name="_Toc45889073"/>
      <w:bookmarkStart w:id="996" w:name="_Toc59650432"/>
      <w:bookmarkStart w:id="997" w:name="_Toc61357704"/>
      <w:bookmarkStart w:id="998" w:name="_Toc61359478"/>
      <w:bookmarkStart w:id="999" w:name="_Toc67916418"/>
      <w:bookmarkStart w:id="1000" w:name="_Toc75533964"/>
      <w:bookmarkStart w:id="1001" w:name="_Toc75819850"/>
      <w:bookmarkStart w:id="1002" w:name="_Toc76508694"/>
      <w:bookmarkStart w:id="1003" w:name="_Toc76717644"/>
      <w:bookmarkStart w:id="1004" w:name="_Toc83294285"/>
      <w:bookmarkStart w:id="1005" w:name="_Toc84335324"/>
      <w:r w:rsidRPr="00E24AB4">
        <w:t>7.6E.3.1</w:t>
      </w:r>
      <w:r w:rsidRPr="00E24AB4">
        <w:tab/>
        <w:t>General</w:t>
      </w:r>
      <w:bookmarkEnd w:id="994"/>
      <w:bookmarkEnd w:id="995"/>
      <w:bookmarkEnd w:id="996"/>
      <w:bookmarkEnd w:id="997"/>
      <w:bookmarkEnd w:id="998"/>
      <w:bookmarkEnd w:id="999"/>
      <w:bookmarkEnd w:id="1000"/>
      <w:bookmarkEnd w:id="1001"/>
      <w:bookmarkEnd w:id="1002"/>
      <w:bookmarkEnd w:id="1003"/>
      <w:bookmarkEnd w:id="1004"/>
      <w:bookmarkEnd w:id="1005"/>
    </w:p>
    <w:p w14:paraId="4E8090A1" w14:textId="77777777" w:rsidR="00745F6B" w:rsidRPr="00E24AB4" w:rsidRDefault="00745F6B" w:rsidP="00745F6B">
      <w:r w:rsidRPr="00E24AB4">
        <w:t xml:space="preserve">For NR </w:t>
      </w:r>
      <w:r w:rsidRPr="00E24AB4">
        <w:rPr>
          <w:rFonts w:hint="eastAsia"/>
          <w:lang w:eastAsia="zh-CN"/>
        </w:rPr>
        <w:t xml:space="preserve">V2X </w:t>
      </w:r>
      <w:r w:rsidRPr="00E24AB4">
        <w:t xml:space="preserve">bands </w:t>
      </w:r>
      <w:r w:rsidRPr="00E24AB4">
        <w:rPr>
          <w:rFonts w:eastAsia="Osaka"/>
        </w:rPr>
        <w:t>out-of-band band blocking is defined for an</w:t>
      </w:r>
      <w:r w:rsidRPr="00E24AB4">
        <w:t xml:space="preserve"> unwanted CW interfering signal falling outside a frequency range 30 MHz below or above the UE receive band. The throughput of the wanted signal shall be ≥ 95% of the maximum throughput of the reference measurement channels as specified in Annexes </w:t>
      </w:r>
      <w:r>
        <w:t>A.7.2</w:t>
      </w:r>
      <w:r w:rsidRPr="00E24AB4">
        <w:t xml:space="preserve"> with parameters specified in Table 7.6</w:t>
      </w:r>
      <w:r w:rsidRPr="00E24AB4">
        <w:rPr>
          <w:rFonts w:hint="eastAsia"/>
          <w:lang w:eastAsia="zh-CN"/>
        </w:rPr>
        <w:t>E</w:t>
      </w:r>
      <w:r w:rsidRPr="00E24AB4">
        <w:t>.3.1-1 and Table 7.6</w:t>
      </w:r>
      <w:r w:rsidRPr="00E24AB4">
        <w:rPr>
          <w:rFonts w:hint="eastAsia"/>
          <w:lang w:eastAsia="zh-CN"/>
        </w:rPr>
        <w:t>E</w:t>
      </w:r>
      <w:r w:rsidRPr="00E24AB4">
        <w:t>.3.1-2. T</w:t>
      </w:r>
      <w:r w:rsidRPr="00E24AB4">
        <w:rPr>
          <w:rFonts w:cs="v5.0.0"/>
        </w:rPr>
        <w:t>he relative throughput requirement shall be met f</w:t>
      </w:r>
      <w:r w:rsidRPr="00E24AB4">
        <w:t>or any SCS specified for the channel bandwidth of the wanted signal.</w:t>
      </w:r>
    </w:p>
    <w:p w14:paraId="35394442" w14:textId="77777777" w:rsidR="00745F6B" w:rsidRPr="00E24AB4" w:rsidRDefault="00745F6B" w:rsidP="00745F6B">
      <w:pPr>
        <w:pStyle w:val="TH"/>
      </w:pPr>
      <w:r w:rsidRPr="00E24AB4">
        <w:t>Table 7.6</w:t>
      </w:r>
      <w:r w:rsidRPr="00E24AB4">
        <w:rPr>
          <w:rFonts w:hint="eastAsia"/>
          <w:lang w:eastAsia="zh-CN"/>
        </w:rPr>
        <w:t>E</w:t>
      </w:r>
      <w:r w:rsidRPr="00E24AB4">
        <w:t xml:space="preserve">.3.1-1: Out-of-band blocking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745F6B" w:rsidRPr="00E24AB4" w14:paraId="5C9DA463" w14:textId="77777777" w:rsidTr="00C03D22">
        <w:trPr>
          <w:jc w:val="center"/>
        </w:trPr>
        <w:tc>
          <w:tcPr>
            <w:tcW w:w="2969" w:type="dxa"/>
            <w:tcBorders>
              <w:bottom w:val="nil"/>
            </w:tcBorders>
            <w:shd w:val="clear" w:color="auto" w:fill="auto"/>
            <w:vAlign w:val="center"/>
          </w:tcPr>
          <w:p w14:paraId="70FC74A9" w14:textId="77777777" w:rsidR="00745F6B" w:rsidRPr="00E24AB4" w:rsidRDefault="00745F6B" w:rsidP="00C03D22">
            <w:pPr>
              <w:pStyle w:val="TAH"/>
            </w:pPr>
            <w:r w:rsidRPr="00E24AB4">
              <w:t>RX parameter</w:t>
            </w:r>
          </w:p>
        </w:tc>
        <w:tc>
          <w:tcPr>
            <w:tcW w:w="872" w:type="dxa"/>
            <w:tcBorders>
              <w:bottom w:val="nil"/>
            </w:tcBorders>
            <w:shd w:val="clear" w:color="auto" w:fill="auto"/>
            <w:vAlign w:val="center"/>
          </w:tcPr>
          <w:p w14:paraId="20146BAF" w14:textId="77777777" w:rsidR="00745F6B" w:rsidRPr="00E24AB4" w:rsidRDefault="00745F6B" w:rsidP="00C03D22">
            <w:pPr>
              <w:pStyle w:val="TAH"/>
            </w:pPr>
            <w:r w:rsidRPr="00E24AB4">
              <w:t>Units</w:t>
            </w:r>
          </w:p>
        </w:tc>
        <w:tc>
          <w:tcPr>
            <w:tcW w:w="0" w:type="auto"/>
            <w:gridSpan w:val="4"/>
            <w:vAlign w:val="center"/>
          </w:tcPr>
          <w:p w14:paraId="4A73EED1" w14:textId="77777777" w:rsidR="00745F6B" w:rsidRPr="00E24AB4" w:rsidRDefault="00745F6B" w:rsidP="00C03D22">
            <w:pPr>
              <w:pStyle w:val="TAH"/>
            </w:pPr>
            <w:r w:rsidRPr="00E24AB4">
              <w:t>Channel bandwidth</w:t>
            </w:r>
          </w:p>
        </w:tc>
      </w:tr>
      <w:tr w:rsidR="00745F6B" w:rsidRPr="00E24AB4" w14:paraId="20EE92CB" w14:textId="77777777" w:rsidTr="00C03D22">
        <w:trPr>
          <w:jc w:val="center"/>
        </w:trPr>
        <w:tc>
          <w:tcPr>
            <w:tcW w:w="2969" w:type="dxa"/>
            <w:tcBorders>
              <w:top w:val="nil"/>
              <w:bottom w:val="single" w:sz="4" w:space="0" w:color="auto"/>
            </w:tcBorders>
            <w:shd w:val="clear" w:color="auto" w:fill="auto"/>
            <w:vAlign w:val="center"/>
          </w:tcPr>
          <w:p w14:paraId="26B8495A" w14:textId="77777777" w:rsidR="00745F6B" w:rsidRPr="00E24AB4" w:rsidRDefault="00745F6B" w:rsidP="00C03D22">
            <w:pPr>
              <w:pStyle w:val="TAH"/>
            </w:pPr>
          </w:p>
        </w:tc>
        <w:tc>
          <w:tcPr>
            <w:tcW w:w="872" w:type="dxa"/>
            <w:tcBorders>
              <w:top w:val="nil"/>
            </w:tcBorders>
            <w:shd w:val="clear" w:color="auto" w:fill="auto"/>
            <w:vAlign w:val="center"/>
          </w:tcPr>
          <w:p w14:paraId="06E2BDF1" w14:textId="77777777" w:rsidR="00745F6B" w:rsidRPr="00E24AB4" w:rsidRDefault="00745F6B" w:rsidP="00C03D22">
            <w:pPr>
              <w:pStyle w:val="TAH"/>
            </w:pPr>
          </w:p>
        </w:tc>
        <w:tc>
          <w:tcPr>
            <w:tcW w:w="0" w:type="auto"/>
            <w:vAlign w:val="center"/>
          </w:tcPr>
          <w:p w14:paraId="439D7B86" w14:textId="77777777" w:rsidR="00745F6B" w:rsidRPr="00E24AB4" w:rsidRDefault="00745F6B" w:rsidP="00C03D22">
            <w:pPr>
              <w:pStyle w:val="TAH"/>
            </w:pPr>
            <w:r w:rsidRPr="00E24AB4">
              <w:rPr>
                <w:rFonts w:hint="eastAsia"/>
                <w:lang w:eastAsia="zh-CN"/>
              </w:rPr>
              <w:t>10</w:t>
            </w:r>
            <w:r w:rsidRPr="00E24AB4">
              <w:t xml:space="preserve"> MHz</w:t>
            </w:r>
          </w:p>
        </w:tc>
        <w:tc>
          <w:tcPr>
            <w:tcW w:w="0" w:type="auto"/>
            <w:vAlign w:val="center"/>
          </w:tcPr>
          <w:p w14:paraId="0B98ADA2" w14:textId="77777777" w:rsidR="00745F6B" w:rsidRPr="00E24AB4" w:rsidRDefault="00745F6B" w:rsidP="00C03D22">
            <w:pPr>
              <w:pStyle w:val="TAH"/>
            </w:pPr>
            <w:r w:rsidRPr="00E24AB4">
              <w:rPr>
                <w:rFonts w:hint="eastAsia"/>
                <w:lang w:eastAsia="zh-CN"/>
              </w:rPr>
              <w:t>2</w:t>
            </w:r>
            <w:r w:rsidRPr="00E24AB4">
              <w:t>0 MHz</w:t>
            </w:r>
          </w:p>
        </w:tc>
        <w:tc>
          <w:tcPr>
            <w:tcW w:w="0" w:type="auto"/>
            <w:vAlign w:val="center"/>
          </w:tcPr>
          <w:p w14:paraId="7B49CD2E" w14:textId="77777777" w:rsidR="00745F6B" w:rsidRPr="00E24AB4" w:rsidRDefault="00745F6B" w:rsidP="00C03D22">
            <w:pPr>
              <w:pStyle w:val="TAH"/>
            </w:pPr>
            <w:r w:rsidRPr="00E24AB4">
              <w:rPr>
                <w:rFonts w:hint="eastAsia"/>
                <w:lang w:eastAsia="zh-CN"/>
              </w:rPr>
              <w:t>30</w:t>
            </w:r>
            <w:r w:rsidRPr="00E24AB4">
              <w:t xml:space="preserve"> MHz</w:t>
            </w:r>
          </w:p>
        </w:tc>
        <w:tc>
          <w:tcPr>
            <w:tcW w:w="0" w:type="auto"/>
            <w:vAlign w:val="center"/>
          </w:tcPr>
          <w:p w14:paraId="595159CA" w14:textId="77777777" w:rsidR="00745F6B" w:rsidRPr="00E24AB4" w:rsidRDefault="00745F6B" w:rsidP="00C03D22">
            <w:pPr>
              <w:pStyle w:val="TAH"/>
            </w:pPr>
            <w:r w:rsidRPr="00E24AB4">
              <w:rPr>
                <w:rFonts w:hint="eastAsia"/>
                <w:lang w:eastAsia="zh-CN"/>
              </w:rPr>
              <w:t>4</w:t>
            </w:r>
            <w:r w:rsidRPr="00E24AB4">
              <w:t>0 MHz</w:t>
            </w:r>
          </w:p>
        </w:tc>
      </w:tr>
      <w:tr w:rsidR="00745F6B" w:rsidRPr="00E24AB4" w14:paraId="7FBE3EA6" w14:textId="77777777" w:rsidTr="00C03D22">
        <w:trPr>
          <w:jc w:val="center"/>
        </w:trPr>
        <w:tc>
          <w:tcPr>
            <w:tcW w:w="2969" w:type="dxa"/>
            <w:tcBorders>
              <w:bottom w:val="nil"/>
            </w:tcBorders>
            <w:shd w:val="clear" w:color="auto" w:fill="auto"/>
          </w:tcPr>
          <w:p w14:paraId="7B824B9C" w14:textId="77777777" w:rsidR="00745F6B" w:rsidRPr="00E24AB4" w:rsidRDefault="00745F6B" w:rsidP="00C03D22">
            <w:pPr>
              <w:pStyle w:val="TAC"/>
            </w:pPr>
            <w:r w:rsidRPr="00E24AB4">
              <w:t>Power in transmission bandwidth configuration</w:t>
            </w:r>
          </w:p>
        </w:tc>
        <w:tc>
          <w:tcPr>
            <w:tcW w:w="872" w:type="dxa"/>
          </w:tcPr>
          <w:p w14:paraId="509BA605" w14:textId="77777777" w:rsidR="00745F6B" w:rsidRPr="00E24AB4" w:rsidRDefault="00745F6B" w:rsidP="00C03D22">
            <w:pPr>
              <w:pStyle w:val="TAC"/>
            </w:pPr>
            <w:r w:rsidRPr="00E24AB4">
              <w:t>dBm</w:t>
            </w:r>
          </w:p>
        </w:tc>
        <w:tc>
          <w:tcPr>
            <w:tcW w:w="0" w:type="auto"/>
            <w:gridSpan w:val="4"/>
          </w:tcPr>
          <w:p w14:paraId="7E3CDB83" w14:textId="77777777" w:rsidR="00745F6B" w:rsidRPr="00E24AB4" w:rsidRDefault="00745F6B" w:rsidP="00C03D22">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w:t>
            </w:r>
            <w:r w:rsidRPr="00E24AB4">
              <w:rPr>
                <w:rFonts w:hint="eastAsia"/>
                <w:lang w:eastAsia="zh-CN"/>
              </w:rPr>
              <w:t xml:space="preserve">bandwidth </w:t>
            </w:r>
            <w:r w:rsidRPr="00E24AB4">
              <w:t>specific value below</w:t>
            </w:r>
          </w:p>
        </w:tc>
      </w:tr>
      <w:tr w:rsidR="00745F6B" w:rsidRPr="00E24AB4" w14:paraId="74D30CBC" w14:textId="77777777" w:rsidTr="00C03D22">
        <w:trPr>
          <w:jc w:val="center"/>
        </w:trPr>
        <w:tc>
          <w:tcPr>
            <w:tcW w:w="2969" w:type="dxa"/>
            <w:tcBorders>
              <w:top w:val="nil"/>
            </w:tcBorders>
            <w:shd w:val="clear" w:color="auto" w:fill="auto"/>
          </w:tcPr>
          <w:p w14:paraId="4076757E" w14:textId="77777777" w:rsidR="00745F6B" w:rsidRPr="00E24AB4" w:rsidRDefault="00745F6B" w:rsidP="00C03D22">
            <w:pPr>
              <w:pStyle w:val="TAC"/>
            </w:pPr>
          </w:p>
        </w:tc>
        <w:tc>
          <w:tcPr>
            <w:tcW w:w="872" w:type="dxa"/>
          </w:tcPr>
          <w:p w14:paraId="1B86411C" w14:textId="77777777" w:rsidR="00745F6B" w:rsidRPr="00E24AB4" w:rsidRDefault="00745F6B" w:rsidP="00C03D22">
            <w:pPr>
              <w:pStyle w:val="TAC"/>
            </w:pPr>
            <w:r w:rsidRPr="00E24AB4">
              <w:t>dB</w:t>
            </w:r>
          </w:p>
        </w:tc>
        <w:tc>
          <w:tcPr>
            <w:tcW w:w="0" w:type="auto"/>
          </w:tcPr>
          <w:p w14:paraId="087C9CF3" w14:textId="77777777" w:rsidR="00745F6B" w:rsidRPr="00E24AB4" w:rsidRDefault="00745F6B" w:rsidP="00C03D22">
            <w:pPr>
              <w:pStyle w:val="TAC"/>
            </w:pPr>
            <w:r w:rsidRPr="00E24AB4">
              <w:t>6</w:t>
            </w:r>
          </w:p>
        </w:tc>
        <w:tc>
          <w:tcPr>
            <w:tcW w:w="0" w:type="auto"/>
          </w:tcPr>
          <w:p w14:paraId="2F9DDE96" w14:textId="77777777" w:rsidR="00745F6B" w:rsidRPr="00E24AB4" w:rsidRDefault="00745F6B" w:rsidP="00C03D22">
            <w:pPr>
              <w:pStyle w:val="TAC"/>
            </w:pPr>
            <w:r w:rsidRPr="00E24AB4">
              <w:rPr>
                <w:rFonts w:hint="eastAsia"/>
                <w:lang w:eastAsia="zh-CN"/>
              </w:rPr>
              <w:t>9</w:t>
            </w:r>
          </w:p>
        </w:tc>
        <w:tc>
          <w:tcPr>
            <w:tcW w:w="0" w:type="auto"/>
          </w:tcPr>
          <w:p w14:paraId="5670DED5" w14:textId="77777777" w:rsidR="00745F6B" w:rsidRPr="00E24AB4" w:rsidRDefault="00745F6B" w:rsidP="00C03D22">
            <w:pPr>
              <w:pStyle w:val="TAC"/>
              <w:rPr>
                <w:lang w:val="sv-SE" w:eastAsia="zh-CN"/>
              </w:rPr>
            </w:pPr>
            <w:r w:rsidRPr="00E24AB4">
              <w:rPr>
                <w:rFonts w:hint="eastAsia"/>
                <w:lang w:val="sv-SE" w:eastAsia="zh-CN"/>
              </w:rPr>
              <w:t>11</w:t>
            </w:r>
          </w:p>
        </w:tc>
        <w:tc>
          <w:tcPr>
            <w:tcW w:w="0" w:type="auto"/>
          </w:tcPr>
          <w:p w14:paraId="43217003" w14:textId="77777777" w:rsidR="00745F6B" w:rsidRPr="00E24AB4" w:rsidRDefault="00745F6B" w:rsidP="00C03D22">
            <w:pPr>
              <w:pStyle w:val="TAC"/>
              <w:rPr>
                <w:lang w:val="sv-SE"/>
              </w:rPr>
            </w:pPr>
            <w:r w:rsidRPr="00E24AB4">
              <w:rPr>
                <w:rFonts w:hint="eastAsia"/>
                <w:lang w:val="sv-SE" w:eastAsia="zh-CN"/>
              </w:rPr>
              <w:t>12</w:t>
            </w:r>
          </w:p>
        </w:tc>
      </w:tr>
      <w:tr w:rsidR="00745F6B" w:rsidRPr="00E24AB4" w14:paraId="13D420C0" w14:textId="77777777" w:rsidTr="00C03D22">
        <w:trPr>
          <w:jc w:val="center"/>
        </w:trPr>
        <w:tc>
          <w:tcPr>
            <w:tcW w:w="8505" w:type="dxa"/>
            <w:gridSpan w:val="6"/>
            <w:shd w:val="clear" w:color="auto" w:fill="auto"/>
          </w:tcPr>
          <w:p w14:paraId="5F9C8CD8" w14:textId="77777777" w:rsidR="00745F6B" w:rsidRPr="00E24AB4" w:rsidRDefault="00745F6B" w:rsidP="00C03D22">
            <w:pPr>
              <w:pStyle w:val="TAN"/>
            </w:pPr>
            <w:r w:rsidRPr="00E24AB4">
              <w:t>NOTE:</w:t>
            </w:r>
            <w:r w:rsidRPr="00E24AB4">
              <w:tab/>
            </w:r>
            <w:r w:rsidRPr="00E24AB4">
              <w:rPr>
                <w:rFonts w:hint="eastAsia"/>
                <w:lang w:eastAsia="zh-CN"/>
              </w:rPr>
              <w:t xml:space="preserve">Reference measurement channel is </w:t>
            </w:r>
            <w:r>
              <w:t>A.7.2</w:t>
            </w:r>
            <w:r w:rsidRPr="00E24AB4">
              <w:t>.</w:t>
            </w:r>
          </w:p>
        </w:tc>
      </w:tr>
    </w:tbl>
    <w:p w14:paraId="4BF916E7" w14:textId="77777777" w:rsidR="00745F6B" w:rsidRPr="00E24AB4" w:rsidRDefault="00745F6B" w:rsidP="00745F6B"/>
    <w:p w14:paraId="2DF07BC1" w14:textId="77777777" w:rsidR="00745F6B" w:rsidRPr="00E24AB4" w:rsidRDefault="00745F6B" w:rsidP="00745F6B">
      <w:pPr>
        <w:pStyle w:val="TH"/>
      </w:pPr>
      <w:r w:rsidRPr="00E24AB4">
        <w:t>Table 7.6</w:t>
      </w:r>
      <w:r w:rsidRPr="00E24AB4">
        <w:rPr>
          <w:rFonts w:hint="eastAsia"/>
          <w:lang w:eastAsia="zh-CN"/>
        </w:rPr>
        <w:t>E</w:t>
      </w:r>
      <w:r w:rsidRPr="00E24AB4">
        <w:t xml:space="preserve">.3.1-2: Out of-band blocking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35"/>
        <w:gridCol w:w="2052"/>
        <w:gridCol w:w="1373"/>
        <w:gridCol w:w="1373"/>
        <w:gridCol w:w="1373"/>
      </w:tblGrid>
      <w:tr w:rsidR="00745F6B" w:rsidRPr="00E24AB4" w14:paraId="4187958A" w14:textId="77777777" w:rsidTr="00C03D22">
        <w:trPr>
          <w:jc w:val="center"/>
        </w:trPr>
        <w:tc>
          <w:tcPr>
            <w:tcW w:w="0" w:type="auto"/>
            <w:tcBorders>
              <w:bottom w:val="single" w:sz="4" w:space="0" w:color="auto"/>
            </w:tcBorders>
          </w:tcPr>
          <w:p w14:paraId="7DC85ACD" w14:textId="77777777" w:rsidR="00745F6B" w:rsidRPr="00E24AB4" w:rsidRDefault="00745F6B" w:rsidP="00C03D22">
            <w:pPr>
              <w:pStyle w:val="TAH"/>
            </w:pPr>
            <w:r w:rsidRPr="00E24AB4">
              <w:t>NR band</w:t>
            </w:r>
          </w:p>
        </w:tc>
        <w:tc>
          <w:tcPr>
            <w:tcW w:w="0" w:type="auto"/>
            <w:shd w:val="clear" w:color="auto" w:fill="auto"/>
          </w:tcPr>
          <w:p w14:paraId="0A505373" w14:textId="77777777" w:rsidR="00745F6B" w:rsidRPr="00E24AB4" w:rsidRDefault="00745F6B" w:rsidP="00C03D22">
            <w:pPr>
              <w:pStyle w:val="TAH"/>
            </w:pPr>
            <w:r w:rsidRPr="00E24AB4">
              <w:t>Parameter</w:t>
            </w:r>
          </w:p>
        </w:tc>
        <w:tc>
          <w:tcPr>
            <w:tcW w:w="1961" w:type="dxa"/>
          </w:tcPr>
          <w:p w14:paraId="469E28AF" w14:textId="77777777" w:rsidR="00745F6B" w:rsidRPr="00E24AB4" w:rsidRDefault="00745F6B" w:rsidP="00C03D22">
            <w:pPr>
              <w:pStyle w:val="TAH"/>
              <w:rPr>
                <w:lang w:eastAsia="zh-CN"/>
              </w:rPr>
            </w:pPr>
            <w:r w:rsidRPr="00E24AB4">
              <w:t>Unit</w:t>
            </w:r>
            <w:r w:rsidRPr="00E24AB4">
              <w:rPr>
                <w:rFonts w:hint="eastAsia"/>
                <w:lang w:eastAsia="zh-CN"/>
              </w:rPr>
              <w:t>s</w:t>
            </w:r>
          </w:p>
        </w:tc>
        <w:tc>
          <w:tcPr>
            <w:tcW w:w="0" w:type="auto"/>
          </w:tcPr>
          <w:p w14:paraId="3C8BAD79" w14:textId="77777777" w:rsidR="00745F6B" w:rsidRPr="00E24AB4" w:rsidRDefault="00745F6B" w:rsidP="00C03D22">
            <w:pPr>
              <w:pStyle w:val="TAH"/>
            </w:pPr>
            <w:r w:rsidRPr="00E24AB4">
              <w:t>Range 1</w:t>
            </w:r>
          </w:p>
        </w:tc>
        <w:tc>
          <w:tcPr>
            <w:tcW w:w="0" w:type="auto"/>
          </w:tcPr>
          <w:p w14:paraId="558AC403" w14:textId="77777777" w:rsidR="00745F6B" w:rsidRPr="00E24AB4" w:rsidRDefault="00745F6B" w:rsidP="00C03D22">
            <w:pPr>
              <w:pStyle w:val="TAH"/>
            </w:pPr>
            <w:r w:rsidRPr="00E24AB4">
              <w:t>Range 2</w:t>
            </w:r>
          </w:p>
        </w:tc>
        <w:tc>
          <w:tcPr>
            <w:tcW w:w="0" w:type="auto"/>
          </w:tcPr>
          <w:p w14:paraId="478E84C0" w14:textId="77777777" w:rsidR="00745F6B" w:rsidRPr="00E24AB4" w:rsidRDefault="00745F6B" w:rsidP="00C03D22">
            <w:pPr>
              <w:pStyle w:val="TAH"/>
            </w:pPr>
            <w:r w:rsidRPr="00E24AB4">
              <w:t>Range 3</w:t>
            </w:r>
          </w:p>
        </w:tc>
      </w:tr>
      <w:tr w:rsidR="00745F6B" w:rsidRPr="00E24AB4" w14:paraId="2AB271CB" w14:textId="77777777" w:rsidTr="00C03D22">
        <w:trPr>
          <w:jc w:val="center"/>
        </w:trPr>
        <w:tc>
          <w:tcPr>
            <w:tcW w:w="0" w:type="auto"/>
            <w:tcBorders>
              <w:bottom w:val="nil"/>
            </w:tcBorders>
            <w:shd w:val="clear" w:color="auto" w:fill="auto"/>
          </w:tcPr>
          <w:p w14:paraId="0980962B" w14:textId="77777777" w:rsidR="00745F6B" w:rsidRPr="00E24AB4" w:rsidRDefault="00745F6B" w:rsidP="00C03D22">
            <w:pPr>
              <w:pStyle w:val="TAC"/>
            </w:pPr>
            <w:r w:rsidRPr="00E24AB4">
              <w:rPr>
                <w:rFonts w:hint="eastAsia"/>
                <w:lang w:eastAsia="zh-CN"/>
              </w:rPr>
              <w:t>n47</w:t>
            </w:r>
          </w:p>
        </w:tc>
        <w:tc>
          <w:tcPr>
            <w:tcW w:w="0" w:type="auto"/>
            <w:tcBorders>
              <w:bottom w:val="single" w:sz="4" w:space="0" w:color="auto"/>
            </w:tcBorders>
            <w:shd w:val="clear" w:color="auto" w:fill="auto"/>
          </w:tcPr>
          <w:p w14:paraId="250DAA97" w14:textId="77777777" w:rsidR="00745F6B" w:rsidRPr="00E24AB4" w:rsidRDefault="00745F6B" w:rsidP="00C03D22">
            <w:pPr>
              <w:pStyle w:val="TAC"/>
              <w:rPr>
                <w:lang w:val="sv-SE"/>
              </w:rPr>
            </w:pPr>
            <w:r w:rsidRPr="00E24AB4">
              <w:rPr>
                <w:lang w:val="sv-SE"/>
              </w:rPr>
              <w:t>P</w:t>
            </w:r>
            <w:r w:rsidRPr="00E24AB4">
              <w:rPr>
                <w:vertAlign w:val="subscript"/>
                <w:lang w:val="sv-SE"/>
              </w:rPr>
              <w:t>interferer</w:t>
            </w:r>
          </w:p>
        </w:tc>
        <w:tc>
          <w:tcPr>
            <w:tcW w:w="1961" w:type="dxa"/>
            <w:tcBorders>
              <w:bottom w:val="single" w:sz="4" w:space="0" w:color="auto"/>
            </w:tcBorders>
          </w:tcPr>
          <w:p w14:paraId="18563AD3" w14:textId="77777777" w:rsidR="00745F6B" w:rsidRPr="00E24AB4" w:rsidRDefault="00745F6B" w:rsidP="00C03D22">
            <w:pPr>
              <w:pStyle w:val="TAC"/>
              <w:rPr>
                <w:lang w:val="sv-SE"/>
              </w:rPr>
            </w:pPr>
            <w:r w:rsidRPr="00E24AB4">
              <w:rPr>
                <w:lang w:val="sv-SE"/>
              </w:rPr>
              <w:t>dBm</w:t>
            </w:r>
          </w:p>
        </w:tc>
        <w:tc>
          <w:tcPr>
            <w:tcW w:w="0" w:type="auto"/>
          </w:tcPr>
          <w:p w14:paraId="3F1B6D92" w14:textId="77777777" w:rsidR="00745F6B" w:rsidRPr="00E24AB4" w:rsidRDefault="00745F6B" w:rsidP="00C03D22">
            <w:pPr>
              <w:pStyle w:val="TAC"/>
            </w:pPr>
            <w:r w:rsidRPr="00E24AB4">
              <w:t>-44</w:t>
            </w:r>
          </w:p>
        </w:tc>
        <w:tc>
          <w:tcPr>
            <w:tcW w:w="0" w:type="auto"/>
          </w:tcPr>
          <w:p w14:paraId="1A47475E" w14:textId="77777777" w:rsidR="00745F6B" w:rsidRPr="00E24AB4" w:rsidRDefault="00745F6B" w:rsidP="00C03D22">
            <w:pPr>
              <w:pStyle w:val="TAC"/>
            </w:pPr>
            <w:r w:rsidRPr="00E24AB4">
              <w:t>-30</w:t>
            </w:r>
          </w:p>
        </w:tc>
        <w:tc>
          <w:tcPr>
            <w:tcW w:w="0" w:type="auto"/>
          </w:tcPr>
          <w:p w14:paraId="3B89A602" w14:textId="77777777" w:rsidR="00745F6B" w:rsidRPr="00E24AB4" w:rsidRDefault="00745F6B" w:rsidP="00C03D22">
            <w:pPr>
              <w:pStyle w:val="TAC"/>
            </w:pPr>
            <w:r w:rsidRPr="00E24AB4">
              <w:t>-15</w:t>
            </w:r>
          </w:p>
        </w:tc>
      </w:tr>
      <w:tr w:rsidR="00745F6B" w:rsidRPr="00E24AB4" w14:paraId="3AA1E338" w14:textId="77777777" w:rsidTr="00C03D22">
        <w:trPr>
          <w:jc w:val="center"/>
        </w:trPr>
        <w:tc>
          <w:tcPr>
            <w:tcW w:w="0" w:type="auto"/>
            <w:tcBorders>
              <w:top w:val="nil"/>
              <w:bottom w:val="nil"/>
            </w:tcBorders>
            <w:shd w:val="clear" w:color="auto" w:fill="auto"/>
          </w:tcPr>
          <w:p w14:paraId="1AC45523" w14:textId="77777777" w:rsidR="00745F6B" w:rsidRPr="00E24AB4" w:rsidRDefault="00745F6B" w:rsidP="00C03D22">
            <w:pPr>
              <w:pStyle w:val="TAC"/>
              <w:rPr>
                <w:lang w:val="sv-SE"/>
              </w:rPr>
            </w:pPr>
          </w:p>
        </w:tc>
        <w:tc>
          <w:tcPr>
            <w:tcW w:w="0" w:type="auto"/>
            <w:tcBorders>
              <w:bottom w:val="nil"/>
            </w:tcBorders>
            <w:shd w:val="clear" w:color="auto" w:fill="auto"/>
          </w:tcPr>
          <w:p w14:paraId="7902D1C4" w14:textId="77777777" w:rsidR="00745F6B" w:rsidRPr="00E24AB4" w:rsidRDefault="00745F6B" w:rsidP="00C03D22">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961" w:type="dxa"/>
            <w:tcBorders>
              <w:bottom w:val="nil"/>
            </w:tcBorders>
            <w:shd w:val="clear" w:color="auto" w:fill="auto"/>
          </w:tcPr>
          <w:p w14:paraId="7C3632ED" w14:textId="77777777" w:rsidR="00745F6B" w:rsidRPr="00E24AB4" w:rsidRDefault="00745F6B" w:rsidP="00C03D22">
            <w:pPr>
              <w:pStyle w:val="TAC"/>
              <w:rPr>
                <w:lang w:val="sv-SE"/>
              </w:rPr>
            </w:pPr>
            <w:r w:rsidRPr="00E24AB4">
              <w:rPr>
                <w:lang w:val="sv-SE"/>
              </w:rPr>
              <w:t>MHz</w:t>
            </w:r>
          </w:p>
        </w:tc>
        <w:tc>
          <w:tcPr>
            <w:tcW w:w="0" w:type="auto"/>
          </w:tcPr>
          <w:p w14:paraId="464CAF80" w14:textId="77777777" w:rsidR="00745F6B" w:rsidRPr="00E24AB4" w:rsidRDefault="00745F6B" w:rsidP="00C03D22">
            <w:pPr>
              <w:pStyle w:val="TAC"/>
              <w:rPr>
                <w:rFonts w:cs="Arial"/>
              </w:rPr>
            </w:pPr>
            <w:r w:rsidRPr="00E24AB4">
              <w:rPr>
                <w:rFonts w:cs="Arial"/>
              </w:rPr>
              <w:t>F</w:t>
            </w:r>
            <w:r w:rsidRPr="00E24AB4">
              <w:rPr>
                <w:rFonts w:cs="Arial"/>
                <w:vertAlign w:val="subscript"/>
              </w:rPr>
              <w:t xml:space="preserve">DL_low </w:t>
            </w:r>
            <w:r w:rsidRPr="00E24AB4">
              <w:rPr>
                <w:rFonts w:cs="Arial"/>
              </w:rPr>
              <w:t>-</w:t>
            </w:r>
            <w:r w:rsidRPr="00E24AB4">
              <w:rPr>
                <w:rFonts w:cs="Arial" w:hint="eastAsia"/>
                <w:lang w:eastAsia="zh-CN"/>
              </w:rPr>
              <w:t>30</w:t>
            </w:r>
            <w:r w:rsidRPr="00E24AB4">
              <w:rPr>
                <w:rFonts w:cs="Arial"/>
              </w:rPr>
              <w:t xml:space="preserve"> to</w:t>
            </w:r>
          </w:p>
          <w:p w14:paraId="06F58FA7" w14:textId="77777777" w:rsidR="00745F6B" w:rsidRPr="00E24AB4" w:rsidRDefault="00745F6B" w:rsidP="00C03D22">
            <w:pPr>
              <w:pStyle w:val="TAC"/>
              <w:rPr>
                <w:rFonts w:cs="Arial"/>
              </w:rPr>
            </w:pPr>
            <w:r w:rsidRPr="00E24AB4">
              <w:rPr>
                <w:rFonts w:cs="Arial"/>
              </w:rPr>
              <w:t>F</w:t>
            </w:r>
            <w:r w:rsidRPr="00E24AB4">
              <w:rPr>
                <w:rFonts w:cs="Arial"/>
                <w:vertAlign w:val="subscript"/>
              </w:rPr>
              <w:t xml:space="preserve">DL_low </w:t>
            </w:r>
            <w:r w:rsidRPr="00E24AB4">
              <w:rPr>
                <w:rFonts w:cs="Arial"/>
              </w:rPr>
              <w:t>-60</w:t>
            </w:r>
          </w:p>
        </w:tc>
        <w:tc>
          <w:tcPr>
            <w:tcW w:w="0" w:type="auto"/>
          </w:tcPr>
          <w:p w14:paraId="1594BE74" w14:textId="77777777" w:rsidR="00745F6B" w:rsidRPr="00E24AB4" w:rsidRDefault="00745F6B" w:rsidP="00C03D22">
            <w:pPr>
              <w:pStyle w:val="TAC"/>
              <w:rPr>
                <w:rFonts w:cs="Arial"/>
              </w:rPr>
            </w:pPr>
            <w:r w:rsidRPr="00E24AB4">
              <w:rPr>
                <w:rFonts w:cs="Arial"/>
              </w:rPr>
              <w:t>F</w:t>
            </w:r>
            <w:r w:rsidRPr="00E24AB4">
              <w:rPr>
                <w:rFonts w:cs="Arial"/>
                <w:vertAlign w:val="subscript"/>
              </w:rPr>
              <w:t xml:space="preserve">DL_low </w:t>
            </w:r>
            <w:r w:rsidRPr="00E24AB4">
              <w:rPr>
                <w:rFonts w:cs="Arial"/>
              </w:rPr>
              <w:t>-60 to</w:t>
            </w:r>
          </w:p>
          <w:p w14:paraId="065B383E" w14:textId="77777777" w:rsidR="00745F6B" w:rsidRPr="00E24AB4" w:rsidRDefault="00745F6B" w:rsidP="00C03D22">
            <w:pPr>
              <w:pStyle w:val="TAC"/>
              <w:rPr>
                <w:rFonts w:cs="Arial"/>
              </w:rPr>
            </w:pPr>
            <w:r w:rsidRPr="00E24AB4">
              <w:rPr>
                <w:rFonts w:cs="Arial"/>
              </w:rPr>
              <w:t>F</w:t>
            </w:r>
            <w:r w:rsidRPr="00E24AB4">
              <w:rPr>
                <w:rFonts w:cs="Arial"/>
                <w:vertAlign w:val="subscript"/>
              </w:rPr>
              <w:t xml:space="preserve">DL_low </w:t>
            </w:r>
            <w:r w:rsidRPr="00E24AB4">
              <w:rPr>
                <w:rFonts w:cs="Arial"/>
              </w:rPr>
              <w:t>-85</w:t>
            </w:r>
          </w:p>
        </w:tc>
        <w:tc>
          <w:tcPr>
            <w:tcW w:w="0" w:type="auto"/>
          </w:tcPr>
          <w:p w14:paraId="74895CAA" w14:textId="77777777" w:rsidR="00745F6B" w:rsidRPr="00E24AB4" w:rsidRDefault="00745F6B" w:rsidP="00C03D22">
            <w:pPr>
              <w:pStyle w:val="TAC"/>
              <w:rPr>
                <w:rFonts w:cs="Arial"/>
              </w:rPr>
            </w:pPr>
            <w:r w:rsidRPr="00E24AB4">
              <w:rPr>
                <w:rFonts w:cs="Arial"/>
              </w:rPr>
              <w:t>F</w:t>
            </w:r>
            <w:r w:rsidRPr="00E24AB4">
              <w:rPr>
                <w:rFonts w:cs="Arial"/>
                <w:vertAlign w:val="subscript"/>
              </w:rPr>
              <w:t xml:space="preserve">DL_low </w:t>
            </w:r>
            <w:r w:rsidRPr="00E24AB4">
              <w:rPr>
                <w:rFonts w:cs="Arial"/>
              </w:rPr>
              <w:t>-85 to</w:t>
            </w:r>
          </w:p>
          <w:p w14:paraId="54B4E429" w14:textId="77777777" w:rsidR="00745F6B" w:rsidRPr="00E24AB4" w:rsidRDefault="00745F6B" w:rsidP="00C03D22">
            <w:pPr>
              <w:pStyle w:val="TAC"/>
              <w:rPr>
                <w:rFonts w:cs="Arial"/>
              </w:rPr>
            </w:pPr>
            <w:r w:rsidRPr="00E24AB4">
              <w:rPr>
                <w:rFonts w:cs="Arial"/>
              </w:rPr>
              <w:t>1 MHz</w:t>
            </w:r>
          </w:p>
        </w:tc>
      </w:tr>
      <w:tr w:rsidR="00745F6B" w:rsidRPr="00E24AB4" w14:paraId="557D947F" w14:textId="77777777" w:rsidTr="00C03D22">
        <w:trPr>
          <w:jc w:val="center"/>
        </w:trPr>
        <w:tc>
          <w:tcPr>
            <w:tcW w:w="0" w:type="auto"/>
            <w:tcBorders>
              <w:top w:val="nil"/>
              <w:bottom w:val="single" w:sz="4" w:space="0" w:color="auto"/>
            </w:tcBorders>
            <w:shd w:val="clear" w:color="auto" w:fill="auto"/>
          </w:tcPr>
          <w:p w14:paraId="6F96AB84" w14:textId="77777777" w:rsidR="00745F6B" w:rsidRPr="00E24AB4" w:rsidRDefault="00745F6B" w:rsidP="00C03D22">
            <w:pPr>
              <w:pStyle w:val="TAC"/>
              <w:rPr>
                <w:lang w:val="sv-SE"/>
              </w:rPr>
            </w:pPr>
          </w:p>
        </w:tc>
        <w:tc>
          <w:tcPr>
            <w:tcW w:w="0" w:type="auto"/>
            <w:tcBorders>
              <w:top w:val="nil"/>
            </w:tcBorders>
            <w:shd w:val="clear" w:color="auto" w:fill="auto"/>
          </w:tcPr>
          <w:p w14:paraId="023ECE6F" w14:textId="77777777" w:rsidR="00745F6B" w:rsidRPr="00E24AB4" w:rsidRDefault="00745F6B" w:rsidP="00C03D22">
            <w:pPr>
              <w:pStyle w:val="TAC"/>
              <w:rPr>
                <w:lang w:val="sv-SE"/>
              </w:rPr>
            </w:pPr>
          </w:p>
        </w:tc>
        <w:tc>
          <w:tcPr>
            <w:tcW w:w="1961" w:type="dxa"/>
            <w:tcBorders>
              <w:top w:val="nil"/>
            </w:tcBorders>
            <w:shd w:val="clear" w:color="auto" w:fill="auto"/>
          </w:tcPr>
          <w:p w14:paraId="3E8225F5" w14:textId="77777777" w:rsidR="00745F6B" w:rsidRPr="00E24AB4" w:rsidRDefault="00745F6B" w:rsidP="00C03D22">
            <w:pPr>
              <w:pStyle w:val="TAC"/>
              <w:rPr>
                <w:lang w:val="sv-SE"/>
              </w:rPr>
            </w:pPr>
          </w:p>
        </w:tc>
        <w:tc>
          <w:tcPr>
            <w:tcW w:w="0" w:type="auto"/>
          </w:tcPr>
          <w:p w14:paraId="21F6F33D" w14:textId="77777777" w:rsidR="00745F6B" w:rsidRPr="00E24AB4" w:rsidRDefault="00745F6B" w:rsidP="00C03D22">
            <w:pPr>
              <w:pStyle w:val="TAC"/>
              <w:rPr>
                <w:rFonts w:cs="Arial"/>
              </w:rPr>
            </w:pPr>
            <w:r w:rsidRPr="00E24AB4">
              <w:rPr>
                <w:rFonts w:cs="Arial"/>
              </w:rPr>
              <w:t>F</w:t>
            </w:r>
            <w:r w:rsidRPr="00E24AB4">
              <w:rPr>
                <w:rFonts w:cs="Arial"/>
                <w:vertAlign w:val="subscript"/>
              </w:rPr>
              <w:t xml:space="preserve">DL_high </w:t>
            </w:r>
            <w:r w:rsidRPr="00E24AB4">
              <w:rPr>
                <w:rFonts w:cs="Arial"/>
              </w:rPr>
              <w:t>+</w:t>
            </w:r>
            <w:r w:rsidRPr="00E24AB4">
              <w:rPr>
                <w:rFonts w:cs="Arial" w:hint="eastAsia"/>
                <w:lang w:eastAsia="zh-CN"/>
              </w:rPr>
              <w:t>30</w:t>
            </w:r>
            <w:r w:rsidRPr="00E24AB4">
              <w:rPr>
                <w:rFonts w:cs="Arial"/>
              </w:rPr>
              <w:t xml:space="preserve"> to</w:t>
            </w:r>
          </w:p>
          <w:p w14:paraId="19DE1D5D" w14:textId="77777777" w:rsidR="00745F6B" w:rsidRPr="00E24AB4" w:rsidRDefault="00745F6B" w:rsidP="00C03D22">
            <w:pPr>
              <w:pStyle w:val="TAC"/>
              <w:rPr>
                <w:rFonts w:cs="Arial"/>
              </w:rPr>
            </w:pPr>
            <w:r w:rsidRPr="00E24AB4">
              <w:rPr>
                <w:rFonts w:cs="Arial"/>
              </w:rPr>
              <w:t>F</w:t>
            </w:r>
            <w:r w:rsidRPr="00E24AB4">
              <w:rPr>
                <w:rFonts w:cs="Arial"/>
                <w:vertAlign w:val="subscript"/>
              </w:rPr>
              <w:t xml:space="preserve">DL_high </w:t>
            </w:r>
            <w:r w:rsidRPr="00E24AB4">
              <w:rPr>
                <w:rFonts w:cs="Arial"/>
              </w:rPr>
              <w:t>+ 60</w:t>
            </w:r>
          </w:p>
        </w:tc>
        <w:tc>
          <w:tcPr>
            <w:tcW w:w="0" w:type="auto"/>
          </w:tcPr>
          <w:p w14:paraId="79194715" w14:textId="77777777" w:rsidR="00745F6B" w:rsidRPr="00E24AB4" w:rsidRDefault="00745F6B" w:rsidP="00C03D22">
            <w:pPr>
              <w:pStyle w:val="TAC"/>
              <w:rPr>
                <w:rFonts w:cs="Arial"/>
              </w:rPr>
            </w:pPr>
            <w:r w:rsidRPr="00E24AB4">
              <w:rPr>
                <w:rFonts w:cs="Arial"/>
              </w:rPr>
              <w:t>F</w:t>
            </w:r>
            <w:r w:rsidRPr="00E24AB4">
              <w:rPr>
                <w:rFonts w:cs="Arial"/>
                <w:vertAlign w:val="subscript"/>
              </w:rPr>
              <w:t xml:space="preserve">DL_high </w:t>
            </w:r>
            <w:r w:rsidRPr="00E24AB4">
              <w:rPr>
                <w:rFonts w:cs="Arial"/>
              </w:rPr>
              <w:t>+60 to</w:t>
            </w:r>
          </w:p>
          <w:p w14:paraId="59C8E9B6" w14:textId="77777777" w:rsidR="00745F6B" w:rsidRPr="00E24AB4" w:rsidRDefault="00745F6B" w:rsidP="00C03D22">
            <w:pPr>
              <w:pStyle w:val="TAC"/>
              <w:rPr>
                <w:rFonts w:cs="Arial"/>
                <w:b/>
              </w:rPr>
            </w:pPr>
            <w:r w:rsidRPr="00E24AB4">
              <w:rPr>
                <w:rFonts w:cs="Arial"/>
              </w:rPr>
              <w:t>F</w:t>
            </w:r>
            <w:r w:rsidRPr="00E24AB4">
              <w:rPr>
                <w:rFonts w:cs="Arial"/>
                <w:vertAlign w:val="subscript"/>
              </w:rPr>
              <w:t xml:space="preserve">DL_high </w:t>
            </w:r>
            <w:r w:rsidRPr="00E24AB4">
              <w:rPr>
                <w:rFonts w:cs="Arial"/>
              </w:rPr>
              <w:t>+85</w:t>
            </w:r>
          </w:p>
        </w:tc>
        <w:tc>
          <w:tcPr>
            <w:tcW w:w="0" w:type="auto"/>
          </w:tcPr>
          <w:p w14:paraId="0BBAD957" w14:textId="77777777" w:rsidR="00745F6B" w:rsidRPr="00E24AB4" w:rsidRDefault="00745F6B" w:rsidP="00C03D22">
            <w:pPr>
              <w:pStyle w:val="TAC"/>
              <w:rPr>
                <w:rFonts w:cs="Arial"/>
              </w:rPr>
            </w:pPr>
            <w:r w:rsidRPr="00E24AB4">
              <w:rPr>
                <w:rFonts w:cs="Arial"/>
              </w:rPr>
              <w:t>F</w:t>
            </w:r>
            <w:r w:rsidRPr="00E24AB4">
              <w:rPr>
                <w:rFonts w:cs="Arial"/>
                <w:vertAlign w:val="subscript"/>
              </w:rPr>
              <w:t xml:space="preserve">DL_high </w:t>
            </w:r>
            <w:r w:rsidRPr="00E24AB4">
              <w:rPr>
                <w:rFonts w:cs="Arial"/>
              </w:rPr>
              <w:t>+85 to</w:t>
            </w:r>
          </w:p>
          <w:p w14:paraId="1A309980" w14:textId="77777777" w:rsidR="00745F6B" w:rsidRPr="00E24AB4" w:rsidRDefault="00745F6B" w:rsidP="00C03D22">
            <w:pPr>
              <w:pStyle w:val="TAC"/>
              <w:rPr>
                <w:rFonts w:cs="Arial"/>
              </w:rPr>
            </w:pPr>
            <w:r w:rsidRPr="00E24AB4">
              <w:rPr>
                <w:rFonts w:cs="Arial"/>
              </w:rPr>
              <w:t>+12750 MHz</w:t>
            </w:r>
          </w:p>
        </w:tc>
      </w:tr>
      <w:tr w:rsidR="00745F6B" w:rsidRPr="00E24AB4" w14:paraId="28AADA19" w14:textId="77777777" w:rsidTr="00C03D22">
        <w:trPr>
          <w:jc w:val="center"/>
        </w:trPr>
        <w:tc>
          <w:tcPr>
            <w:tcW w:w="0" w:type="auto"/>
            <w:tcBorders>
              <w:bottom w:val="nil"/>
            </w:tcBorders>
            <w:shd w:val="clear" w:color="auto" w:fill="auto"/>
          </w:tcPr>
          <w:p w14:paraId="4DB6B38A" w14:textId="77777777" w:rsidR="00745F6B" w:rsidRPr="00E24AB4" w:rsidRDefault="00745F6B" w:rsidP="00C03D22">
            <w:pPr>
              <w:pStyle w:val="TAC"/>
              <w:rPr>
                <w:lang w:val="sv-SE"/>
              </w:rPr>
            </w:pPr>
            <w:r w:rsidRPr="00E24AB4">
              <w:rPr>
                <w:rFonts w:hint="eastAsia"/>
                <w:lang w:eastAsia="zh-CN"/>
              </w:rPr>
              <w:t>n38</w:t>
            </w:r>
          </w:p>
        </w:tc>
        <w:tc>
          <w:tcPr>
            <w:tcW w:w="0" w:type="auto"/>
            <w:shd w:val="clear" w:color="auto" w:fill="auto"/>
          </w:tcPr>
          <w:p w14:paraId="75128215" w14:textId="77777777" w:rsidR="00745F6B" w:rsidRPr="00E24AB4" w:rsidRDefault="00745F6B" w:rsidP="00C03D22">
            <w:pPr>
              <w:pStyle w:val="TAC"/>
              <w:rPr>
                <w:lang w:val="sv-SE"/>
              </w:rPr>
            </w:pPr>
            <w:r w:rsidRPr="00E24AB4">
              <w:rPr>
                <w:lang w:val="sv-SE"/>
              </w:rPr>
              <w:t>P</w:t>
            </w:r>
            <w:r w:rsidRPr="00E24AB4">
              <w:rPr>
                <w:vertAlign w:val="subscript"/>
                <w:lang w:val="sv-SE"/>
              </w:rPr>
              <w:t>interferer</w:t>
            </w:r>
          </w:p>
        </w:tc>
        <w:tc>
          <w:tcPr>
            <w:tcW w:w="1961" w:type="dxa"/>
          </w:tcPr>
          <w:p w14:paraId="62154E5F" w14:textId="77777777" w:rsidR="00745F6B" w:rsidRPr="00E24AB4" w:rsidRDefault="00745F6B" w:rsidP="00C03D22">
            <w:pPr>
              <w:pStyle w:val="TAC"/>
              <w:rPr>
                <w:lang w:val="sv-SE"/>
              </w:rPr>
            </w:pPr>
            <w:r w:rsidRPr="00E24AB4">
              <w:rPr>
                <w:lang w:val="sv-SE"/>
              </w:rPr>
              <w:t>dBm</w:t>
            </w:r>
          </w:p>
        </w:tc>
        <w:tc>
          <w:tcPr>
            <w:tcW w:w="0" w:type="auto"/>
          </w:tcPr>
          <w:p w14:paraId="666C7E55" w14:textId="77777777" w:rsidR="00745F6B" w:rsidRPr="00E24AB4" w:rsidRDefault="00745F6B" w:rsidP="00C03D22">
            <w:pPr>
              <w:pStyle w:val="TAC"/>
              <w:rPr>
                <w:rFonts w:cs="Arial"/>
              </w:rPr>
            </w:pPr>
            <w:r w:rsidRPr="00E24AB4">
              <w:t>-44</w:t>
            </w:r>
          </w:p>
        </w:tc>
        <w:tc>
          <w:tcPr>
            <w:tcW w:w="0" w:type="auto"/>
          </w:tcPr>
          <w:p w14:paraId="6B376B54" w14:textId="77777777" w:rsidR="00745F6B" w:rsidRPr="00E24AB4" w:rsidRDefault="00745F6B" w:rsidP="00C03D22">
            <w:pPr>
              <w:pStyle w:val="TAC"/>
              <w:rPr>
                <w:rFonts w:cs="Arial"/>
              </w:rPr>
            </w:pPr>
            <w:r w:rsidRPr="00E24AB4">
              <w:t>-30</w:t>
            </w:r>
          </w:p>
        </w:tc>
        <w:tc>
          <w:tcPr>
            <w:tcW w:w="0" w:type="auto"/>
          </w:tcPr>
          <w:p w14:paraId="481D574C" w14:textId="77777777" w:rsidR="00745F6B" w:rsidRPr="00E24AB4" w:rsidRDefault="00745F6B" w:rsidP="00C03D22">
            <w:pPr>
              <w:pStyle w:val="TAC"/>
              <w:rPr>
                <w:rFonts w:cs="Arial"/>
              </w:rPr>
            </w:pPr>
            <w:r w:rsidRPr="00E24AB4">
              <w:t>-15</w:t>
            </w:r>
          </w:p>
        </w:tc>
      </w:tr>
      <w:tr w:rsidR="00745F6B" w:rsidRPr="00E24AB4" w14:paraId="4DDCECAE" w14:textId="77777777" w:rsidTr="00C03D22">
        <w:trPr>
          <w:jc w:val="center"/>
        </w:trPr>
        <w:tc>
          <w:tcPr>
            <w:tcW w:w="0" w:type="auto"/>
            <w:tcBorders>
              <w:top w:val="nil"/>
            </w:tcBorders>
            <w:shd w:val="clear" w:color="auto" w:fill="auto"/>
          </w:tcPr>
          <w:p w14:paraId="3D7DC29B" w14:textId="77777777" w:rsidR="00745F6B" w:rsidRPr="00E24AB4" w:rsidRDefault="00745F6B" w:rsidP="00C03D22">
            <w:pPr>
              <w:pStyle w:val="TAC"/>
              <w:rPr>
                <w:lang w:val="sv-SE"/>
              </w:rPr>
            </w:pPr>
          </w:p>
        </w:tc>
        <w:tc>
          <w:tcPr>
            <w:tcW w:w="0" w:type="auto"/>
            <w:shd w:val="clear" w:color="auto" w:fill="auto"/>
          </w:tcPr>
          <w:p w14:paraId="1C9F7FC4" w14:textId="77777777" w:rsidR="00745F6B" w:rsidRPr="00E24AB4" w:rsidRDefault="00745F6B" w:rsidP="00C03D22">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961" w:type="dxa"/>
          </w:tcPr>
          <w:p w14:paraId="2DF5324F" w14:textId="77777777" w:rsidR="00745F6B" w:rsidRPr="00E24AB4" w:rsidRDefault="00745F6B" w:rsidP="00C03D22">
            <w:pPr>
              <w:pStyle w:val="TAC"/>
              <w:rPr>
                <w:lang w:val="sv-SE"/>
              </w:rPr>
            </w:pPr>
            <w:r w:rsidRPr="00E24AB4">
              <w:rPr>
                <w:lang w:val="sv-SE"/>
              </w:rPr>
              <w:t>MHz</w:t>
            </w:r>
          </w:p>
        </w:tc>
        <w:tc>
          <w:tcPr>
            <w:tcW w:w="0" w:type="auto"/>
          </w:tcPr>
          <w:p w14:paraId="3297CBB4" w14:textId="77777777" w:rsidR="00745F6B" w:rsidRPr="00E24AB4" w:rsidRDefault="00745F6B" w:rsidP="00C03D22">
            <w:pPr>
              <w:pStyle w:val="TAC"/>
              <w:rPr>
                <w:rFonts w:cs="Arial"/>
              </w:rPr>
            </w:pPr>
            <w:r w:rsidRPr="00E24AB4">
              <w:rPr>
                <w:rFonts w:cs="Arial"/>
              </w:rPr>
              <w:t>F</w:t>
            </w:r>
            <w:r w:rsidRPr="00E24AB4">
              <w:rPr>
                <w:rFonts w:cs="Arial"/>
                <w:vertAlign w:val="subscript"/>
              </w:rPr>
              <w:t xml:space="preserve">DL_low </w:t>
            </w:r>
            <w:r w:rsidRPr="00E24AB4">
              <w:rPr>
                <w:rFonts w:cs="Arial"/>
              </w:rPr>
              <w:t>-</w:t>
            </w:r>
            <w:r w:rsidRPr="00E24AB4">
              <w:rPr>
                <w:rFonts w:cs="Arial" w:hint="eastAsia"/>
                <w:lang w:eastAsia="zh-CN"/>
              </w:rPr>
              <w:t>30</w:t>
            </w:r>
            <w:r w:rsidRPr="00E24AB4">
              <w:rPr>
                <w:rFonts w:cs="Arial"/>
              </w:rPr>
              <w:t xml:space="preserve"> to</w:t>
            </w:r>
          </w:p>
          <w:p w14:paraId="046E8B6A" w14:textId="77777777" w:rsidR="00745F6B" w:rsidRPr="00E24AB4" w:rsidRDefault="00745F6B" w:rsidP="00C03D22">
            <w:pPr>
              <w:pStyle w:val="TAC"/>
              <w:rPr>
                <w:rFonts w:cs="Arial"/>
              </w:rPr>
            </w:pPr>
            <w:r w:rsidRPr="00E24AB4">
              <w:rPr>
                <w:rFonts w:cs="Arial"/>
              </w:rPr>
              <w:t>F</w:t>
            </w:r>
            <w:r w:rsidRPr="00E24AB4">
              <w:rPr>
                <w:rFonts w:cs="Arial"/>
                <w:vertAlign w:val="subscript"/>
              </w:rPr>
              <w:t xml:space="preserve">DL_low </w:t>
            </w:r>
            <w:r w:rsidRPr="00E24AB4">
              <w:rPr>
                <w:rFonts w:cs="Arial"/>
              </w:rPr>
              <w:t>-60</w:t>
            </w:r>
          </w:p>
        </w:tc>
        <w:tc>
          <w:tcPr>
            <w:tcW w:w="0" w:type="auto"/>
          </w:tcPr>
          <w:p w14:paraId="1FE71EE0" w14:textId="77777777" w:rsidR="00745F6B" w:rsidRPr="00E24AB4" w:rsidRDefault="00745F6B" w:rsidP="00C03D22">
            <w:pPr>
              <w:pStyle w:val="TAC"/>
              <w:rPr>
                <w:rFonts w:cs="Arial"/>
              </w:rPr>
            </w:pPr>
            <w:r w:rsidRPr="00E24AB4">
              <w:rPr>
                <w:rFonts w:cs="Arial"/>
              </w:rPr>
              <w:t>F</w:t>
            </w:r>
            <w:r w:rsidRPr="00E24AB4">
              <w:rPr>
                <w:rFonts w:cs="Arial"/>
                <w:vertAlign w:val="subscript"/>
              </w:rPr>
              <w:t xml:space="preserve">DL_low </w:t>
            </w:r>
            <w:r w:rsidRPr="00E24AB4">
              <w:rPr>
                <w:rFonts w:cs="Arial"/>
              </w:rPr>
              <w:t>-60 to</w:t>
            </w:r>
          </w:p>
          <w:p w14:paraId="00984827" w14:textId="77777777" w:rsidR="00745F6B" w:rsidRPr="00E24AB4" w:rsidRDefault="00745F6B" w:rsidP="00C03D22">
            <w:pPr>
              <w:pStyle w:val="TAC"/>
              <w:rPr>
                <w:rFonts w:cs="Arial"/>
              </w:rPr>
            </w:pPr>
            <w:r w:rsidRPr="00E24AB4">
              <w:rPr>
                <w:rFonts w:cs="Arial"/>
              </w:rPr>
              <w:t>F</w:t>
            </w:r>
            <w:r w:rsidRPr="00E24AB4">
              <w:rPr>
                <w:rFonts w:cs="Arial"/>
                <w:vertAlign w:val="subscript"/>
              </w:rPr>
              <w:t xml:space="preserve">DL_low </w:t>
            </w:r>
            <w:r w:rsidRPr="00E24AB4">
              <w:rPr>
                <w:rFonts w:cs="Arial"/>
              </w:rPr>
              <w:t>-85</w:t>
            </w:r>
          </w:p>
        </w:tc>
        <w:tc>
          <w:tcPr>
            <w:tcW w:w="0" w:type="auto"/>
          </w:tcPr>
          <w:p w14:paraId="6D14AC4C" w14:textId="77777777" w:rsidR="00745F6B" w:rsidRPr="00E24AB4" w:rsidRDefault="00745F6B" w:rsidP="00C03D22">
            <w:pPr>
              <w:pStyle w:val="TAC"/>
              <w:rPr>
                <w:rFonts w:cs="Arial"/>
              </w:rPr>
            </w:pPr>
            <w:r w:rsidRPr="00E24AB4">
              <w:rPr>
                <w:rFonts w:cs="Arial"/>
              </w:rPr>
              <w:t>F</w:t>
            </w:r>
            <w:r w:rsidRPr="00E24AB4">
              <w:rPr>
                <w:rFonts w:cs="Arial"/>
                <w:vertAlign w:val="subscript"/>
              </w:rPr>
              <w:t xml:space="preserve">DL_low </w:t>
            </w:r>
            <w:r w:rsidRPr="00E24AB4">
              <w:rPr>
                <w:rFonts w:cs="Arial"/>
              </w:rPr>
              <w:t>-85 to</w:t>
            </w:r>
          </w:p>
          <w:p w14:paraId="4D22DF4A" w14:textId="77777777" w:rsidR="00745F6B" w:rsidRPr="00E24AB4" w:rsidRDefault="00745F6B" w:rsidP="00C03D22">
            <w:pPr>
              <w:pStyle w:val="TAC"/>
              <w:rPr>
                <w:rFonts w:cs="Arial"/>
              </w:rPr>
            </w:pPr>
            <w:r w:rsidRPr="00E24AB4">
              <w:rPr>
                <w:rFonts w:cs="Arial"/>
              </w:rPr>
              <w:t>1 MHz</w:t>
            </w:r>
          </w:p>
        </w:tc>
      </w:tr>
      <w:tr w:rsidR="00745F6B" w:rsidRPr="00E24AB4" w14:paraId="0E6B9C69" w14:textId="77777777" w:rsidTr="00C03D22">
        <w:trPr>
          <w:jc w:val="center"/>
        </w:trPr>
        <w:tc>
          <w:tcPr>
            <w:tcW w:w="8505" w:type="dxa"/>
            <w:gridSpan w:val="6"/>
          </w:tcPr>
          <w:p w14:paraId="2F709E09" w14:textId="77777777" w:rsidR="00745F6B" w:rsidRPr="00E24AB4" w:rsidRDefault="00745F6B" w:rsidP="00C03D22">
            <w:pPr>
              <w:pStyle w:val="TAN"/>
            </w:pPr>
            <w:r w:rsidRPr="00E24AB4">
              <w:t>NOTE 1:</w:t>
            </w:r>
            <w:r w:rsidRPr="00E24AB4">
              <w:tab/>
              <w:t>The power level of the interferer (P</w:t>
            </w:r>
            <w:r w:rsidRPr="00E24AB4">
              <w:rPr>
                <w:vertAlign w:val="subscript"/>
              </w:rPr>
              <w:t>Interferer</w:t>
            </w:r>
            <w:r w:rsidRPr="00E24AB4">
              <w:t>) for Range 3 shall be modified to -20 dBm for F</w:t>
            </w:r>
            <w:r w:rsidRPr="00E24AB4">
              <w:rPr>
                <w:vertAlign w:val="subscript"/>
              </w:rPr>
              <w:t>Interferer</w:t>
            </w:r>
            <w:r w:rsidRPr="00E24AB4">
              <w:t xml:space="preserve"> &gt; </w:t>
            </w:r>
            <w:r w:rsidRPr="00E24AB4">
              <w:rPr>
                <w:rFonts w:hint="eastAsia"/>
                <w:lang w:eastAsia="zh-CN"/>
              </w:rPr>
              <w:t>4400</w:t>
            </w:r>
            <w:r w:rsidRPr="00E24AB4">
              <w:t xml:space="preserve"> MHz.</w:t>
            </w:r>
          </w:p>
        </w:tc>
      </w:tr>
    </w:tbl>
    <w:p w14:paraId="515C1327" w14:textId="77777777" w:rsidR="00745F6B" w:rsidRPr="00E24AB4" w:rsidRDefault="00745F6B" w:rsidP="00745F6B"/>
    <w:p w14:paraId="5457A30C" w14:textId="77777777" w:rsidR="00745F6B" w:rsidRPr="00E24AB4" w:rsidRDefault="00745F6B" w:rsidP="00745F6B">
      <w:pPr>
        <w:pStyle w:val="40"/>
      </w:pPr>
      <w:bookmarkStart w:id="1006" w:name="_Toc45888475"/>
      <w:bookmarkStart w:id="1007" w:name="_Toc45889074"/>
      <w:bookmarkStart w:id="1008" w:name="_Toc59650433"/>
      <w:bookmarkStart w:id="1009" w:name="_Toc61357705"/>
      <w:bookmarkStart w:id="1010" w:name="_Toc61359479"/>
      <w:bookmarkStart w:id="1011" w:name="_Toc67916419"/>
      <w:bookmarkStart w:id="1012" w:name="_Toc75533965"/>
      <w:bookmarkStart w:id="1013" w:name="_Toc75819851"/>
      <w:bookmarkStart w:id="1014" w:name="_Toc76508695"/>
      <w:bookmarkStart w:id="1015" w:name="_Toc76717645"/>
      <w:bookmarkStart w:id="1016" w:name="_Toc83294286"/>
      <w:bookmarkStart w:id="1017" w:name="_Toc84335325"/>
      <w:r w:rsidRPr="00E24AB4">
        <w:t>7.6E.3.2</w:t>
      </w:r>
      <w:r w:rsidRPr="00E24AB4">
        <w:tab/>
        <w:t>Out-of-band blocking for V2X con-current operation</w:t>
      </w:r>
      <w:bookmarkEnd w:id="1006"/>
      <w:bookmarkEnd w:id="1007"/>
      <w:bookmarkEnd w:id="1008"/>
      <w:bookmarkEnd w:id="1009"/>
      <w:bookmarkEnd w:id="1010"/>
      <w:bookmarkEnd w:id="1011"/>
      <w:bookmarkEnd w:id="1012"/>
      <w:bookmarkEnd w:id="1013"/>
      <w:bookmarkEnd w:id="1014"/>
      <w:bookmarkEnd w:id="1015"/>
      <w:bookmarkEnd w:id="1016"/>
      <w:bookmarkEnd w:id="1017"/>
    </w:p>
    <w:p w14:paraId="4116E212" w14:textId="77777777" w:rsidR="00745F6B" w:rsidRDefault="00745F6B" w:rsidP="00745F6B">
      <w:bookmarkStart w:id="1018" w:name="_Toc59650434"/>
      <w:bookmarkStart w:id="1019" w:name="_Toc61357706"/>
      <w:bookmarkStart w:id="1020" w:name="_Toc61359480"/>
      <w:bookmarkStart w:id="1021" w:name="_Toc67916420"/>
      <w:bookmarkStart w:id="1022" w:name="_Toc75533966"/>
      <w:bookmarkStart w:id="1023" w:name="_Toc75819852"/>
      <w:bookmarkStart w:id="1024" w:name="_Toc76508696"/>
      <w:bookmarkStart w:id="1025" w:name="_Toc76717646"/>
      <w:bookmarkStart w:id="1026" w:name="_Toc83294287"/>
      <w:bookmarkStart w:id="1027" w:name="_Toc84335326"/>
      <w:r>
        <w:rPr>
          <w:noProof/>
        </w:rPr>
        <w:t xml:space="preserve">For the inter-band con-current NR V2X operation, </w:t>
      </w:r>
      <w:r>
        <w:t>the requirements specified in clause 7.6E.3.1 shall apply for the NR sidelink reception in Band n47 and the requirements specified in clause 7.6.3 shall apply for the NR downlink reception in licensed band while all downlink carriers are active.</w:t>
      </w:r>
    </w:p>
    <w:p w14:paraId="25EB96CB" w14:textId="77777777" w:rsidR="00745F6B" w:rsidRPr="001C0CC4" w:rsidRDefault="00745F6B" w:rsidP="00745F6B">
      <w:pPr>
        <w:pStyle w:val="2"/>
      </w:pPr>
      <w:r w:rsidRPr="001C0CC4">
        <w:t>7.6</w:t>
      </w:r>
      <w:r>
        <w:t>F</w:t>
      </w:r>
      <w:r w:rsidRPr="001C0CC4">
        <w:tab/>
        <w:t>Blocking characteristics</w:t>
      </w:r>
      <w:bookmarkEnd w:id="1018"/>
      <w:bookmarkEnd w:id="1019"/>
      <w:bookmarkEnd w:id="1020"/>
      <w:bookmarkEnd w:id="1021"/>
      <w:bookmarkEnd w:id="1022"/>
      <w:bookmarkEnd w:id="1023"/>
      <w:bookmarkEnd w:id="1024"/>
      <w:bookmarkEnd w:id="1025"/>
      <w:bookmarkEnd w:id="1026"/>
      <w:bookmarkEnd w:id="1027"/>
    </w:p>
    <w:p w14:paraId="5A04C3CF" w14:textId="77777777" w:rsidR="00745F6B" w:rsidRPr="001C0CC4" w:rsidRDefault="00745F6B" w:rsidP="00745F6B">
      <w:pPr>
        <w:pStyle w:val="30"/>
      </w:pPr>
      <w:bookmarkStart w:id="1028" w:name="_Toc59650435"/>
      <w:bookmarkStart w:id="1029" w:name="_Toc61357707"/>
      <w:bookmarkStart w:id="1030" w:name="_Toc61359481"/>
      <w:bookmarkStart w:id="1031" w:name="_Toc67916421"/>
      <w:bookmarkStart w:id="1032" w:name="_Toc75533967"/>
      <w:bookmarkStart w:id="1033" w:name="_Toc75819853"/>
      <w:bookmarkStart w:id="1034" w:name="_Toc76508697"/>
      <w:bookmarkStart w:id="1035" w:name="_Toc76717647"/>
      <w:bookmarkStart w:id="1036" w:name="_Toc83294288"/>
      <w:bookmarkStart w:id="1037" w:name="_Toc84335327"/>
      <w:r w:rsidRPr="001C0CC4">
        <w:t>7.6</w:t>
      </w:r>
      <w:r>
        <w:t>F</w:t>
      </w:r>
      <w:r w:rsidRPr="001C0CC4">
        <w:t>.1</w:t>
      </w:r>
      <w:r w:rsidRPr="001C0CC4">
        <w:tab/>
        <w:t>General</w:t>
      </w:r>
      <w:bookmarkEnd w:id="1028"/>
      <w:bookmarkEnd w:id="1029"/>
      <w:bookmarkEnd w:id="1030"/>
      <w:bookmarkEnd w:id="1031"/>
      <w:bookmarkEnd w:id="1032"/>
      <w:bookmarkEnd w:id="1033"/>
      <w:bookmarkEnd w:id="1034"/>
      <w:bookmarkEnd w:id="1035"/>
      <w:bookmarkEnd w:id="1036"/>
      <w:bookmarkEnd w:id="1037"/>
    </w:p>
    <w:p w14:paraId="03D8C2C8" w14:textId="77777777" w:rsidR="00745F6B" w:rsidRPr="001C0CC4" w:rsidRDefault="00745F6B" w:rsidP="00745F6B">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DB51952" w14:textId="77777777" w:rsidR="00745F6B" w:rsidRDefault="00745F6B" w:rsidP="00745F6B">
      <w:pPr>
        <w:pStyle w:val="30"/>
      </w:pPr>
      <w:bookmarkStart w:id="1038" w:name="_Toc59650436"/>
      <w:bookmarkStart w:id="1039" w:name="_Toc61357708"/>
      <w:bookmarkStart w:id="1040" w:name="_Toc61359482"/>
      <w:bookmarkStart w:id="1041" w:name="_Toc67916422"/>
      <w:bookmarkStart w:id="1042" w:name="_Toc75533968"/>
      <w:bookmarkStart w:id="1043" w:name="_Toc75819854"/>
      <w:bookmarkStart w:id="1044" w:name="_Toc76508698"/>
      <w:bookmarkStart w:id="1045" w:name="_Toc76717648"/>
      <w:bookmarkStart w:id="1046" w:name="_Toc83294289"/>
      <w:bookmarkStart w:id="1047" w:name="_Toc84335328"/>
      <w:r w:rsidRPr="001C0CC4">
        <w:t>7.6</w:t>
      </w:r>
      <w:r>
        <w:t>F</w:t>
      </w:r>
      <w:r w:rsidRPr="001C0CC4">
        <w:t>.2</w:t>
      </w:r>
      <w:r w:rsidRPr="001C0CC4">
        <w:tab/>
        <w:t>In-band blocking</w:t>
      </w:r>
      <w:bookmarkEnd w:id="1038"/>
      <w:bookmarkEnd w:id="1039"/>
      <w:bookmarkEnd w:id="1040"/>
      <w:bookmarkEnd w:id="1041"/>
      <w:bookmarkEnd w:id="1042"/>
      <w:bookmarkEnd w:id="1043"/>
      <w:bookmarkEnd w:id="1044"/>
      <w:bookmarkEnd w:id="1045"/>
      <w:bookmarkEnd w:id="1046"/>
      <w:bookmarkEnd w:id="1047"/>
    </w:p>
    <w:p w14:paraId="17992E24" w14:textId="77777777" w:rsidR="00745F6B" w:rsidRPr="001C0CC4" w:rsidRDefault="00745F6B" w:rsidP="00745F6B">
      <w:pPr>
        <w:pStyle w:val="40"/>
      </w:pPr>
      <w:bookmarkStart w:id="1048" w:name="_Toc59650437"/>
      <w:bookmarkStart w:id="1049" w:name="_Toc61357709"/>
      <w:bookmarkStart w:id="1050" w:name="_Toc61359483"/>
      <w:bookmarkStart w:id="1051" w:name="_Toc67916423"/>
      <w:bookmarkStart w:id="1052" w:name="_Toc75533969"/>
      <w:bookmarkStart w:id="1053" w:name="_Toc75819855"/>
      <w:bookmarkStart w:id="1054" w:name="_Toc76508699"/>
      <w:bookmarkStart w:id="1055" w:name="_Toc76717649"/>
      <w:bookmarkStart w:id="1056" w:name="_Toc83294290"/>
      <w:bookmarkStart w:id="1057" w:name="_Toc84335329"/>
      <w:r>
        <w:t>7.6F.2.1</w:t>
      </w:r>
      <w:r w:rsidRPr="001C0CC4">
        <w:tab/>
      </w:r>
      <w:r>
        <w:t>General</w:t>
      </w:r>
      <w:bookmarkEnd w:id="1048"/>
      <w:bookmarkEnd w:id="1049"/>
      <w:bookmarkEnd w:id="1050"/>
      <w:bookmarkEnd w:id="1051"/>
      <w:bookmarkEnd w:id="1052"/>
      <w:bookmarkEnd w:id="1053"/>
      <w:bookmarkEnd w:id="1054"/>
      <w:bookmarkEnd w:id="1055"/>
      <w:bookmarkEnd w:id="1056"/>
      <w:bookmarkEnd w:id="1057"/>
    </w:p>
    <w:p w14:paraId="6A8BDC43" w14:textId="77777777" w:rsidR="00745F6B" w:rsidRDefault="00745F6B" w:rsidP="00745F6B">
      <w:r>
        <w:rPr>
          <w:rFonts w:eastAsia="Osaka"/>
        </w:rPr>
        <w:t>In-band blocking (IBB) is defined for an</w:t>
      </w:r>
      <w:r>
        <w:t xml:space="preserve"> unwanted interfering signal falling into the UE receive band or into the first 60 MHz below or above the UE receive band</w:t>
      </w:r>
      <w:r>
        <w:rPr>
          <w:rFonts w:cs="v5.0.0"/>
        </w:rPr>
        <w:t>. T</w:t>
      </w:r>
      <w:r>
        <w:t xml:space="preserve">he throughput of the wanted signal shall be ≥ 95 % of the maximum throughput of the reference measurement channels as specified in Annexes A.2.2, A.3.2 and A.3.3 (with one sided </w:t>
      </w:r>
      <w:r>
        <w:lastRenderedPageBreak/>
        <w:t>dynamic OCNG Pattern OP.1 FDD/TDD for the DL-signal as described in Annex A.5.1.1/A.5.2.1) with parameters specified in Table 7.6F.2.1-1 and Table 7.6F.2.1-2. T</w:t>
      </w:r>
      <w:r>
        <w:rPr>
          <w:rFonts w:cs="v5.0.0"/>
        </w:rPr>
        <w:t>he relative throughput requirement shall be met f</w:t>
      </w:r>
      <w:r>
        <w:t>or any SCS specified for the channel bandwidth of the wanted signal.</w:t>
      </w:r>
    </w:p>
    <w:p w14:paraId="128DF798" w14:textId="77777777" w:rsidR="00745F6B" w:rsidRPr="001C0CC4" w:rsidRDefault="00745F6B" w:rsidP="00745F6B">
      <w:pPr>
        <w:pStyle w:val="TH"/>
      </w:pPr>
      <w:r w:rsidRPr="001C0CC4">
        <w:t>Table 7.6</w:t>
      </w:r>
      <w:r>
        <w:t>F</w:t>
      </w:r>
      <w:r w:rsidRPr="001C0CC4">
        <w:t>.2</w:t>
      </w:r>
      <w:r>
        <w:t>.1</w:t>
      </w:r>
      <w:r w:rsidRPr="001C0CC4">
        <w:t>-</w:t>
      </w:r>
      <w:r>
        <w:t>1</w:t>
      </w:r>
      <w:r w:rsidRPr="001C0CC4">
        <w:t xml:space="preserve">: In-band blocking parameters for </w:t>
      </w:r>
      <w:r>
        <w:t>shared access</w:t>
      </w:r>
      <w:r w:rsidRPr="001C0CC4">
        <w:t xml:space="preserve">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745F6B" w:rsidRPr="00414DAE" w14:paraId="601B2A37" w14:textId="77777777" w:rsidTr="00C03D22">
        <w:trPr>
          <w:jc w:val="center"/>
        </w:trPr>
        <w:tc>
          <w:tcPr>
            <w:tcW w:w="1486" w:type="dxa"/>
            <w:tcBorders>
              <w:bottom w:val="nil"/>
            </w:tcBorders>
            <w:shd w:val="clear" w:color="auto" w:fill="auto"/>
          </w:tcPr>
          <w:p w14:paraId="6B60425B" w14:textId="77777777" w:rsidR="00745F6B" w:rsidRPr="00414DAE" w:rsidRDefault="00745F6B" w:rsidP="00C03D22">
            <w:pPr>
              <w:pStyle w:val="TAH"/>
            </w:pPr>
            <w:r w:rsidRPr="00414DAE">
              <w:t>RX parameter</w:t>
            </w:r>
          </w:p>
        </w:tc>
        <w:tc>
          <w:tcPr>
            <w:tcW w:w="907" w:type="dxa"/>
            <w:tcBorders>
              <w:bottom w:val="nil"/>
            </w:tcBorders>
            <w:shd w:val="clear" w:color="auto" w:fill="auto"/>
          </w:tcPr>
          <w:p w14:paraId="66DE897A" w14:textId="77777777" w:rsidR="00745F6B" w:rsidRPr="00414DAE" w:rsidRDefault="00745F6B" w:rsidP="00C03D22">
            <w:pPr>
              <w:pStyle w:val="TAH"/>
            </w:pPr>
            <w:r w:rsidRPr="00414DAE">
              <w:t>Units</w:t>
            </w:r>
          </w:p>
        </w:tc>
        <w:tc>
          <w:tcPr>
            <w:tcW w:w="5209" w:type="dxa"/>
            <w:gridSpan w:val="4"/>
          </w:tcPr>
          <w:p w14:paraId="024D073C" w14:textId="77777777" w:rsidR="00745F6B" w:rsidRDefault="00745F6B" w:rsidP="00C03D22">
            <w:pPr>
              <w:pStyle w:val="TAH"/>
            </w:pPr>
            <w:r>
              <w:t>Channel bandwidth</w:t>
            </w:r>
          </w:p>
        </w:tc>
      </w:tr>
      <w:tr w:rsidR="00745F6B" w:rsidRPr="00414DAE" w14:paraId="2C3ECB5D" w14:textId="77777777" w:rsidTr="00C03D22">
        <w:trPr>
          <w:jc w:val="center"/>
        </w:trPr>
        <w:tc>
          <w:tcPr>
            <w:tcW w:w="1486" w:type="dxa"/>
            <w:tcBorders>
              <w:top w:val="nil"/>
              <w:bottom w:val="single" w:sz="4" w:space="0" w:color="auto"/>
            </w:tcBorders>
            <w:shd w:val="clear" w:color="auto" w:fill="auto"/>
          </w:tcPr>
          <w:p w14:paraId="0D2F5A46" w14:textId="77777777" w:rsidR="00745F6B" w:rsidRPr="00414DAE" w:rsidRDefault="00745F6B" w:rsidP="00C03D22">
            <w:pPr>
              <w:pStyle w:val="TAH"/>
            </w:pPr>
          </w:p>
        </w:tc>
        <w:tc>
          <w:tcPr>
            <w:tcW w:w="907" w:type="dxa"/>
            <w:tcBorders>
              <w:top w:val="nil"/>
            </w:tcBorders>
            <w:shd w:val="clear" w:color="auto" w:fill="auto"/>
          </w:tcPr>
          <w:p w14:paraId="6CA6F52F" w14:textId="77777777" w:rsidR="00745F6B" w:rsidRPr="00414DAE" w:rsidRDefault="00745F6B" w:rsidP="00C03D22">
            <w:pPr>
              <w:pStyle w:val="TAH"/>
            </w:pPr>
          </w:p>
        </w:tc>
        <w:tc>
          <w:tcPr>
            <w:tcW w:w="1302" w:type="dxa"/>
          </w:tcPr>
          <w:p w14:paraId="5C191065" w14:textId="77777777" w:rsidR="00745F6B" w:rsidRDefault="00745F6B" w:rsidP="00C03D22">
            <w:pPr>
              <w:pStyle w:val="TAH"/>
            </w:pPr>
            <w:r>
              <w:t>2</w:t>
            </w:r>
            <w:r w:rsidRPr="00414DAE">
              <w:t>0 MHz</w:t>
            </w:r>
          </w:p>
        </w:tc>
        <w:tc>
          <w:tcPr>
            <w:tcW w:w="1303" w:type="dxa"/>
          </w:tcPr>
          <w:p w14:paraId="4896EA80" w14:textId="77777777" w:rsidR="00745F6B" w:rsidRDefault="00745F6B" w:rsidP="00C03D22">
            <w:pPr>
              <w:pStyle w:val="TAH"/>
            </w:pPr>
            <w:r>
              <w:t>40</w:t>
            </w:r>
            <w:r w:rsidRPr="00414DAE">
              <w:t xml:space="preserve"> MHz</w:t>
            </w:r>
          </w:p>
        </w:tc>
        <w:tc>
          <w:tcPr>
            <w:tcW w:w="1302" w:type="dxa"/>
          </w:tcPr>
          <w:p w14:paraId="60AF1B59" w14:textId="77777777" w:rsidR="00745F6B" w:rsidRDefault="00745F6B" w:rsidP="00C03D22">
            <w:pPr>
              <w:pStyle w:val="TAH"/>
            </w:pPr>
            <w:r>
              <w:t>6</w:t>
            </w:r>
            <w:r w:rsidRPr="00414DAE">
              <w:t>0 MHz</w:t>
            </w:r>
          </w:p>
        </w:tc>
        <w:tc>
          <w:tcPr>
            <w:tcW w:w="1302" w:type="dxa"/>
          </w:tcPr>
          <w:p w14:paraId="38B8FFEC" w14:textId="77777777" w:rsidR="00745F6B" w:rsidRDefault="00745F6B" w:rsidP="00C03D22">
            <w:pPr>
              <w:pStyle w:val="TAH"/>
            </w:pPr>
            <w:r>
              <w:t>80</w:t>
            </w:r>
            <w:r w:rsidRPr="00414DAE">
              <w:t xml:space="preserve"> MHz</w:t>
            </w:r>
          </w:p>
        </w:tc>
      </w:tr>
      <w:tr w:rsidR="00745F6B" w:rsidRPr="00414DAE" w14:paraId="2BEB2B84" w14:textId="77777777" w:rsidTr="00C03D22">
        <w:trPr>
          <w:jc w:val="center"/>
        </w:trPr>
        <w:tc>
          <w:tcPr>
            <w:tcW w:w="1486" w:type="dxa"/>
            <w:tcBorders>
              <w:bottom w:val="nil"/>
            </w:tcBorders>
            <w:shd w:val="clear" w:color="auto" w:fill="auto"/>
          </w:tcPr>
          <w:p w14:paraId="000C8555" w14:textId="77777777" w:rsidR="00745F6B" w:rsidRPr="00C23AA9" w:rsidRDefault="00745F6B" w:rsidP="00C03D22">
            <w:pPr>
              <w:pStyle w:val="TAL"/>
            </w:pPr>
            <w:r w:rsidRPr="00414DAE">
              <w:t>Power in transmission bandwidth configuration</w:t>
            </w:r>
          </w:p>
        </w:tc>
        <w:tc>
          <w:tcPr>
            <w:tcW w:w="907" w:type="dxa"/>
          </w:tcPr>
          <w:p w14:paraId="7B63B97C" w14:textId="77777777" w:rsidR="00745F6B" w:rsidRPr="00414DAE" w:rsidRDefault="00745F6B" w:rsidP="00C03D22">
            <w:pPr>
              <w:pStyle w:val="TAC"/>
              <w:rPr>
                <w:lang w:val="sv-SE"/>
              </w:rPr>
            </w:pPr>
            <w:r>
              <w:rPr>
                <w:lang w:val="sv-SE"/>
              </w:rPr>
              <w:t>dBm</w:t>
            </w:r>
          </w:p>
        </w:tc>
        <w:tc>
          <w:tcPr>
            <w:tcW w:w="5209" w:type="dxa"/>
            <w:gridSpan w:val="4"/>
          </w:tcPr>
          <w:p w14:paraId="3BCFBF50" w14:textId="77777777" w:rsidR="00745F6B" w:rsidRPr="00C23AA9" w:rsidRDefault="00745F6B" w:rsidP="00C03D22">
            <w:pPr>
              <w:pStyle w:val="TAC"/>
            </w:pPr>
            <w:r w:rsidRPr="00414DAE">
              <w:t>REFSENS + channel bandwidth specific value below</w:t>
            </w:r>
          </w:p>
        </w:tc>
      </w:tr>
      <w:tr w:rsidR="00745F6B" w:rsidRPr="00414DAE" w14:paraId="3BC5ACB1" w14:textId="77777777" w:rsidTr="00C03D22">
        <w:trPr>
          <w:jc w:val="center"/>
        </w:trPr>
        <w:tc>
          <w:tcPr>
            <w:tcW w:w="1486" w:type="dxa"/>
            <w:tcBorders>
              <w:top w:val="nil"/>
            </w:tcBorders>
            <w:shd w:val="clear" w:color="auto" w:fill="auto"/>
          </w:tcPr>
          <w:p w14:paraId="77F13D6B" w14:textId="77777777" w:rsidR="00745F6B" w:rsidRPr="00C23AA9" w:rsidRDefault="00745F6B" w:rsidP="00C03D22">
            <w:pPr>
              <w:pStyle w:val="TAL"/>
            </w:pPr>
          </w:p>
        </w:tc>
        <w:tc>
          <w:tcPr>
            <w:tcW w:w="907" w:type="dxa"/>
          </w:tcPr>
          <w:p w14:paraId="7CCE233C" w14:textId="77777777" w:rsidR="00745F6B" w:rsidRPr="00414DAE" w:rsidRDefault="00745F6B" w:rsidP="00C03D22">
            <w:pPr>
              <w:pStyle w:val="TAC"/>
              <w:rPr>
                <w:lang w:val="sv-SE"/>
              </w:rPr>
            </w:pPr>
            <w:r>
              <w:rPr>
                <w:lang w:val="sv-SE"/>
              </w:rPr>
              <w:t>dB</w:t>
            </w:r>
          </w:p>
        </w:tc>
        <w:tc>
          <w:tcPr>
            <w:tcW w:w="1302" w:type="dxa"/>
          </w:tcPr>
          <w:p w14:paraId="0B2AAE42" w14:textId="77777777" w:rsidR="00745F6B" w:rsidRPr="00414DAE" w:rsidRDefault="00745F6B" w:rsidP="00C03D22">
            <w:pPr>
              <w:pStyle w:val="TAC"/>
              <w:rPr>
                <w:lang w:val="sv-SE"/>
              </w:rPr>
            </w:pPr>
            <w:r>
              <w:rPr>
                <w:lang w:val="sv-SE"/>
              </w:rPr>
              <w:t>9</w:t>
            </w:r>
          </w:p>
        </w:tc>
        <w:tc>
          <w:tcPr>
            <w:tcW w:w="1303" w:type="dxa"/>
          </w:tcPr>
          <w:p w14:paraId="7F6BDE62" w14:textId="77777777" w:rsidR="00745F6B" w:rsidRPr="00414DAE" w:rsidRDefault="00745F6B" w:rsidP="00C03D22">
            <w:pPr>
              <w:pStyle w:val="TAC"/>
              <w:rPr>
                <w:lang w:val="sv-SE"/>
              </w:rPr>
            </w:pPr>
            <w:r>
              <w:rPr>
                <w:lang w:val="sv-SE"/>
              </w:rPr>
              <w:t>12</w:t>
            </w:r>
          </w:p>
        </w:tc>
        <w:tc>
          <w:tcPr>
            <w:tcW w:w="1302" w:type="dxa"/>
          </w:tcPr>
          <w:p w14:paraId="683F4F95" w14:textId="77777777" w:rsidR="00745F6B" w:rsidRPr="00414DAE" w:rsidRDefault="00745F6B" w:rsidP="00C03D22">
            <w:pPr>
              <w:pStyle w:val="TAC"/>
              <w:rPr>
                <w:lang w:val="sv-SE"/>
              </w:rPr>
            </w:pPr>
            <w:r>
              <w:rPr>
                <w:lang w:val="sv-SE"/>
              </w:rPr>
              <w:t>13.8</w:t>
            </w:r>
          </w:p>
        </w:tc>
        <w:tc>
          <w:tcPr>
            <w:tcW w:w="1302" w:type="dxa"/>
          </w:tcPr>
          <w:p w14:paraId="5FDCFC3D" w14:textId="77777777" w:rsidR="00745F6B" w:rsidRDefault="00745F6B" w:rsidP="00C03D22">
            <w:pPr>
              <w:pStyle w:val="TAC"/>
              <w:rPr>
                <w:lang w:val="sv-SE"/>
              </w:rPr>
            </w:pPr>
            <w:r>
              <w:rPr>
                <w:lang w:val="sv-SE"/>
              </w:rPr>
              <w:t>15</w:t>
            </w:r>
          </w:p>
        </w:tc>
      </w:tr>
      <w:tr w:rsidR="00745F6B" w:rsidRPr="00414DAE" w14:paraId="24057C8C" w14:textId="77777777" w:rsidTr="00C03D22">
        <w:trPr>
          <w:jc w:val="center"/>
        </w:trPr>
        <w:tc>
          <w:tcPr>
            <w:tcW w:w="1486" w:type="dxa"/>
            <w:shd w:val="clear" w:color="auto" w:fill="auto"/>
          </w:tcPr>
          <w:p w14:paraId="297ED7CC" w14:textId="77777777" w:rsidR="00745F6B" w:rsidRPr="00414DAE" w:rsidRDefault="00745F6B" w:rsidP="00C03D22">
            <w:pPr>
              <w:pStyle w:val="TAL"/>
              <w:rPr>
                <w:lang w:val="sv-SE"/>
              </w:rPr>
            </w:pPr>
            <w:r w:rsidRPr="00414DAE">
              <w:rPr>
                <w:lang w:val="sv-SE"/>
              </w:rPr>
              <w:t>BW</w:t>
            </w:r>
            <w:r w:rsidRPr="00414DAE">
              <w:rPr>
                <w:vertAlign w:val="subscript"/>
                <w:lang w:val="sv-SE"/>
              </w:rPr>
              <w:t>interferer</w:t>
            </w:r>
          </w:p>
        </w:tc>
        <w:tc>
          <w:tcPr>
            <w:tcW w:w="907" w:type="dxa"/>
          </w:tcPr>
          <w:p w14:paraId="02296A41" w14:textId="77777777" w:rsidR="00745F6B" w:rsidRPr="00414DAE" w:rsidRDefault="00745F6B" w:rsidP="00C03D22">
            <w:pPr>
              <w:pStyle w:val="TAC"/>
              <w:rPr>
                <w:lang w:val="sv-SE"/>
              </w:rPr>
            </w:pPr>
            <w:r w:rsidRPr="00414DAE">
              <w:rPr>
                <w:lang w:val="sv-SE"/>
              </w:rPr>
              <w:t>MHz</w:t>
            </w:r>
          </w:p>
        </w:tc>
        <w:tc>
          <w:tcPr>
            <w:tcW w:w="5209" w:type="dxa"/>
            <w:gridSpan w:val="4"/>
          </w:tcPr>
          <w:p w14:paraId="09DDFB7C" w14:textId="77777777" w:rsidR="00745F6B" w:rsidRPr="00414DAE" w:rsidRDefault="00745F6B" w:rsidP="00C03D22">
            <w:pPr>
              <w:pStyle w:val="TAC"/>
              <w:rPr>
                <w:lang w:val="sv-SE"/>
              </w:rPr>
            </w:pPr>
            <w:r>
              <w:rPr>
                <w:lang w:val="sv-SE"/>
              </w:rPr>
              <w:t>20</w:t>
            </w:r>
          </w:p>
        </w:tc>
      </w:tr>
      <w:tr w:rsidR="00745F6B" w:rsidRPr="00414DAE" w14:paraId="6D9DA7C7" w14:textId="77777777" w:rsidTr="00C03D22">
        <w:trPr>
          <w:jc w:val="center"/>
        </w:trPr>
        <w:tc>
          <w:tcPr>
            <w:tcW w:w="1486" w:type="dxa"/>
            <w:shd w:val="clear" w:color="auto" w:fill="auto"/>
          </w:tcPr>
          <w:p w14:paraId="0187CFAF" w14:textId="77777777" w:rsidR="00745F6B" w:rsidRPr="00414DAE" w:rsidRDefault="00745F6B" w:rsidP="00C03D22">
            <w:pPr>
              <w:pStyle w:val="TAL"/>
              <w:rPr>
                <w:lang w:val="sv-SE"/>
              </w:rPr>
            </w:pPr>
            <w:r w:rsidRPr="00414DAE">
              <w:rPr>
                <w:lang w:val="sv-SE"/>
              </w:rPr>
              <w:t>F</w:t>
            </w:r>
            <w:r w:rsidRPr="00414DAE">
              <w:rPr>
                <w:vertAlign w:val="subscript"/>
                <w:lang w:val="sv-SE"/>
              </w:rPr>
              <w:t>Ioffset, case 1</w:t>
            </w:r>
          </w:p>
        </w:tc>
        <w:tc>
          <w:tcPr>
            <w:tcW w:w="907" w:type="dxa"/>
          </w:tcPr>
          <w:p w14:paraId="52372615" w14:textId="77777777" w:rsidR="00745F6B" w:rsidRPr="00414DAE" w:rsidRDefault="00745F6B" w:rsidP="00C03D22">
            <w:pPr>
              <w:pStyle w:val="TAC"/>
              <w:rPr>
                <w:lang w:val="sv-SE"/>
              </w:rPr>
            </w:pPr>
            <w:r w:rsidRPr="00414DAE">
              <w:rPr>
                <w:lang w:val="sv-SE"/>
              </w:rPr>
              <w:t>MHz</w:t>
            </w:r>
          </w:p>
        </w:tc>
        <w:tc>
          <w:tcPr>
            <w:tcW w:w="5209" w:type="dxa"/>
            <w:gridSpan w:val="4"/>
          </w:tcPr>
          <w:p w14:paraId="28BCC9FD" w14:textId="77777777" w:rsidR="00745F6B" w:rsidRPr="000D2A17" w:rsidRDefault="00745F6B" w:rsidP="00C03D22">
            <w:pPr>
              <w:pStyle w:val="TAC"/>
              <w:rPr>
                <w:lang w:val="sv-SE"/>
              </w:rPr>
            </w:pPr>
            <w:r w:rsidRPr="000D2A17">
              <w:rPr>
                <w:lang w:val="sv-SE"/>
              </w:rPr>
              <w:t>30</w:t>
            </w:r>
          </w:p>
        </w:tc>
      </w:tr>
      <w:tr w:rsidR="00745F6B" w:rsidRPr="00414DAE" w14:paraId="0A051CE0" w14:textId="77777777" w:rsidTr="00C03D22">
        <w:trPr>
          <w:jc w:val="center"/>
        </w:trPr>
        <w:tc>
          <w:tcPr>
            <w:tcW w:w="1486" w:type="dxa"/>
            <w:shd w:val="clear" w:color="auto" w:fill="auto"/>
          </w:tcPr>
          <w:p w14:paraId="543A7853" w14:textId="77777777" w:rsidR="00745F6B" w:rsidRPr="00414DAE" w:rsidRDefault="00745F6B" w:rsidP="00C03D22">
            <w:pPr>
              <w:pStyle w:val="TAL"/>
              <w:rPr>
                <w:lang w:val="sv-SE"/>
              </w:rPr>
            </w:pPr>
            <w:r w:rsidRPr="00414DAE">
              <w:rPr>
                <w:lang w:val="sv-SE"/>
              </w:rPr>
              <w:t>F</w:t>
            </w:r>
            <w:r w:rsidRPr="00414DAE">
              <w:rPr>
                <w:vertAlign w:val="subscript"/>
                <w:lang w:val="sv-SE"/>
              </w:rPr>
              <w:t>Ioffset, case 2</w:t>
            </w:r>
          </w:p>
        </w:tc>
        <w:tc>
          <w:tcPr>
            <w:tcW w:w="907" w:type="dxa"/>
          </w:tcPr>
          <w:p w14:paraId="6226EBE1" w14:textId="77777777" w:rsidR="00745F6B" w:rsidRPr="00414DAE" w:rsidRDefault="00745F6B" w:rsidP="00C03D22">
            <w:pPr>
              <w:pStyle w:val="TAC"/>
              <w:rPr>
                <w:lang w:val="sv-SE"/>
              </w:rPr>
            </w:pPr>
            <w:r w:rsidRPr="00414DAE">
              <w:rPr>
                <w:lang w:val="sv-SE"/>
              </w:rPr>
              <w:t>MHz</w:t>
            </w:r>
          </w:p>
        </w:tc>
        <w:tc>
          <w:tcPr>
            <w:tcW w:w="5209" w:type="dxa"/>
            <w:gridSpan w:val="4"/>
          </w:tcPr>
          <w:p w14:paraId="0A340DE1" w14:textId="77777777" w:rsidR="00745F6B" w:rsidRPr="000D2A17" w:rsidRDefault="00745F6B" w:rsidP="00C03D22">
            <w:pPr>
              <w:pStyle w:val="TAC"/>
              <w:rPr>
                <w:lang w:val="sv-SE"/>
              </w:rPr>
            </w:pPr>
            <w:r>
              <w:rPr>
                <w:rFonts w:cs="Arial"/>
                <w:lang w:val="sv-SE"/>
              </w:rPr>
              <w:t>≥</w:t>
            </w:r>
            <w:r>
              <w:rPr>
                <w:lang w:val="sv-SE"/>
              </w:rPr>
              <w:t xml:space="preserve"> </w:t>
            </w:r>
            <w:r w:rsidRPr="000D2A17">
              <w:rPr>
                <w:lang w:val="sv-SE"/>
              </w:rPr>
              <w:t>50</w:t>
            </w:r>
          </w:p>
        </w:tc>
      </w:tr>
    </w:tbl>
    <w:p w14:paraId="01317055" w14:textId="77777777" w:rsidR="00745F6B" w:rsidRPr="001C0CC4" w:rsidRDefault="00745F6B" w:rsidP="00745F6B"/>
    <w:p w14:paraId="60AF0DC5" w14:textId="77777777" w:rsidR="00745F6B" w:rsidRPr="001C0CC4" w:rsidRDefault="00745F6B" w:rsidP="00745F6B">
      <w:pPr>
        <w:pStyle w:val="TH"/>
      </w:pPr>
      <w:r w:rsidRPr="001C0CC4">
        <w:t>Table 7.6</w:t>
      </w:r>
      <w:r>
        <w:t>F</w:t>
      </w:r>
      <w:r w:rsidRPr="001C0CC4">
        <w:t>.2</w:t>
      </w:r>
      <w:r>
        <w:t>.1</w:t>
      </w:r>
      <w:r w:rsidRPr="001C0CC4">
        <w:t>-</w:t>
      </w:r>
      <w:r>
        <w:t>2</w:t>
      </w:r>
      <w:r w:rsidRPr="001C0CC4">
        <w:t xml:space="preserve">: In-band blocking for </w:t>
      </w:r>
      <w:r>
        <w:t>shared access</w:t>
      </w:r>
      <w:r w:rsidRPr="001C0CC4">
        <w:t xml:space="preserve">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745F6B" w:rsidRPr="001C0CC4" w14:paraId="7484B248" w14:textId="77777777" w:rsidTr="00C03D22">
        <w:trPr>
          <w:jc w:val="center"/>
        </w:trPr>
        <w:tc>
          <w:tcPr>
            <w:tcW w:w="1106" w:type="dxa"/>
            <w:tcBorders>
              <w:bottom w:val="nil"/>
            </w:tcBorders>
            <w:shd w:val="clear" w:color="auto" w:fill="auto"/>
          </w:tcPr>
          <w:p w14:paraId="36B034CE" w14:textId="77777777" w:rsidR="00745F6B" w:rsidRPr="001C0CC4" w:rsidRDefault="00745F6B" w:rsidP="00C03D22">
            <w:pPr>
              <w:pStyle w:val="TAH"/>
            </w:pPr>
            <w:r>
              <w:t>Operating</w:t>
            </w:r>
            <w:r w:rsidRPr="001C0CC4">
              <w:t xml:space="preserve"> band</w:t>
            </w:r>
          </w:p>
        </w:tc>
        <w:tc>
          <w:tcPr>
            <w:tcW w:w="1487" w:type="dxa"/>
            <w:shd w:val="clear" w:color="auto" w:fill="auto"/>
          </w:tcPr>
          <w:p w14:paraId="20E699E8" w14:textId="77777777" w:rsidR="00745F6B" w:rsidRPr="001C0CC4" w:rsidRDefault="00745F6B" w:rsidP="00C03D22">
            <w:pPr>
              <w:pStyle w:val="TAH"/>
            </w:pPr>
            <w:r w:rsidRPr="001C0CC4">
              <w:t>Parameter</w:t>
            </w:r>
          </w:p>
        </w:tc>
        <w:tc>
          <w:tcPr>
            <w:tcW w:w="799" w:type="dxa"/>
          </w:tcPr>
          <w:p w14:paraId="49AB0F4E" w14:textId="77777777" w:rsidR="00745F6B" w:rsidRPr="001C0CC4" w:rsidRDefault="00745F6B" w:rsidP="00C03D22">
            <w:pPr>
              <w:pStyle w:val="TAH"/>
            </w:pPr>
            <w:r w:rsidRPr="001C0CC4">
              <w:t>Unit</w:t>
            </w:r>
          </w:p>
        </w:tc>
        <w:tc>
          <w:tcPr>
            <w:tcW w:w="1625" w:type="dxa"/>
          </w:tcPr>
          <w:p w14:paraId="4276FBC0" w14:textId="77777777" w:rsidR="00745F6B" w:rsidRPr="001C0CC4" w:rsidRDefault="00745F6B" w:rsidP="00C03D22">
            <w:pPr>
              <w:pStyle w:val="TAH"/>
            </w:pPr>
            <w:r w:rsidRPr="001C0CC4">
              <w:t>Case 1</w:t>
            </w:r>
          </w:p>
        </w:tc>
        <w:tc>
          <w:tcPr>
            <w:tcW w:w="1625" w:type="dxa"/>
          </w:tcPr>
          <w:p w14:paraId="69A4DB79" w14:textId="77777777" w:rsidR="00745F6B" w:rsidRPr="001C0CC4" w:rsidRDefault="00745F6B" w:rsidP="00C03D22">
            <w:pPr>
              <w:pStyle w:val="TAH"/>
            </w:pPr>
            <w:r w:rsidRPr="001C0CC4">
              <w:t>Case 2</w:t>
            </w:r>
          </w:p>
        </w:tc>
      </w:tr>
      <w:tr w:rsidR="00745F6B" w:rsidRPr="001C0CC4" w14:paraId="4FDEBEEF" w14:textId="77777777" w:rsidTr="00C03D22">
        <w:trPr>
          <w:jc w:val="center"/>
        </w:trPr>
        <w:tc>
          <w:tcPr>
            <w:tcW w:w="1106" w:type="dxa"/>
            <w:tcBorders>
              <w:top w:val="nil"/>
              <w:bottom w:val="nil"/>
            </w:tcBorders>
            <w:shd w:val="clear" w:color="auto" w:fill="auto"/>
          </w:tcPr>
          <w:p w14:paraId="21B861A1" w14:textId="77777777" w:rsidR="00745F6B" w:rsidRPr="001C0CC4" w:rsidRDefault="00745F6B" w:rsidP="00C03D22">
            <w:pPr>
              <w:pStyle w:val="TAL"/>
              <w:rPr>
                <w:lang w:val="sv-SE"/>
              </w:rPr>
            </w:pPr>
          </w:p>
        </w:tc>
        <w:tc>
          <w:tcPr>
            <w:tcW w:w="1487" w:type="dxa"/>
            <w:shd w:val="clear" w:color="auto" w:fill="auto"/>
          </w:tcPr>
          <w:p w14:paraId="39861F80" w14:textId="77777777" w:rsidR="00745F6B" w:rsidRPr="001C0CC4" w:rsidRDefault="00745F6B" w:rsidP="00C03D22">
            <w:pPr>
              <w:pStyle w:val="TAL"/>
              <w:rPr>
                <w:lang w:val="sv-SE"/>
              </w:rPr>
            </w:pPr>
            <w:r w:rsidRPr="001C0CC4">
              <w:rPr>
                <w:lang w:val="sv-SE"/>
              </w:rPr>
              <w:t>P</w:t>
            </w:r>
            <w:r w:rsidRPr="001C0CC4">
              <w:rPr>
                <w:vertAlign w:val="subscript"/>
                <w:lang w:val="sv-SE"/>
              </w:rPr>
              <w:t>interferer</w:t>
            </w:r>
          </w:p>
        </w:tc>
        <w:tc>
          <w:tcPr>
            <w:tcW w:w="799" w:type="dxa"/>
          </w:tcPr>
          <w:p w14:paraId="69734C50" w14:textId="77777777" w:rsidR="00745F6B" w:rsidRPr="001C0CC4" w:rsidRDefault="00745F6B" w:rsidP="00C03D22">
            <w:pPr>
              <w:pStyle w:val="TAC"/>
              <w:rPr>
                <w:lang w:val="sv-SE"/>
              </w:rPr>
            </w:pPr>
            <w:r w:rsidRPr="001C0CC4">
              <w:rPr>
                <w:lang w:val="sv-SE"/>
              </w:rPr>
              <w:t>dBm</w:t>
            </w:r>
          </w:p>
        </w:tc>
        <w:tc>
          <w:tcPr>
            <w:tcW w:w="1625" w:type="dxa"/>
          </w:tcPr>
          <w:p w14:paraId="0743789A" w14:textId="77777777" w:rsidR="00745F6B" w:rsidRPr="001C0CC4" w:rsidRDefault="00745F6B" w:rsidP="00C03D22">
            <w:pPr>
              <w:pStyle w:val="TAC"/>
            </w:pPr>
            <w:r w:rsidRPr="001C0CC4">
              <w:t>-56</w:t>
            </w:r>
          </w:p>
        </w:tc>
        <w:tc>
          <w:tcPr>
            <w:tcW w:w="1625" w:type="dxa"/>
          </w:tcPr>
          <w:p w14:paraId="42764FC3" w14:textId="77777777" w:rsidR="00745F6B" w:rsidRPr="001C0CC4" w:rsidRDefault="00745F6B" w:rsidP="00C03D22">
            <w:pPr>
              <w:pStyle w:val="TAC"/>
            </w:pPr>
            <w:r w:rsidRPr="001C0CC4">
              <w:t>-44</w:t>
            </w:r>
          </w:p>
        </w:tc>
      </w:tr>
      <w:tr w:rsidR="00745F6B" w:rsidRPr="001C0CC4" w14:paraId="12BB4A2D" w14:textId="77777777" w:rsidTr="00C03D22">
        <w:trPr>
          <w:jc w:val="center"/>
        </w:trPr>
        <w:tc>
          <w:tcPr>
            <w:tcW w:w="1106" w:type="dxa"/>
            <w:tcBorders>
              <w:top w:val="nil"/>
            </w:tcBorders>
            <w:shd w:val="clear" w:color="auto" w:fill="auto"/>
          </w:tcPr>
          <w:p w14:paraId="2F4FC186" w14:textId="77777777" w:rsidR="00745F6B" w:rsidRPr="001C0CC4" w:rsidRDefault="00745F6B" w:rsidP="00C03D22">
            <w:pPr>
              <w:pStyle w:val="TAL"/>
              <w:rPr>
                <w:lang w:val="sv-SE"/>
              </w:rPr>
            </w:pPr>
          </w:p>
        </w:tc>
        <w:tc>
          <w:tcPr>
            <w:tcW w:w="1487" w:type="dxa"/>
            <w:shd w:val="clear" w:color="auto" w:fill="auto"/>
          </w:tcPr>
          <w:p w14:paraId="21BFFE55" w14:textId="77777777" w:rsidR="00745F6B" w:rsidRPr="001C0CC4" w:rsidRDefault="00745F6B" w:rsidP="00C03D22">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5D8CD5C0" w14:textId="77777777" w:rsidR="00745F6B" w:rsidRPr="001C0CC4" w:rsidRDefault="00745F6B" w:rsidP="00C03D22">
            <w:pPr>
              <w:pStyle w:val="TAC"/>
              <w:rPr>
                <w:lang w:val="sv-SE"/>
              </w:rPr>
            </w:pPr>
            <w:r w:rsidRPr="001C0CC4">
              <w:rPr>
                <w:lang w:val="sv-SE"/>
              </w:rPr>
              <w:t>MHz</w:t>
            </w:r>
          </w:p>
        </w:tc>
        <w:tc>
          <w:tcPr>
            <w:tcW w:w="1625" w:type="dxa"/>
          </w:tcPr>
          <w:p w14:paraId="7EF0FC8A" w14:textId="77777777" w:rsidR="00745F6B" w:rsidRPr="001C0CC4" w:rsidRDefault="00745F6B" w:rsidP="00C03D22">
            <w:pPr>
              <w:pStyle w:val="TAC"/>
            </w:pPr>
            <w:r w:rsidRPr="001C0CC4">
              <w:t>-CBW/2 –</w:t>
            </w:r>
          </w:p>
          <w:p w14:paraId="7E153982" w14:textId="77777777" w:rsidR="00745F6B" w:rsidRPr="001C0CC4" w:rsidRDefault="00745F6B" w:rsidP="00C03D22">
            <w:pPr>
              <w:pStyle w:val="TAC"/>
            </w:pPr>
            <w:r w:rsidRPr="001C0CC4">
              <w:t>F</w:t>
            </w:r>
            <w:r w:rsidRPr="001C0CC4">
              <w:rPr>
                <w:vertAlign w:val="subscript"/>
              </w:rPr>
              <w:t>Ioffset, case 1</w:t>
            </w:r>
          </w:p>
          <w:p w14:paraId="0F4C2857" w14:textId="77777777" w:rsidR="00745F6B" w:rsidRPr="001C0CC4" w:rsidRDefault="00745F6B" w:rsidP="00C03D22">
            <w:pPr>
              <w:pStyle w:val="TAC"/>
            </w:pPr>
            <w:r w:rsidRPr="001C0CC4">
              <w:t>and</w:t>
            </w:r>
          </w:p>
          <w:p w14:paraId="77B44BAC" w14:textId="77777777" w:rsidR="00745F6B" w:rsidRPr="001C0CC4" w:rsidRDefault="00745F6B" w:rsidP="00C03D22">
            <w:pPr>
              <w:pStyle w:val="TAC"/>
            </w:pPr>
            <w:r>
              <w:t>C</w:t>
            </w:r>
            <w:r w:rsidRPr="001C0CC4">
              <w:t>BW/2 +</w:t>
            </w:r>
          </w:p>
          <w:p w14:paraId="5AC7FCEB" w14:textId="77777777" w:rsidR="00745F6B" w:rsidRPr="001C0CC4" w:rsidRDefault="00745F6B" w:rsidP="00C03D22">
            <w:pPr>
              <w:pStyle w:val="TAC"/>
            </w:pPr>
            <w:r w:rsidRPr="001C0CC4">
              <w:t>F</w:t>
            </w:r>
            <w:r w:rsidRPr="001C0CC4">
              <w:rPr>
                <w:vertAlign w:val="subscript"/>
              </w:rPr>
              <w:t>Ioffset, case 1</w:t>
            </w:r>
          </w:p>
        </w:tc>
        <w:tc>
          <w:tcPr>
            <w:tcW w:w="1625" w:type="dxa"/>
          </w:tcPr>
          <w:p w14:paraId="453EB1E4" w14:textId="77777777" w:rsidR="00745F6B" w:rsidRPr="001C0CC4" w:rsidRDefault="00745F6B" w:rsidP="00C03D22">
            <w:pPr>
              <w:pStyle w:val="TAC"/>
            </w:pPr>
            <w:r w:rsidRPr="001C0CC4">
              <w:t>≤ -CBW/2 –</w:t>
            </w:r>
          </w:p>
          <w:p w14:paraId="113B4E99" w14:textId="77777777" w:rsidR="00745F6B" w:rsidRPr="001C0CC4" w:rsidRDefault="00745F6B" w:rsidP="00C03D22">
            <w:pPr>
              <w:pStyle w:val="TAC"/>
            </w:pPr>
            <w:r w:rsidRPr="001C0CC4">
              <w:t>F</w:t>
            </w:r>
            <w:r w:rsidRPr="001C0CC4">
              <w:rPr>
                <w:vertAlign w:val="subscript"/>
              </w:rPr>
              <w:t>Ioffset, case 2</w:t>
            </w:r>
          </w:p>
          <w:p w14:paraId="2B430419" w14:textId="77777777" w:rsidR="00745F6B" w:rsidRPr="001C0CC4" w:rsidRDefault="00745F6B" w:rsidP="00C03D22">
            <w:pPr>
              <w:pStyle w:val="TAC"/>
            </w:pPr>
            <w:r w:rsidRPr="001C0CC4">
              <w:t>and</w:t>
            </w:r>
          </w:p>
          <w:p w14:paraId="4500F59E" w14:textId="77777777" w:rsidR="00745F6B" w:rsidRPr="001C0CC4" w:rsidRDefault="00745F6B" w:rsidP="00C03D22">
            <w:pPr>
              <w:pStyle w:val="TAC"/>
            </w:pPr>
            <w:r w:rsidRPr="001C0CC4">
              <w:t>≥ CBW/2 +</w:t>
            </w:r>
          </w:p>
          <w:p w14:paraId="50DB93A0" w14:textId="77777777" w:rsidR="00745F6B" w:rsidRPr="001C0CC4" w:rsidRDefault="00745F6B" w:rsidP="00C03D22">
            <w:pPr>
              <w:pStyle w:val="TAC"/>
            </w:pPr>
            <w:r w:rsidRPr="001C0CC4">
              <w:t>F</w:t>
            </w:r>
            <w:r w:rsidRPr="001C0CC4">
              <w:rPr>
                <w:vertAlign w:val="subscript"/>
              </w:rPr>
              <w:t>Ioffset, case 2</w:t>
            </w:r>
          </w:p>
        </w:tc>
      </w:tr>
      <w:tr w:rsidR="00745F6B" w:rsidRPr="001C0CC4" w14:paraId="2EB4EBCA" w14:textId="77777777" w:rsidTr="00C03D22">
        <w:trPr>
          <w:jc w:val="center"/>
        </w:trPr>
        <w:tc>
          <w:tcPr>
            <w:tcW w:w="1106" w:type="dxa"/>
          </w:tcPr>
          <w:p w14:paraId="36196D26" w14:textId="77777777" w:rsidR="00745F6B" w:rsidRPr="001C0CC4" w:rsidRDefault="00745F6B" w:rsidP="00C03D22">
            <w:pPr>
              <w:pStyle w:val="TAL"/>
            </w:pPr>
            <w:r>
              <w:rPr>
                <w:lang w:val="sv-SE"/>
              </w:rPr>
              <w:t xml:space="preserve">n46, n96 </w:t>
            </w:r>
          </w:p>
        </w:tc>
        <w:tc>
          <w:tcPr>
            <w:tcW w:w="1487" w:type="dxa"/>
            <w:shd w:val="clear" w:color="auto" w:fill="auto"/>
          </w:tcPr>
          <w:p w14:paraId="087D2B9E" w14:textId="77777777" w:rsidR="00745F6B" w:rsidRPr="00AE4EE9" w:rsidRDefault="00745F6B" w:rsidP="00C03D22">
            <w:pPr>
              <w:pStyle w:val="TAL"/>
              <w:rPr>
                <w:lang w:val="sv-SE"/>
              </w:rPr>
            </w:pPr>
            <w:r w:rsidRPr="00AE4EE9">
              <w:rPr>
                <w:lang w:val="sv-SE"/>
              </w:rPr>
              <w:t>F</w:t>
            </w:r>
            <w:r w:rsidRPr="00AE4EE9">
              <w:rPr>
                <w:vertAlign w:val="subscript"/>
                <w:lang w:val="sv-SE"/>
              </w:rPr>
              <w:t>interferer</w:t>
            </w:r>
          </w:p>
        </w:tc>
        <w:tc>
          <w:tcPr>
            <w:tcW w:w="799" w:type="dxa"/>
          </w:tcPr>
          <w:p w14:paraId="44FEF396" w14:textId="77777777" w:rsidR="00745F6B" w:rsidRPr="00AE4EE9" w:rsidRDefault="00745F6B" w:rsidP="00C03D22">
            <w:pPr>
              <w:pStyle w:val="TAC"/>
              <w:rPr>
                <w:lang w:val="sv-SE"/>
              </w:rPr>
            </w:pPr>
          </w:p>
        </w:tc>
        <w:tc>
          <w:tcPr>
            <w:tcW w:w="1625" w:type="dxa"/>
          </w:tcPr>
          <w:p w14:paraId="03D39B43" w14:textId="77777777" w:rsidR="00745F6B" w:rsidRPr="00AE4EE9" w:rsidRDefault="00745F6B" w:rsidP="00C03D22">
            <w:pPr>
              <w:pStyle w:val="TAC"/>
            </w:pPr>
            <w:r w:rsidRPr="00AE4EE9">
              <w:t>NOTE 2</w:t>
            </w:r>
          </w:p>
        </w:tc>
        <w:tc>
          <w:tcPr>
            <w:tcW w:w="1625" w:type="dxa"/>
          </w:tcPr>
          <w:p w14:paraId="67F7FDAE" w14:textId="77777777" w:rsidR="00745F6B" w:rsidRPr="00AE4EE9" w:rsidRDefault="00745F6B" w:rsidP="00C03D22">
            <w:pPr>
              <w:pStyle w:val="TAC"/>
            </w:pPr>
            <w:r w:rsidRPr="00AE4EE9">
              <w:t>F</w:t>
            </w:r>
            <w:r w:rsidRPr="00AE4EE9">
              <w:rPr>
                <w:vertAlign w:val="subscript"/>
              </w:rPr>
              <w:t>DL_low</w:t>
            </w:r>
            <w:r w:rsidRPr="00AE4EE9">
              <w:t xml:space="preserve"> – </w:t>
            </w:r>
            <w:r>
              <w:t>3*CBW</w:t>
            </w:r>
          </w:p>
          <w:p w14:paraId="2FCBD9B9" w14:textId="77777777" w:rsidR="00745F6B" w:rsidRPr="00AE4EE9" w:rsidRDefault="00745F6B" w:rsidP="00C03D22">
            <w:pPr>
              <w:pStyle w:val="TAC"/>
            </w:pPr>
            <w:r w:rsidRPr="00AE4EE9">
              <w:t>to</w:t>
            </w:r>
          </w:p>
          <w:p w14:paraId="3A6C5C0F" w14:textId="77777777" w:rsidR="00745F6B" w:rsidRDefault="00745F6B" w:rsidP="00C03D22">
            <w:pPr>
              <w:pStyle w:val="TAC"/>
            </w:pPr>
            <w:r w:rsidRPr="00AE4EE9">
              <w:t>F</w:t>
            </w:r>
            <w:r w:rsidRPr="00AE4EE9">
              <w:rPr>
                <w:vertAlign w:val="subscript"/>
              </w:rPr>
              <w:t>DL_high</w:t>
            </w:r>
            <w:r w:rsidRPr="00AE4EE9">
              <w:t xml:space="preserve"> + </w:t>
            </w:r>
            <w:r>
              <w:t>3*CBW,</w:t>
            </w:r>
          </w:p>
          <w:p w14:paraId="6A147AB9" w14:textId="77777777" w:rsidR="00745F6B" w:rsidRPr="00AE4EE9" w:rsidRDefault="00745F6B" w:rsidP="00C03D22">
            <w:pPr>
              <w:pStyle w:val="TAC"/>
            </w:pPr>
            <w:r>
              <w:t>NOTE 4</w:t>
            </w:r>
          </w:p>
        </w:tc>
      </w:tr>
      <w:tr w:rsidR="00745F6B" w:rsidRPr="001C0CC4" w14:paraId="0F6DA075" w14:textId="77777777" w:rsidTr="00C03D22">
        <w:trPr>
          <w:jc w:val="center"/>
        </w:trPr>
        <w:tc>
          <w:tcPr>
            <w:tcW w:w="6642" w:type="dxa"/>
            <w:gridSpan w:val="5"/>
          </w:tcPr>
          <w:p w14:paraId="6DC68364" w14:textId="77777777" w:rsidR="00745F6B" w:rsidRPr="001C0CC4" w:rsidRDefault="00745F6B" w:rsidP="00C03D22">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w14:anchorId="25AC7EC2">
                <v:shape id="_x0000_i1052" type="#_x0000_t75" style="width:114.05pt;height:11.5pt" o:ole="">
                  <v:imagedata r:id="rId43" o:title=""/>
                </v:shape>
                <o:OLEObject Type="Embed" ProgID="Equation.3" ShapeID="_x0000_i1052" DrawAspect="Content" ObjectID="_1723548819" r:id="rId60"/>
              </w:object>
            </w:r>
            <w:r w:rsidRPr="001C0CC4">
              <w:t>MHz with SCS the sub-carrier spacing of the wanted signal in MHz. The interferer is an NR signal with an SCS equal to that of the wanted signal.</w:t>
            </w:r>
          </w:p>
          <w:p w14:paraId="73AB7974" w14:textId="77777777" w:rsidR="00745F6B" w:rsidRPr="001C0CC4" w:rsidRDefault="00745F6B" w:rsidP="00C03D22">
            <w:pPr>
              <w:pStyle w:val="TAN"/>
            </w:pPr>
            <w:r w:rsidRPr="001C0CC4">
              <w:t>NOTE 2:</w:t>
            </w:r>
            <w:r w:rsidRPr="001C0CC4">
              <w:tab/>
              <w:t>For each carrier frequency, the requirement applies for two interferer carrier frequencies: a: -CBW/2 – F</w:t>
            </w:r>
            <w:r w:rsidRPr="001C0CC4">
              <w:rPr>
                <w:vertAlign w:val="subscript"/>
              </w:rPr>
              <w:t>Ioffset, case 1</w:t>
            </w:r>
            <w:r w:rsidRPr="001C0CC4">
              <w:t>; b: CBW/2 + F</w:t>
            </w:r>
            <w:r w:rsidRPr="001C0CC4">
              <w:rPr>
                <w:vertAlign w:val="subscript"/>
              </w:rPr>
              <w:t>Ioffset, case 1</w:t>
            </w:r>
          </w:p>
          <w:p w14:paraId="145F4729" w14:textId="77777777" w:rsidR="00745F6B" w:rsidRDefault="00745F6B" w:rsidP="00C03D22">
            <w:pPr>
              <w:pStyle w:val="TAN"/>
            </w:pPr>
            <w:r w:rsidRPr="001C0CC4">
              <w:t>NOTE 3:</w:t>
            </w:r>
            <w:r w:rsidRPr="001C0CC4">
              <w:tab/>
              <w:t>CBW denotes the channel bandwidth of the wanted signal</w:t>
            </w:r>
          </w:p>
          <w:p w14:paraId="2639B8A7" w14:textId="77777777" w:rsidR="00745F6B" w:rsidRPr="001C0CC4" w:rsidRDefault="00745F6B" w:rsidP="00C03D22">
            <w:pPr>
              <w:pStyle w:val="TAC"/>
              <w:ind w:left="870" w:hanging="870"/>
              <w:jc w:val="left"/>
            </w:pPr>
            <w:r>
              <w:t>NOTE 4:</w:t>
            </w:r>
            <w:r>
              <w:tab/>
              <w:t xml:space="preserve">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p>
        </w:tc>
      </w:tr>
    </w:tbl>
    <w:p w14:paraId="7BB16E69" w14:textId="77777777" w:rsidR="00745F6B" w:rsidRDefault="00745F6B" w:rsidP="00745F6B"/>
    <w:p w14:paraId="60E59E0A" w14:textId="77777777" w:rsidR="00745F6B" w:rsidRPr="001C0CC4" w:rsidRDefault="00745F6B" w:rsidP="00745F6B">
      <w:pPr>
        <w:pStyle w:val="40"/>
      </w:pPr>
      <w:bookmarkStart w:id="1058" w:name="_Toc59650438"/>
      <w:bookmarkStart w:id="1059" w:name="_Toc61357710"/>
      <w:bookmarkStart w:id="1060" w:name="_Toc61359484"/>
      <w:bookmarkStart w:id="1061" w:name="_Toc67916424"/>
      <w:bookmarkStart w:id="1062" w:name="_Toc75533970"/>
      <w:bookmarkStart w:id="1063" w:name="_Toc75819856"/>
      <w:bookmarkStart w:id="1064" w:name="_Toc76508700"/>
      <w:bookmarkStart w:id="1065" w:name="_Toc76717650"/>
      <w:bookmarkStart w:id="1066" w:name="_Toc83294291"/>
      <w:bookmarkStart w:id="1067" w:name="_Toc84335330"/>
      <w:r>
        <w:t>7.6F.2.2</w:t>
      </w:r>
      <w:r w:rsidRPr="001C0CC4">
        <w:tab/>
      </w:r>
      <w:r>
        <w:t>Intra-band contiguous shared spectrum channel access CA</w:t>
      </w:r>
      <w:bookmarkEnd w:id="1058"/>
      <w:bookmarkEnd w:id="1059"/>
      <w:bookmarkEnd w:id="1060"/>
      <w:bookmarkEnd w:id="1061"/>
      <w:bookmarkEnd w:id="1062"/>
      <w:bookmarkEnd w:id="1063"/>
      <w:bookmarkEnd w:id="1064"/>
      <w:bookmarkEnd w:id="1065"/>
      <w:bookmarkEnd w:id="1066"/>
      <w:bookmarkEnd w:id="1067"/>
    </w:p>
    <w:p w14:paraId="63ECD50D" w14:textId="77777777" w:rsidR="00745F6B" w:rsidRDefault="00745F6B" w:rsidP="00745F6B">
      <w:r>
        <w:t xml:space="preserve">In-band blocking for intra-band contiguous shared access CA requirements are specified in Table 7.6F.2.2-1.  </w:t>
      </w:r>
      <w:r w:rsidRPr="001C0CC4">
        <w:t xml:space="preserve">These requirements apply for any SCS specified for the channel bandwidth of the wanted signal. </w:t>
      </w:r>
      <w:r>
        <w:t xml:space="preserve"> </w:t>
      </w:r>
      <w:r w:rsidRPr="001C0CC4">
        <w:t>For the test parameters</w:t>
      </w:r>
      <w:r>
        <w:t xml:space="preserve"> specified in Table 7.6F.2.2-2</w:t>
      </w:r>
      <w:r w:rsidRPr="001C0CC4">
        <w:t xml:space="preserve">, the throughput </w:t>
      </w:r>
      <w:r>
        <w:t xml:space="preserve">of each carrier </w:t>
      </w:r>
      <w:r w:rsidRPr="001C0CC4">
        <w:t xml:space="preserve">shall be ≥ 95 % of the maximum throughput of the reference measurement channels as specified in Annexes A.2.2, A.3.2, and A.3.3 (with one sided dynamic OCNG Pattern OP.1 FDD/TDD for the DL-signal as described in Annex A.5.1.1/A.5.2.1). </w:t>
      </w:r>
    </w:p>
    <w:p w14:paraId="0FB63163" w14:textId="77777777" w:rsidR="00745F6B" w:rsidRPr="001C0CC4" w:rsidRDefault="00745F6B" w:rsidP="00745F6B">
      <w:pPr>
        <w:pStyle w:val="TH"/>
        <w:rPr>
          <w:rFonts w:cs="Arial"/>
        </w:rPr>
      </w:pPr>
      <w:r w:rsidRPr="001C0CC4">
        <w:rPr>
          <w:rFonts w:cs="Arial"/>
        </w:rPr>
        <w:lastRenderedPageBreak/>
        <w:t>Table 7.6</w:t>
      </w:r>
      <w:r>
        <w:rPr>
          <w:rFonts w:cs="Arial"/>
        </w:rPr>
        <w:t>F</w:t>
      </w:r>
      <w:r w:rsidRPr="001C0CC4">
        <w:rPr>
          <w:rFonts w:cs="Arial"/>
        </w:rPr>
        <w:t>.2.</w:t>
      </w:r>
      <w:r>
        <w:rPr>
          <w:rFonts w:cs="Arial"/>
        </w:rPr>
        <w:t>2</w:t>
      </w:r>
      <w:r w:rsidRPr="001C0CC4">
        <w:rPr>
          <w:rFonts w:cs="Arial"/>
        </w:rPr>
        <w:t xml:space="preserve">-1: In-band blocking parameters for intra-band contiguous </w:t>
      </w:r>
      <w:r>
        <w:rPr>
          <w:rFonts w:cs="Arial"/>
        </w:rPr>
        <w:t xml:space="preserve">shared access </w:t>
      </w:r>
      <w:r w:rsidRPr="001C0CC4">
        <w:rPr>
          <w:rFonts w:cs="Arial"/>
        </w:rPr>
        <w:t>CA</w:t>
      </w:r>
    </w:p>
    <w:tbl>
      <w:tblPr>
        <w:tblW w:w="97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7278"/>
      </w:tblGrid>
      <w:tr w:rsidR="00745F6B" w:rsidRPr="001C0CC4" w14:paraId="0C6F5928" w14:textId="77777777" w:rsidTr="00C03D22">
        <w:trPr>
          <w:trHeight w:val="210"/>
        </w:trPr>
        <w:tc>
          <w:tcPr>
            <w:tcW w:w="1639" w:type="dxa"/>
            <w:tcBorders>
              <w:bottom w:val="nil"/>
            </w:tcBorders>
            <w:shd w:val="clear" w:color="auto" w:fill="auto"/>
          </w:tcPr>
          <w:p w14:paraId="5B915863" w14:textId="77777777" w:rsidR="00745F6B" w:rsidRPr="001C0CC4" w:rsidRDefault="00745F6B" w:rsidP="00C03D22">
            <w:pPr>
              <w:pStyle w:val="TAH"/>
            </w:pPr>
            <w:r w:rsidRPr="001C0CC4">
              <w:t>Rx Parameter</w:t>
            </w:r>
          </w:p>
        </w:tc>
        <w:tc>
          <w:tcPr>
            <w:tcW w:w="798" w:type="dxa"/>
            <w:tcBorders>
              <w:bottom w:val="nil"/>
            </w:tcBorders>
            <w:shd w:val="clear" w:color="auto" w:fill="auto"/>
          </w:tcPr>
          <w:p w14:paraId="71F8BB5C" w14:textId="77777777" w:rsidR="00745F6B" w:rsidRPr="001C0CC4" w:rsidRDefault="00745F6B" w:rsidP="00C03D22">
            <w:pPr>
              <w:pStyle w:val="TAH"/>
            </w:pPr>
            <w:r w:rsidRPr="001C0CC4">
              <w:t xml:space="preserve">Units </w:t>
            </w:r>
          </w:p>
        </w:tc>
        <w:tc>
          <w:tcPr>
            <w:tcW w:w="7278" w:type="dxa"/>
          </w:tcPr>
          <w:p w14:paraId="6E3899C0" w14:textId="77777777" w:rsidR="00745F6B" w:rsidRPr="001C0CC4" w:rsidRDefault="00745F6B" w:rsidP="00C03D22">
            <w:pPr>
              <w:pStyle w:val="TAH"/>
            </w:pPr>
            <w:r>
              <w:t>Shared access</w:t>
            </w:r>
            <w:r w:rsidRPr="001C0CC4">
              <w:t xml:space="preserve"> CA bandwidth class</w:t>
            </w:r>
          </w:p>
        </w:tc>
      </w:tr>
      <w:tr w:rsidR="00745F6B" w:rsidRPr="001C0CC4" w14:paraId="318DDB40" w14:textId="77777777" w:rsidTr="00C03D22">
        <w:trPr>
          <w:trHeight w:val="210"/>
        </w:trPr>
        <w:tc>
          <w:tcPr>
            <w:tcW w:w="1639" w:type="dxa"/>
            <w:tcBorders>
              <w:top w:val="nil"/>
              <w:bottom w:val="single" w:sz="4" w:space="0" w:color="auto"/>
            </w:tcBorders>
            <w:shd w:val="clear" w:color="auto" w:fill="auto"/>
          </w:tcPr>
          <w:p w14:paraId="26BC177E" w14:textId="77777777" w:rsidR="00745F6B" w:rsidRPr="001C0CC4" w:rsidRDefault="00745F6B" w:rsidP="00C03D22">
            <w:pPr>
              <w:pStyle w:val="TAH"/>
            </w:pPr>
          </w:p>
        </w:tc>
        <w:tc>
          <w:tcPr>
            <w:tcW w:w="798" w:type="dxa"/>
            <w:tcBorders>
              <w:top w:val="nil"/>
            </w:tcBorders>
            <w:shd w:val="clear" w:color="auto" w:fill="auto"/>
          </w:tcPr>
          <w:p w14:paraId="18DE0CF3" w14:textId="77777777" w:rsidR="00745F6B" w:rsidRPr="001C0CC4" w:rsidRDefault="00745F6B" w:rsidP="00C03D22">
            <w:pPr>
              <w:pStyle w:val="TAH"/>
            </w:pPr>
          </w:p>
        </w:tc>
        <w:tc>
          <w:tcPr>
            <w:tcW w:w="7278" w:type="dxa"/>
            <w:vAlign w:val="center"/>
          </w:tcPr>
          <w:p w14:paraId="19A38765" w14:textId="77777777" w:rsidR="00745F6B" w:rsidRPr="001C0CC4" w:rsidRDefault="00745F6B" w:rsidP="00C03D22">
            <w:pPr>
              <w:pStyle w:val="TAH"/>
            </w:pPr>
            <w:r>
              <w:rPr>
                <w:rFonts w:hint="eastAsia"/>
                <w:lang w:eastAsia="zh-CN"/>
              </w:rPr>
              <w:t>B</w:t>
            </w:r>
            <w:r>
              <w:rPr>
                <w:lang w:eastAsia="zh-CN"/>
              </w:rPr>
              <w:t>, C, D, E, M, N, O</w:t>
            </w:r>
          </w:p>
        </w:tc>
      </w:tr>
      <w:tr w:rsidR="00745F6B" w:rsidRPr="001C0CC4" w14:paraId="61FEF9A7" w14:textId="77777777" w:rsidTr="00C03D22">
        <w:trPr>
          <w:trHeight w:val="190"/>
        </w:trPr>
        <w:tc>
          <w:tcPr>
            <w:tcW w:w="1639" w:type="dxa"/>
            <w:tcBorders>
              <w:bottom w:val="nil"/>
            </w:tcBorders>
            <w:shd w:val="clear" w:color="auto" w:fill="auto"/>
          </w:tcPr>
          <w:p w14:paraId="2A20EA83" w14:textId="77777777" w:rsidR="00745F6B" w:rsidRPr="001C0CC4" w:rsidRDefault="00745F6B" w:rsidP="00C03D22">
            <w:pPr>
              <w:pStyle w:val="TAL"/>
            </w:pPr>
            <w:r w:rsidRPr="001C0CC4">
              <w:t xml:space="preserve">Pw in Transmission Bandwidth Configuration, per CC </w:t>
            </w:r>
          </w:p>
        </w:tc>
        <w:tc>
          <w:tcPr>
            <w:tcW w:w="798" w:type="dxa"/>
          </w:tcPr>
          <w:p w14:paraId="4BD16946" w14:textId="77777777" w:rsidR="00745F6B" w:rsidRPr="001C0CC4" w:rsidRDefault="00745F6B" w:rsidP="00C03D22">
            <w:pPr>
              <w:pStyle w:val="TAC"/>
            </w:pPr>
            <w:r w:rsidRPr="001C0CC4">
              <w:t>dB</w:t>
            </w:r>
            <w:r>
              <w:t>m</w:t>
            </w:r>
          </w:p>
        </w:tc>
        <w:tc>
          <w:tcPr>
            <w:tcW w:w="7278" w:type="dxa"/>
          </w:tcPr>
          <w:p w14:paraId="3BC0796C" w14:textId="77777777" w:rsidR="00745F6B" w:rsidRPr="001C0CC4" w:rsidRDefault="00745F6B" w:rsidP="00C03D22">
            <w:pPr>
              <w:pStyle w:val="TAC"/>
            </w:pPr>
            <w:r w:rsidRPr="001C0CC4">
              <w:t xml:space="preserve">REFSENS + </w:t>
            </w:r>
            <w:r>
              <w:t>aggregated channel bandwidth value below</w:t>
            </w:r>
          </w:p>
        </w:tc>
      </w:tr>
      <w:tr w:rsidR="00745F6B" w:rsidRPr="001C0CC4" w14:paraId="4689BE70" w14:textId="77777777" w:rsidTr="00C03D22">
        <w:trPr>
          <w:trHeight w:val="370"/>
        </w:trPr>
        <w:tc>
          <w:tcPr>
            <w:tcW w:w="1639" w:type="dxa"/>
            <w:tcBorders>
              <w:top w:val="nil"/>
            </w:tcBorders>
            <w:shd w:val="clear" w:color="auto" w:fill="auto"/>
          </w:tcPr>
          <w:p w14:paraId="0DBC5835" w14:textId="77777777" w:rsidR="00745F6B" w:rsidRPr="001C0CC4" w:rsidRDefault="00745F6B" w:rsidP="00C03D22">
            <w:pPr>
              <w:pStyle w:val="TAL"/>
              <w:rPr>
                <w:bCs/>
              </w:rPr>
            </w:pPr>
          </w:p>
        </w:tc>
        <w:tc>
          <w:tcPr>
            <w:tcW w:w="798" w:type="dxa"/>
          </w:tcPr>
          <w:p w14:paraId="0D90A93F" w14:textId="77777777" w:rsidR="00745F6B" w:rsidRPr="001C0CC4" w:rsidRDefault="00745F6B" w:rsidP="00C03D22">
            <w:pPr>
              <w:pStyle w:val="TAC"/>
            </w:pPr>
            <w:r>
              <w:t>dB</w:t>
            </w:r>
          </w:p>
        </w:tc>
        <w:tc>
          <w:tcPr>
            <w:tcW w:w="7278" w:type="dxa"/>
          </w:tcPr>
          <w:p w14:paraId="01B98E03" w14:textId="77777777" w:rsidR="00745F6B" w:rsidRPr="001C0CC4" w:rsidRDefault="00745F6B" w:rsidP="00C03D22">
            <w:pPr>
              <w:pStyle w:val="TAC"/>
            </w:pPr>
            <w:r>
              <w:t>9 + 10log</w:t>
            </w:r>
            <w:r w:rsidRPr="008B5A72">
              <w:rPr>
                <w:vertAlign w:val="subscript"/>
              </w:rPr>
              <w:t>10</w:t>
            </w:r>
            <w:r>
              <w:t>(BW</w:t>
            </w:r>
            <w:r w:rsidRPr="00E05981">
              <w:rPr>
                <w:vertAlign w:val="subscript"/>
              </w:rPr>
              <w:t>Channel_CA</w:t>
            </w:r>
            <w:r>
              <w:t>/20)</w:t>
            </w:r>
          </w:p>
        </w:tc>
      </w:tr>
      <w:tr w:rsidR="00745F6B" w:rsidRPr="001C0CC4" w14:paraId="786B9CBB" w14:textId="77777777" w:rsidTr="00C03D22">
        <w:trPr>
          <w:trHeight w:val="180"/>
        </w:trPr>
        <w:tc>
          <w:tcPr>
            <w:tcW w:w="1639" w:type="dxa"/>
          </w:tcPr>
          <w:p w14:paraId="2D5BB51E" w14:textId="77777777" w:rsidR="00745F6B" w:rsidRPr="001C0CC4" w:rsidRDefault="00745F6B" w:rsidP="00C03D22">
            <w:pPr>
              <w:pStyle w:val="TAL"/>
              <w:rPr>
                <w:bCs/>
              </w:rPr>
            </w:pPr>
            <w:r w:rsidRPr="001C0CC4">
              <w:rPr>
                <w:bCs/>
              </w:rPr>
              <w:t>BW</w:t>
            </w:r>
            <w:r w:rsidRPr="001C0CC4">
              <w:rPr>
                <w:bCs/>
                <w:vertAlign w:val="subscript"/>
              </w:rPr>
              <w:t xml:space="preserve">Interferer </w:t>
            </w:r>
          </w:p>
        </w:tc>
        <w:tc>
          <w:tcPr>
            <w:tcW w:w="798" w:type="dxa"/>
          </w:tcPr>
          <w:p w14:paraId="324015FE" w14:textId="77777777" w:rsidR="00745F6B" w:rsidRPr="001C0CC4" w:rsidRDefault="00745F6B" w:rsidP="00C03D22">
            <w:pPr>
              <w:pStyle w:val="TAC"/>
            </w:pPr>
            <w:r w:rsidRPr="001C0CC4">
              <w:t>MHz</w:t>
            </w:r>
          </w:p>
        </w:tc>
        <w:tc>
          <w:tcPr>
            <w:tcW w:w="7278" w:type="dxa"/>
          </w:tcPr>
          <w:p w14:paraId="5F987FCC" w14:textId="77777777" w:rsidR="00745F6B" w:rsidRPr="001C0CC4" w:rsidRDefault="00745F6B" w:rsidP="00C03D22">
            <w:pPr>
              <w:pStyle w:val="TAC"/>
            </w:pPr>
            <w:r>
              <w:rPr>
                <w:rFonts w:hint="eastAsia"/>
                <w:lang w:eastAsia="zh-CN"/>
              </w:rPr>
              <w:t>20</w:t>
            </w:r>
          </w:p>
        </w:tc>
      </w:tr>
      <w:tr w:rsidR="00745F6B" w:rsidRPr="001C0CC4" w14:paraId="76AF67E8" w14:textId="77777777" w:rsidTr="00C03D22">
        <w:trPr>
          <w:trHeight w:val="180"/>
        </w:trPr>
        <w:tc>
          <w:tcPr>
            <w:tcW w:w="1639" w:type="dxa"/>
          </w:tcPr>
          <w:p w14:paraId="5368BA27" w14:textId="77777777" w:rsidR="00745F6B" w:rsidRPr="001C0CC4" w:rsidRDefault="00745F6B" w:rsidP="00C03D22">
            <w:pPr>
              <w:pStyle w:val="TAL"/>
              <w:rPr>
                <w:i/>
              </w:rPr>
            </w:pPr>
            <w:r w:rsidRPr="001C0CC4">
              <w:rPr>
                <w:bCs/>
              </w:rPr>
              <w:t>F</w:t>
            </w:r>
            <w:r w:rsidRPr="001C0CC4">
              <w:rPr>
                <w:bCs/>
                <w:vertAlign w:val="subscript"/>
              </w:rPr>
              <w:t xml:space="preserve">Ioffset, case 1 </w:t>
            </w:r>
          </w:p>
        </w:tc>
        <w:tc>
          <w:tcPr>
            <w:tcW w:w="798" w:type="dxa"/>
          </w:tcPr>
          <w:p w14:paraId="73BA4CB2" w14:textId="77777777" w:rsidR="00745F6B" w:rsidRPr="001C0CC4" w:rsidRDefault="00745F6B" w:rsidP="00C03D22">
            <w:pPr>
              <w:pStyle w:val="TAC"/>
            </w:pPr>
            <w:r w:rsidRPr="001C0CC4">
              <w:t>MHz</w:t>
            </w:r>
          </w:p>
        </w:tc>
        <w:tc>
          <w:tcPr>
            <w:tcW w:w="7278" w:type="dxa"/>
          </w:tcPr>
          <w:p w14:paraId="4D1D4365" w14:textId="77777777" w:rsidR="00745F6B" w:rsidRPr="001C0CC4" w:rsidRDefault="00745F6B" w:rsidP="00C03D22">
            <w:pPr>
              <w:pStyle w:val="TAC"/>
            </w:pPr>
            <w:r>
              <w:rPr>
                <w:rFonts w:hint="eastAsia"/>
                <w:lang w:eastAsia="zh-CN"/>
              </w:rPr>
              <w:t>30</w:t>
            </w:r>
          </w:p>
        </w:tc>
      </w:tr>
      <w:tr w:rsidR="00745F6B" w:rsidRPr="001C0CC4" w14:paraId="6C84E0E0" w14:textId="77777777" w:rsidTr="00C03D22">
        <w:trPr>
          <w:trHeight w:val="190"/>
        </w:trPr>
        <w:tc>
          <w:tcPr>
            <w:tcW w:w="1639" w:type="dxa"/>
          </w:tcPr>
          <w:p w14:paraId="423236E7" w14:textId="77777777" w:rsidR="00745F6B" w:rsidRPr="001C0CC4" w:rsidRDefault="00745F6B" w:rsidP="00C03D22">
            <w:pPr>
              <w:pStyle w:val="TAL"/>
              <w:rPr>
                <w:bCs/>
              </w:rPr>
            </w:pPr>
            <w:r w:rsidRPr="001C0CC4">
              <w:rPr>
                <w:bCs/>
              </w:rPr>
              <w:t>F</w:t>
            </w:r>
            <w:r w:rsidRPr="001C0CC4">
              <w:rPr>
                <w:bCs/>
                <w:vertAlign w:val="subscript"/>
              </w:rPr>
              <w:t xml:space="preserve">Ioffset, case 2 </w:t>
            </w:r>
          </w:p>
        </w:tc>
        <w:tc>
          <w:tcPr>
            <w:tcW w:w="798" w:type="dxa"/>
          </w:tcPr>
          <w:p w14:paraId="1B710D11" w14:textId="77777777" w:rsidR="00745F6B" w:rsidRPr="001C0CC4" w:rsidRDefault="00745F6B" w:rsidP="00C03D22">
            <w:pPr>
              <w:pStyle w:val="TAC"/>
            </w:pPr>
            <w:r w:rsidRPr="001C0CC4">
              <w:t>MHz</w:t>
            </w:r>
          </w:p>
        </w:tc>
        <w:tc>
          <w:tcPr>
            <w:tcW w:w="7278" w:type="dxa"/>
          </w:tcPr>
          <w:p w14:paraId="5B0F1426" w14:textId="77777777" w:rsidR="00745F6B" w:rsidRPr="001C0CC4" w:rsidRDefault="00745F6B" w:rsidP="00C03D22">
            <w:pPr>
              <w:pStyle w:val="TAC"/>
            </w:pPr>
            <w:r>
              <w:rPr>
                <w:rFonts w:cs="Arial"/>
                <w:lang w:val="sv-SE"/>
              </w:rPr>
              <w:t xml:space="preserve">≥ </w:t>
            </w:r>
            <w:r>
              <w:rPr>
                <w:rFonts w:hint="eastAsia"/>
                <w:lang w:eastAsia="zh-CN"/>
              </w:rPr>
              <w:t>50</w:t>
            </w:r>
          </w:p>
        </w:tc>
      </w:tr>
      <w:tr w:rsidR="00745F6B" w:rsidRPr="001C0CC4" w14:paraId="0E8D4076" w14:textId="77777777" w:rsidTr="00C03D22">
        <w:trPr>
          <w:trHeight w:val="190"/>
        </w:trPr>
        <w:tc>
          <w:tcPr>
            <w:tcW w:w="9715" w:type="dxa"/>
            <w:gridSpan w:val="3"/>
          </w:tcPr>
          <w:p w14:paraId="40B3E0DE" w14:textId="77777777" w:rsidR="00745F6B" w:rsidRPr="001C0CC4" w:rsidRDefault="00745F6B" w:rsidP="00C03D22">
            <w:pPr>
              <w:pStyle w:val="TAN"/>
              <w:ind w:hanging="881"/>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4FC68947" w14:textId="77777777" w:rsidR="00745F6B" w:rsidRPr="001C0CC4" w:rsidRDefault="00745F6B" w:rsidP="00C03D22">
            <w:pPr>
              <w:pStyle w:val="TAC"/>
              <w:ind w:left="780" w:hanging="810"/>
              <w:jc w:val="left"/>
            </w:pPr>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w:t>
            </w:r>
            <w:r>
              <w:t>e</w:t>
            </w:r>
            <w:r w:rsidRPr="001C0CC4">
              <w:t xml:space="preserv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p>
        </w:tc>
      </w:tr>
    </w:tbl>
    <w:p w14:paraId="5BEEB646" w14:textId="77777777" w:rsidR="00745F6B" w:rsidRPr="001C0CC4" w:rsidRDefault="00745F6B" w:rsidP="00745F6B"/>
    <w:p w14:paraId="6FD3793D" w14:textId="77777777" w:rsidR="00745F6B" w:rsidRPr="001C0CC4" w:rsidRDefault="00745F6B" w:rsidP="00745F6B">
      <w:pPr>
        <w:pStyle w:val="TH"/>
        <w:rPr>
          <w:rFonts w:cs="Arial"/>
        </w:rPr>
      </w:pPr>
      <w:r w:rsidRPr="001C0CC4">
        <w:rPr>
          <w:rFonts w:cs="Arial"/>
        </w:rPr>
        <w:t>Table 7.6</w:t>
      </w:r>
      <w:r>
        <w:rPr>
          <w:rFonts w:cs="Arial"/>
        </w:rPr>
        <w:t>F</w:t>
      </w:r>
      <w:r w:rsidRPr="001C0CC4">
        <w:rPr>
          <w:rFonts w:cs="Arial"/>
        </w:rPr>
        <w:t>.2.</w:t>
      </w:r>
      <w:r>
        <w:rPr>
          <w:rFonts w:cs="Arial"/>
        </w:rPr>
        <w:t>2</w:t>
      </w:r>
      <w:r w:rsidRPr="001C0CC4">
        <w:rPr>
          <w:rFonts w:cs="Arial"/>
        </w:rPr>
        <w:t xml:space="preserve">-2: In-band blocking for intra-band contiguous </w:t>
      </w:r>
      <w:r>
        <w:rPr>
          <w:rFonts w:cs="Arial"/>
        </w:rPr>
        <w:t xml:space="preserve">shared access </w:t>
      </w:r>
      <w:r w:rsidRPr="001C0CC4">
        <w:rPr>
          <w:rFonts w:cs="Arial"/>
        </w:rPr>
        <w:t xml:space="preserve">CA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745F6B" w:rsidRPr="001C0CC4" w14:paraId="2E13FF52" w14:textId="77777777" w:rsidTr="00C03D22">
        <w:tc>
          <w:tcPr>
            <w:tcW w:w="1075" w:type="dxa"/>
            <w:tcBorders>
              <w:bottom w:val="nil"/>
            </w:tcBorders>
            <w:shd w:val="clear" w:color="auto" w:fill="auto"/>
          </w:tcPr>
          <w:p w14:paraId="1EDF02E3" w14:textId="77777777" w:rsidR="00745F6B" w:rsidRPr="001C0CC4" w:rsidRDefault="00745F6B" w:rsidP="00C03D22">
            <w:pPr>
              <w:pStyle w:val="TAH"/>
            </w:pPr>
            <w:r>
              <w:t>Operating</w:t>
            </w:r>
            <w:r w:rsidRPr="001C0CC4">
              <w:t xml:space="preserve"> band</w:t>
            </w:r>
          </w:p>
        </w:tc>
        <w:tc>
          <w:tcPr>
            <w:tcW w:w="1440" w:type="dxa"/>
            <w:shd w:val="clear" w:color="auto" w:fill="auto"/>
          </w:tcPr>
          <w:p w14:paraId="6C7E7D54" w14:textId="77777777" w:rsidR="00745F6B" w:rsidRPr="001C0CC4" w:rsidRDefault="00745F6B" w:rsidP="00C03D22">
            <w:pPr>
              <w:pStyle w:val="TAH"/>
            </w:pPr>
            <w:r w:rsidRPr="001C0CC4">
              <w:t>Parameter</w:t>
            </w:r>
          </w:p>
        </w:tc>
        <w:tc>
          <w:tcPr>
            <w:tcW w:w="1080" w:type="dxa"/>
          </w:tcPr>
          <w:p w14:paraId="4B9AE891" w14:textId="77777777" w:rsidR="00745F6B" w:rsidRPr="001C0CC4" w:rsidRDefault="00745F6B" w:rsidP="00C03D22">
            <w:pPr>
              <w:pStyle w:val="TAH"/>
            </w:pPr>
            <w:r w:rsidRPr="001C0CC4">
              <w:t>Unit</w:t>
            </w:r>
          </w:p>
        </w:tc>
        <w:tc>
          <w:tcPr>
            <w:tcW w:w="2880" w:type="dxa"/>
          </w:tcPr>
          <w:p w14:paraId="10D8CFA1" w14:textId="77777777" w:rsidR="00745F6B" w:rsidRPr="001C0CC4" w:rsidRDefault="00745F6B" w:rsidP="00C03D22">
            <w:pPr>
              <w:pStyle w:val="TAH"/>
            </w:pPr>
            <w:r w:rsidRPr="001C0CC4">
              <w:t>Case 1</w:t>
            </w:r>
          </w:p>
        </w:tc>
        <w:tc>
          <w:tcPr>
            <w:tcW w:w="3206" w:type="dxa"/>
          </w:tcPr>
          <w:p w14:paraId="68A21BDE" w14:textId="77777777" w:rsidR="00745F6B" w:rsidRPr="001C0CC4" w:rsidRDefault="00745F6B" w:rsidP="00C03D22">
            <w:pPr>
              <w:pStyle w:val="TAH"/>
            </w:pPr>
            <w:r w:rsidRPr="001C0CC4">
              <w:t>Case 2</w:t>
            </w:r>
          </w:p>
        </w:tc>
      </w:tr>
      <w:tr w:rsidR="00745F6B" w:rsidRPr="001C0CC4" w14:paraId="47F94E15" w14:textId="77777777" w:rsidTr="00C03D22">
        <w:tc>
          <w:tcPr>
            <w:tcW w:w="1075" w:type="dxa"/>
            <w:tcBorders>
              <w:top w:val="nil"/>
              <w:bottom w:val="nil"/>
            </w:tcBorders>
            <w:shd w:val="clear" w:color="auto" w:fill="auto"/>
          </w:tcPr>
          <w:p w14:paraId="5036C74D" w14:textId="77777777" w:rsidR="00745F6B" w:rsidRPr="001C0CC4" w:rsidRDefault="00745F6B" w:rsidP="00C03D22">
            <w:pPr>
              <w:pStyle w:val="TAL"/>
              <w:rPr>
                <w:lang w:val="sv-SE"/>
              </w:rPr>
            </w:pPr>
          </w:p>
        </w:tc>
        <w:tc>
          <w:tcPr>
            <w:tcW w:w="1440" w:type="dxa"/>
            <w:shd w:val="clear" w:color="auto" w:fill="auto"/>
          </w:tcPr>
          <w:p w14:paraId="6088BEFF" w14:textId="77777777" w:rsidR="00745F6B" w:rsidRPr="001C0CC4" w:rsidRDefault="00745F6B" w:rsidP="00C03D22">
            <w:pPr>
              <w:pStyle w:val="TAL"/>
              <w:rPr>
                <w:lang w:val="sv-SE"/>
              </w:rPr>
            </w:pPr>
            <w:r w:rsidRPr="001C0CC4">
              <w:rPr>
                <w:lang w:val="sv-SE"/>
              </w:rPr>
              <w:t>P</w:t>
            </w:r>
            <w:r w:rsidRPr="001C0CC4">
              <w:rPr>
                <w:vertAlign w:val="subscript"/>
                <w:lang w:val="sv-SE"/>
              </w:rPr>
              <w:t>interferer</w:t>
            </w:r>
          </w:p>
        </w:tc>
        <w:tc>
          <w:tcPr>
            <w:tcW w:w="1080" w:type="dxa"/>
          </w:tcPr>
          <w:p w14:paraId="7914174C" w14:textId="77777777" w:rsidR="00745F6B" w:rsidRPr="001C0CC4" w:rsidRDefault="00745F6B" w:rsidP="00C03D22">
            <w:pPr>
              <w:pStyle w:val="TAC"/>
              <w:rPr>
                <w:lang w:val="sv-SE"/>
              </w:rPr>
            </w:pPr>
            <w:r w:rsidRPr="001C0CC4">
              <w:rPr>
                <w:lang w:val="sv-SE"/>
              </w:rPr>
              <w:t>dBm</w:t>
            </w:r>
          </w:p>
        </w:tc>
        <w:tc>
          <w:tcPr>
            <w:tcW w:w="2880" w:type="dxa"/>
          </w:tcPr>
          <w:p w14:paraId="12CEB693" w14:textId="77777777" w:rsidR="00745F6B" w:rsidRPr="001C0CC4" w:rsidRDefault="00745F6B" w:rsidP="00C03D22">
            <w:pPr>
              <w:pStyle w:val="TAC"/>
            </w:pPr>
            <w:r w:rsidRPr="001C0CC4">
              <w:t>-56</w:t>
            </w:r>
          </w:p>
        </w:tc>
        <w:tc>
          <w:tcPr>
            <w:tcW w:w="3206" w:type="dxa"/>
          </w:tcPr>
          <w:p w14:paraId="1F3ED18A" w14:textId="77777777" w:rsidR="00745F6B" w:rsidRPr="001C0CC4" w:rsidRDefault="00745F6B" w:rsidP="00C03D22">
            <w:pPr>
              <w:pStyle w:val="TAC"/>
            </w:pPr>
            <w:r w:rsidRPr="001C0CC4">
              <w:t>-44</w:t>
            </w:r>
          </w:p>
        </w:tc>
      </w:tr>
      <w:tr w:rsidR="00745F6B" w:rsidRPr="001C0CC4" w14:paraId="25BB2DC8" w14:textId="77777777" w:rsidTr="00C03D22">
        <w:tc>
          <w:tcPr>
            <w:tcW w:w="1075" w:type="dxa"/>
            <w:tcBorders>
              <w:top w:val="nil"/>
            </w:tcBorders>
            <w:shd w:val="clear" w:color="auto" w:fill="auto"/>
          </w:tcPr>
          <w:p w14:paraId="42356940" w14:textId="77777777" w:rsidR="00745F6B" w:rsidRPr="001C0CC4" w:rsidRDefault="00745F6B" w:rsidP="00C03D22">
            <w:pPr>
              <w:pStyle w:val="TAL"/>
              <w:rPr>
                <w:lang w:val="sv-SE"/>
              </w:rPr>
            </w:pPr>
          </w:p>
        </w:tc>
        <w:tc>
          <w:tcPr>
            <w:tcW w:w="1440" w:type="dxa"/>
            <w:shd w:val="clear" w:color="auto" w:fill="auto"/>
          </w:tcPr>
          <w:p w14:paraId="16138C20" w14:textId="77777777" w:rsidR="00745F6B" w:rsidRPr="001C0CC4" w:rsidRDefault="00745F6B" w:rsidP="00C03D22">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1080" w:type="dxa"/>
          </w:tcPr>
          <w:p w14:paraId="06F3733B" w14:textId="77777777" w:rsidR="00745F6B" w:rsidRPr="001C0CC4" w:rsidRDefault="00745F6B" w:rsidP="00C03D22">
            <w:pPr>
              <w:pStyle w:val="TAC"/>
              <w:rPr>
                <w:lang w:val="sv-SE"/>
              </w:rPr>
            </w:pPr>
            <w:r w:rsidRPr="001C0CC4">
              <w:rPr>
                <w:lang w:val="sv-SE"/>
              </w:rPr>
              <w:t>MHz</w:t>
            </w:r>
          </w:p>
        </w:tc>
        <w:tc>
          <w:tcPr>
            <w:tcW w:w="2880" w:type="dxa"/>
          </w:tcPr>
          <w:p w14:paraId="44985C79" w14:textId="77777777" w:rsidR="00745F6B" w:rsidRPr="001C0CC4" w:rsidRDefault="00745F6B" w:rsidP="00C03D22">
            <w:pPr>
              <w:pStyle w:val="TAC"/>
            </w:pPr>
            <w:r w:rsidRPr="001C0CC4">
              <w:t>-BW</w:t>
            </w:r>
            <w:r w:rsidRPr="001C0CC4">
              <w:rPr>
                <w:vertAlign w:val="subscript"/>
              </w:rPr>
              <w:t>channel CA</w:t>
            </w:r>
            <w:r w:rsidRPr="001C0CC4">
              <w:t>/2 –F</w:t>
            </w:r>
            <w:r w:rsidRPr="001C0CC4">
              <w:rPr>
                <w:vertAlign w:val="subscript"/>
              </w:rPr>
              <w:t>Ioffset, case 1</w:t>
            </w:r>
          </w:p>
          <w:p w14:paraId="24207715" w14:textId="77777777" w:rsidR="00745F6B" w:rsidRPr="001C0CC4" w:rsidRDefault="00745F6B" w:rsidP="00C03D22">
            <w:pPr>
              <w:pStyle w:val="TAC"/>
            </w:pPr>
            <w:r w:rsidRPr="001C0CC4">
              <w:t>and</w:t>
            </w:r>
          </w:p>
          <w:p w14:paraId="0C853467" w14:textId="77777777" w:rsidR="00745F6B" w:rsidRPr="001C0CC4" w:rsidRDefault="00745F6B" w:rsidP="00C03D22">
            <w:pPr>
              <w:pStyle w:val="TAC"/>
            </w:pPr>
            <w:r w:rsidRPr="001C0CC4">
              <w:t>BW</w:t>
            </w:r>
            <w:r w:rsidRPr="001C0CC4">
              <w:rPr>
                <w:vertAlign w:val="subscript"/>
              </w:rPr>
              <w:t>channel CA</w:t>
            </w:r>
            <w:r w:rsidRPr="001C0CC4">
              <w:t>/2 +F</w:t>
            </w:r>
            <w:r w:rsidRPr="001C0CC4">
              <w:rPr>
                <w:vertAlign w:val="subscript"/>
              </w:rPr>
              <w:t>Ioffset, case 1</w:t>
            </w:r>
          </w:p>
        </w:tc>
        <w:tc>
          <w:tcPr>
            <w:tcW w:w="3206" w:type="dxa"/>
          </w:tcPr>
          <w:p w14:paraId="6D3809BD" w14:textId="77777777" w:rsidR="00745F6B" w:rsidRPr="001C0CC4" w:rsidRDefault="00745F6B" w:rsidP="00C03D22">
            <w:pPr>
              <w:pStyle w:val="TAC"/>
            </w:pPr>
            <w:r w:rsidRPr="001C0CC4">
              <w:t>≤ -BW</w:t>
            </w:r>
            <w:r w:rsidRPr="001C0CC4">
              <w:rPr>
                <w:vertAlign w:val="subscript"/>
              </w:rPr>
              <w:t>channel CA</w:t>
            </w:r>
            <w:r w:rsidRPr="001C0CC4">
              <w:t>/2 –F</w:t>
            </w:r>
            <w:r w:rsidRPr="001C0CC4">
              <w:rPr>
                <w:vertAlign w:val="subscript"/>
              </w:rPr>
              <w:t>Ioffset, case 2</w:t>
            </w:r>
          </w:p>
          <w:p w14:paraId="19DA8BF4" w14:textId="77777777" w:rsidR="00745F6B" w:rsidRPr="001C0CC4" w:rsidRDefault="00745F6B" w:rsidP="00C03D22">
            <w:pPr>
              <w:pStyle w:val="TAC"/>
            </w:pPr>
            <w:r w:rsidRPr="001C0CC4">
              <w:t>and</w:t>
            </w:r>
          </w:p>
          <w:p w14:paraId="7037BF84" w14:textId="77777777" w:rsidR="00745F6B" w:rsidRPr="001C0CC4" w:rsidRDefault="00745F6B" w:rsidP="00C03D22">
            <w:pPr>
              <w:pStyle w:val="TAC"/>
            </w:pPr>
            <w:r w:rsidRPr="001C0CC4">
              <w:t>≥ BW</w:t>
            </w:r>
            <w:r w:rsidRPr="001C0CC4">
              <w:rPr>
                <w:vertAlign w:val="subscript"/>
              </w:rPr>
              <w:t>channel CA</w:t>
            </w:r>
            <w:r w:rsidRPr="001C0CC4">
              <w:t>/2 +F</w:t>
            </w:r>
            <w:r w:rsidRPr="001C0CC4">
              <w:rPr>
                <w:vertAlign w:val="subscript"/>
              </w:rPr>
              <w:t>Ioffset, case 2</w:t>
            </w:r>
          </w:p>
        </w:tc>
      </w:tr>
      <w:tr w:rsidR="00745F6B" w:rsidRPr="001C0CC4" w14:paraId="74A0E770" w14:textId="77777777" w:rsidTr="00C03D22">
        <w:tc>
          <w:tcPr>
            <w:tcW w:w="1075" w:type="dxa"/>
          </w:tcPr>
          <w:p w14:paraId="18D80AD4" w14:textId="77777777" w:rsidR="00745F6B" w:rsidRPr="001C0CC4" w:rsidRDefault="00745F6B" w:rsidP="00C03D22">
            <w:pPr>
              <w:pStyle w:val="TAL"/>
            </w:pPr>
            <w:r>
              <w:rPr>
                <w:lang w:val="sv-SE"/>
              </w:rPr>
              <w:t>n46</w:t>
            </w:r>
          </w:p>
        </w:tc>
        <w:tc>
          <w:tcPr>
            <w:tcW w:w="1440" w:type="dxa"/>
            <w:shd w:val="clear" w:color="auto" w:fill="auto"/>
          </w:tcPr>
          <w:p w14:paraId="33243132" w14:textId="77777777" w:rsidR="00745F6B" w:rsidRPr="001C0CC4" w:rsidRDefault="00745F6B" w:rsidP="00C03D22">
            <w:pPr>
              <w:pStyle w:val="TAL"/>
              <w:rPr>
                <w:lang w:val="sv-SE"/>
              </w:rPr>
            </w:pPr>
            <w:r w:rsidRPr="001C0CC4">
              <w:rPr>
                <w:lang w:val="sv-SE"/>
              </w:rPr>
              <w:t>F</w:t>
            </w:r>
            <w:r w:rsidRPr="001C0CC4">
              <w:rPr>
                <w:vertAlign w:val="subscript"/>
                <w:lang w:val="sv-SE"/>
              </w:rPr>
              <w:t>interferer</w:t>
            </w:r>
          </w:p>
        </w:tc>
        <w:tc>
          <w:tcPr>
            <w:tcW w:w="1080" w:type="dxa"/>
          </w:tcPr>
          <w:p w14:paraId="0E801E43" w14:textId="77777777" w:rsidR="00745F6B" w:rsidRPr="001C0CC4" w:rsidRDefault="00745F6B" w:rsidP="00C03D22">
            <w:pPr>
              <w:pStyle w:val="TAC"/>
              <w:rPr>
                <w:lang w:val="sv-SE"/>
              </w:rPr>
            </w:pPr>
            <w:r w:rsidRPr="001C0CC4">
              <w:rPr>
                <w:lang w:val="sv-SE"/>
              </w:rPr>
              <w:t>MHz</w:t>
            </w:r>
          </w:p>
        </w:tc>
        <w:tc>
          <w:tcPr>
            <w:tcW w:w="2880" w:type="dxa"/>
          </w:tcPr>
          <w:p w14:paraId="6415B4AC" w14:textId="77777777" w:rsidR="00745F6B" w:rsidRPr="001C0CC4" w:rsidRDefault="00745F6B" w:rsidP="00C03D22">
            <w:pPr>
              <w:pStyle w:val="TAC"/>
            </w:pPr>
            <w:r w:rsidRPr="001C0CC4">
              <w:t>NOTE 2</w:t>
            </w:r>
          </w:p>
        </w:tc>
        <w:tc>
          <w:tcPr>
            <w:tcW w:w="3206" w:type="dxa"/>
          </w:tcPr>
          <w:p w14:paraId="2FC11D80" w14:textId="77777777" w:rsidR="00745F6B" w:rsidRPr="001C0CC4" w:rsidRDefault="00745F6B" w:rsidP="00C03D22">
            <w:pPr>
              <w:pStyle w:val="TAC"/>
            </w:pPr>
            <w:r w:rsidRPr="001C0CC4">
              <w:t>F</w:t>
            </w:r>
            <w:r w:rsidRPr="001C0CC4">
              <w:rPr>
                <w:vertAlign w:val="subscript"/>
              </w:rPr>
              <w:t>DL_low</w:t>
            </w:r>
            <w:r w:rsidRPr="001C0CC4">
              <w:t xml:space="preserve"> – </w:t>
            </w:r>
            <w:r>
              <w:t>3*</w:t>
            </w:r>
            <w:r w:rsidRPr="001C0CC4">
              <w:t xml:space="preserve"> BW</w:t>
            </w:r>
            <w:r w:rsidRPr="001C0CC4">
              <w:rPr>
                <w:vertAlign w:val="subscript"/>
              </w:rPr>
              <w:t>channel CA</w:t>
            </w:r>
          </w:p>
          <w:p w14:paraId="1E958A60" w14:textId="77777777" w:rsidR="00745F6B" w:rsidRPr="001C0CC4" w:rsidRDefault="00745F6B" w:rsidP="00C03D22">
            <w:pPr>
              <w:pStyle w:val="TAC"/>
            </w:pPr>
            <w:r w:rsidRPr="001C0CC4">
              <w:t>to</w:t>
            </w:r>
          </w:p>
          <w:p w14:paraId="69EA344D" w14:textId="77777777" w:rsidR="00745F6B" w:rsidRDefault="00745F6B" w:rsidP="00C03D22">
            <w:pPr>
              <w:pStyle w:val="TAC"/>
            </w:pPr>
            <w:r w:rsidRPr="001C0CC4">
              <w:t>F</w:t>
            </w:r>
            <w:r w:rsidRPr="001C0CC4">
              <w:rPr>
                <w:vertAlign w:val="subscript"/>
              </w:rPr>
              <w:t>DL_high</w:t>
            </w:r>
            <w:r w:rsidRPr="001C0CC4">
              <w:t xml:space="preserve"> + </w:t>
            </w:r>
            <w:r>
              <w:t>3*</w:t>
            </w:r>
            <w:r w:rsidRPr="001C0CC4">
              <w:t xml:space="preserve"> BW</w:t>
            </w:r>
            <w:r w:rsidRPr="001C0CC4">
              <w:rPr>
                <w:vertAlign w:val="subscript"/>
              </w:rPr>
              <w:t>channel CA</w:t>
            </w:r>
          </w:p>
          <w:p w14:paraId="58E56D59" w14:textId="77777777" w:rsidR="00745F6B" w:rsidRPr="001C0CC4" w:rsidRDefault="00745F6B" w:rsidP="00C03D22">
            <w:pPr>
              <w:pStyle w:val="TAC"/>
            </w:pPr>
            <w:r>
              <w:t>NOTE 4</w:t>
            </w:r>
          </w:p>
        </w:tc>
      </w:tr>
      <w:tr w:rsidR="00745F6B" w:rsidRPr="001C0CC4" w14:paraId="19D4B959" w14:textId="77777777" w:rsidTr="00C03D22">
        <w:tc>
          <w:tcPr>
            <w:tcW w:w="9681" w:type="dxa"/>
            <w:gridSpan w:val="5"/>
          </w:tcPr>
          <w:p w14:paraId="5BDBBA68" w14:textId="77777777" w:rsidR="00745F6B" w:rsidRPr="001C0CC4" w:rsidRDefault="00745F6B" w:rsidP="00C03D22">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w14:anchorId="65879D7C">
                <v:shape id="_x0000_i1053" type="#_x0000_t75" style="width:114.05pt;height:11.5pt" o:ole="">
                  <v:imagedata r:id="rId43" o:title=""/>
                </v:shape>
                <o:OLEObject Type="Embed" ProgID="Equation.3" ShapeID="_x0000_i1053" DrawAspect="Content" ObjectID="_1723548820" r:id="rId61"/>
              </w:object>
            </w:r>
            <w:r w:rsidRPr="001C0CC4">
              <w:t>MHz with SCS the sub-carrier spacing of the carrier closest to the interferer in MHz. The interferer is an NR signal with an SCS equal to that of the closest carrier.</w:t>
            </w:r>
          </w:p>
          <w:p w14:paraId="178B1867" w14:textId="77777777" w:rsidR="00745F6B" w:rsidRPr="001C0CC4" w:rsidRDefault="00745F6B" w:rsidP="00C03D22">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4E33DB1E" w14:textId="77777777" w:rsidR="00745F6B" w:rsidRDefault="00745F6B" w:rsidP="00C03D22">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p w14:paraId="3669F47A" w14:textId="77777777" w:rsidR="00745F6B" w:rsidRPr="001C0CC4" w:rsidRDefault="00745F6B" w:rsidP="00C03D22">
            <w:pPr>
              <w:pStyle w:val="TAN"/>
            </w:pPr>
            <w:r>
              <w:t>NOTE 4:</w:t>
            </w:r>
            <w:r>
              <w:tab/>
              <w:t xml:space="preserve">Interferer carrier frequencies in the frequency range for Case 2 shall be located at discrete frequencies in integer multiples of 20 MHz offset from </w:t>
            </w:r>
            <w:r w:rsidRPr="001C0CC4">
              <w:t>-</w:t>
            </w:r>
            <w:r w:rsidRPr="001C0CC4">
              <w:rPr>
                <w:rFonts w:cs="Arial"/>
              </w:rPr>
              <w:t xml:space="preserve"> BW</w:t>
            </w:r>
            <w:r w:rsidRPr="001C0CC4">
              <w:rPr>
                <w:rFonts w:cs="Arial"/>
                <w:vertAlign w:val="subscript"/>
              </w:rPr>
              <w:t>channel CA</w:t>
            </w:r>
            <w:r w:rsidRPr="001C0CC4">
              <w:t xml:space="preserve"> /2 –</w:t>
            </w:r>
            <w:r>
              <w:t xml:space="preserve"> </w:t>
            </w:r>
            <w:r w:rsidRPr="001C0CC4">
              <w:t>F</w:t>
            </w:r>
            <w:r w:rsidRPr="001C0CC4">
              <w:rPr>
                <w:vertAlign w:val="subscript"/>
              </w:rPr>
              <w:t>Ioffset, case 2</w:t>
            </w:r>
            <w:r>
              <w:rPr>
                <w:vertAlign w:val="subscript"/>
              </w:rPr>
              <w:t xml:space="preserve"> </w:t>
            </w:r>
            <w:r w:rsidRPr="001C0CC4">
              <w:t xml:space="preserve">and </w:t>
            </w:r>
            <w:r w:rsidRPr="001C0CC4">
              <w:rPr>
                <w:rFonts w:cs="Arial"/>
              </w:rPr>
              <w:t>BW</w:t>
            </w:r>
            <w:r w:rsidRPr="001C0CC4">
              <w:rPr>
                <w:rFonts w:cs="Arial"/>
                <w:vertAlign w:val="subscript"/>
              </w:rPr>
              <w:t>channel CA</w:t>
            </w:r>
            <w:r w:rsidRPr="001C0CC4">
              <w:t xml:space="preserve"> /2 +</w:t>
            </w:r>
            <w:r>
              <w:t xml:space="preserve"> </w:t>
            </w:r>
            <w:r w:rsidRPr="001C0CC4">
              <w:t>F</w:t>
            </w:r>
            <w:r w:rsidRPr="001C0CC4">
              <w:rPr>
                <w:vertAlign w:val="subscript"/>
              </w:rPr>
              <w:t>Ioffset, case 2</w:t>
            </w:r>
          </w:p>
        </w:tc>
      </w:tr>
    </w:tbl>
    <w:p w14:paraId="10D75AAF" w14:textId="77777777" w:rsidR="00745F6B" w:rsidRDefault="00745F6B" w:rsidP="00745F6B">
      <w:pPr>
        <w:rPr>
          <w:lang w:val="en-US"/>
        </w:rPr>
      </w:pPr>
    </w:p>
    <w:p w14:paraId="30BEACC3" w14:textId="77777777" w:rsidR="00745F6B" w:rsidRPr="001C0CC4" w:rsidRDefault="00745F6B" w:rsidP="00745F6B">
      <w:pPr>
        <w:pStyle w:val="30"/>
      </w:pPr>
      <w:bookmarkStart w:id="1068" w:name="_Toc59650439"/>
      <w:bookmarkStart w:id="1069" w:name="_Toc61357711"/>
      <w:bookmarkStart w:id="1070" w:name="_Toc61359485"/>
      <w:bookmarkStart w:id="1071" w:name="_Toc67916425"/>
      <w:bookmarkStart w:id="1072" w:name="_Toc75533971"/>
      <w:bookmarkStart w:id="1073" w:name="_Toc75819857"/>
      <w:bookmarkStart w:id="1074" w:name="_Toc76508701"/>
      <w:bookmarkStart w:id="1075" w:name="_Toc76717651"/>
      <w:bookmarkStart w:id="1076" w:name="_Toc83294292"/>
      <w:bookmarkStart w:id="1077" w:name="_Toc84335331"/>
      <w:r w:rsidRPr="001C0CC4">
        <w:t>7.6</w:t>
      </w:r>
      <w:r>
        <w:t>F</w:t>
      </w:r>
      <w:r w:rsidRPr="001C0CC4">
        <w:t>.3</w:t>
      </w:r>
      <w:r w:rsidRPr="001C0CC4">
        <w:tab/>
        <w:t>Out-of-band blocking</w:t>
      </w:r>
      <w:bookmarkEnd w:id="1068"/>
      <w:bookmarkEnd w:id="1069"/>
      <w:bookmarkEnd w:id="1070"/>
      <w:bookmarkEnd w:id="1071"/>
      <w:bookmarkEnd w:id="1072"/>
      <w:bookmarkEnd w:id="1073"/>
      <w:bookmarkEnd w:id="1074"/>
      <w:bookmarkEnd w:id="1075"/>
      <w:bookmarkEnd w:id="1076"/>
      <w:bookmarkEnd w:id="1077"/>
    </w:p>
    <w:p w14:paraId="1DF68FBB" w14:textId="77777777" w:rsidR="00745F6B" w:rsidRPr="001C0CC4" w:rsidRDefault="00745F6B" w:rsidP="00745F6B">
      <w:pPr>
        <w:pStyle w:val="40"/>
      </w:pPr>
      <w:bookmarkStart w:id="1078" w:name="_Toc59650440"/>
      <w:bookmarkStart w:id="1079" w:name="_Toc61357712"/>
      <w:bookmarkStart w:id="1080" w:name="_Toc61359486"/>
      <w:bookmarkStart w:id="1081" w:name="_Toc67916426"/>
      <w:bookmarkStart w:id="1082" w:name="_Toc75533972"/>
      <w:bookmarkStart w:id="1083" w:name="_Toc75819858"/>
      <w:bookmarkStart w:id="1084" w:name="_Toc76508702"/>
      <w:bookmarkStart w:id="1085" w:name="_Toc76717652"/>
      <w:bookmarkStart w:id="1086" w:name="_Toc83294293"/>
      <w:bookmarkStart w:id="1087" w:name="_Toc84335332"/>
      <w:r>
        <w:t>7.6F.3.1</w:t>
      </w:r>
      <w:r w:rsidRPr="001C0CC4">
        <w:tab/>
      </w:r>
      <w:r>
        <w:t>General</w:t>
      </w:r>
      <w:bookmarkEnd w:id="1078"/>
      <w:bookmarkEnd w:id="1079"/>
      <w:bookmarkEnd w:id="1080"/>
      <w:bookmarkEnd w:id="1081"/>
      <w:bookmarkEnd w:id="1082"/>
      <w:bookmarkEnd w:id="1083"/>
      <w:bookmarkEnd w:id="1084"/>
      <w:bookmarkEnd w:id="1085"/>
      <w:bookmarkEnd w:id="1086"/>
      <w:bookmarkEnd w:id="1087"/>
    </w:p>
    <w:p w14:paraId="16F4B913" w14:textId="77777777" w:rsidR="00745F6B" w:rsidRDefault="00745F6B" w:rsidP="00745F6B">
      <w:bookmarkStart w:id="1088" w:name="_Hlk37150922"/>
      <w:r>
        <w:rPr>
          <w:rFonts w:eastAsia="Osaka"/>
        </w:rPr>
        <w:t>ut-of-band band blocking is defined for an</w:t>
      </w:r>
      <w:r>
        <w:t xml:space="preserve"> unwanted CW interfering signal falling outside a frequency range 60 MHz or greater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7.6F.3.1-1 and Table 7.6F.3.1-2. T</w:t>
      </w:r>
      <w:r>
        <w:rPr>
          <w:rFonts w:cs="v5.0.0"/>
        </w:rPr>
        <w:t>he relative throughput requirement shall be met f</w:t>
      </w:r>
      <w:r>
        <w:t>or any SCS specified for the channel bandwidth of the wanted signal.</w:t>
      </w:r>
    </w:p>
    <w:p w14:paraId="456CD3F6" w14:textId="77777777" w:rsidR="00745F6B" w:rsidRPr="001C0CC4" w:rsidRDefault="00745F6B" w:rsidP="00745F6B">
      <w:pPr>
        <w:pStyle w:val="TH"/>
      </w:pPr>
      <w:r w:rsidRPr="001C0CC4">
        <w:t>Table 7.6</w:t>
      </w:r>
      <w:r>
        <w:t>F</w:t>
      </w:r>
      <w:r w:rsidRPr="001C0CC4">
        <w:t>.3</w:t>
      </w:r>
      <w:r>
        <w:t>.1</w:t>
      </w:r>
      <w:r w:rsidRPr="001C0CC4">
        <w:t>-</w:t>
      </w:r>
      <w:r>
        <w:t>1</w:t>
      </w:r>
      <w:r w:rsidRPr="001C0CC4">
        <w:t xml:space="preserve">: Out-of-band blocking parameters for </w:t>
      </w:r>
      <w:r>
        <w:t>shared access</w:t>
      </w:r>
      <w:r w:rsidRPr="001C0CC4">
        <w:t xml:space="preserve">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745F6B" w:rsidRPr="00414DAE" w14:paraId="705FB945" w14:textId="77777777" w:rsidTr="00C03D22">
        <w:trPr>
          <w:jc w:val="center"/>
        </w:trPr>
        <w:tc>
          <w:tcPr>
            <w:tcW w:w="1484" w:type="dxa"/>
            <w:tcBorders>
              <w:bottom w:val="nil"/>
            </w:tcBorders>
            <w:shd w:val="clear" w:color="auto" w:fill="auto"/>
          </w:tcPr>
          <w:p w14:paraId="7B0C57D6" w14:textId="77777777" w:rsidR="00745F6B" w:rsidRPr="00414DAE" w:rsidRDefault="00745F6B" w:rsidP="00C03D22">
            <w:pPr>
              <w:pStyle w:val="TAH"/>
            </w:pPr>
            <w:r w:rsidRPr="00414DAE">
              <w:t>RX parameter</w:t>
            </w:r>
          </w:p>
        </w:tc>
        <w:tc>
          <w:tcPr>
            <w:tcW w:w="907" w:type="dxa"/>
            <w:tcBorders>
              <w:bottom w:val="nil"/>
            </w:tcBorders>
            <w:shd w:val="clear" w:color="auto" w:fill="auto"/>
          </w:tcPr>
          <w:p w14:paraId="239293EC" w14:textId="77777777" w:rsidR="00745F6B" w:rsidRPr="00414DAE" w:rsidRDefault="00745F6B" w:rsidP="00C03D22">
            <w:pPr>
              <w:pStyle w:val="TAH"/>
            </w:pPr>
            <w:r w:rsidRPr="00414DAE">
              <w:t>Units</w:t>
            </w:r>
          </w:p>
        </w:tc>
        <w:tc>
          <w:tcPr>
            <w:tcW w:w="5210" w:type="dxa"/>
            <w:gridSpan w:val="4"/>
          </w:tcPr>
          <w:p w14:paraId="49417CDB" w14:textId="77777777" w:rsidR="00745F6B" w:rsidRPr="00414DAE" w:rsidRDefault="00745F6B" w:rsidP="00C03D22">
            <w:pPr>
              <w:pStyle w:val="TAH"/>
            </w:pPr>
            <w:r w:rsidRPr="00414DAE">
              <w:t>Channel bandwidth</w:t>
            </w:r>
          </w:p>
        </w:tc>
      </w:tr>
      <w:tr w:rsidR="00745F6B" w:rsidRPr="00414DAE" w14:paraId="4150D8C2" w14:textId="77777777" w:rsidTr="00C03D22">
        <w:trPr>
          <w:jc w:val="center"/>
        </w:trPr>
        <w:tc>
          <w:tcPr>
            <w:tcW w:w="1484" w:type="dxa"/>
            <w:tcBorders>
              <w:top w:val="nil"/>
              <w:bottom w:val="single" w:sz="4" w:space="0" w:color="auto"/>
            </w:tcBorders>
            <w:shd w:val="clear" w:color="auto" w:fill="auto"/>
          </w:tcPr>
          <w:p w14:paraId="2353727F" w14:textId="77777777" w:rsidR="00745F6B" w:rsidRPr="00414DAE" w:rsidRDefault="00745F6B" w:rsidP="00C03D22">
            <w:pPr>
              <w:pStyle w:val="TAH"/>
            </w:pPr>
          </w:p>
        </w:tc>
        <w:tc>
          <w:tcPr>
            <w:tcW w:w="907" w:type="dxa"/>
            <w:tcBorders>
              <w:top w:val="nil"/>
            </w:tcBorders>
            <w:shd w:val="clear" w:color="auto" w:fill="auto"/>
          </w:tcPr>
          <w:p w14:paraId="535C314D" w14:textId="77777777" w:rsidR="00745F6B" w:rsidRPr="00414DAE" w:rsidRDefault="00745F6B" w:rsidP="00C03D22">
            <w:pPr>
              <w:pStyle w:val="TAH"/>
            </w:pPr>
          </w:p>
        </w:tc>
        <w:tc>
          <w:tcPr>
            <w:tcW w:w="1302" w:type="dxa"/>
          </w:tcPr>
          <w:p w14:paraId="12DC3589" w14:textId="77777777" w:rsidR="00745F6B" w:rsidRPr="00414DAE" w:rsidRDefault="00745F6B" w:rsidP="00C03D22">
            <w:pPr>
              <w:pStyle w:val="TAH"/>
            </w:pPr>
            <w:r>
              <w:t>2</w:t>
            </w:r>
            <w:r w:rsidRPr="00414DAE">
              <w:t>0 MHz</w:t>
            </w:r>
          </w:p>
        </w:tc>
        <w:tc>
          <w:tcPr>
            <w:tcW w:w="1303" w:type="dxa"/>
          </w:tcPr>
          <w:p w14:paraId="24FE8517" w14:textId="77777777" w:rsidR="00745F6B" w:rsidRPr="00414DAE" w:rsidRDefault="00745F6B" w:rsidP="00C03D22">
            <w:pPr>
              <w:pStyle w:val="TAH"/>
            </w:pPr>
            <w:r>
              <w:t>40</w:t>
            </w:r>
            <w:r w:rsidRPr="00414DAE">
              <w:t xml:space="preserve"> MHz</w:t>
            </w:r>
          </w:p>
        </w:tc>
        <w:tc>
          <w:tcPr>
            <w:tcW w:w="1303" w:type="dxa"/>
          </w:tcPr>
          <w:p w14:paraId="53447F4C" w14:textId="77777777" w:rsidR="00745F6B" w:rsidRPr="00414DAE" w:rsidRDefault="00745F6B" w:rsidP="00C03D22">
            <w:pPr>
              <w:pStyle w:val="TAH"/>
            </w:pPr>
            <w:r>
              <w:t>6</w:t>
            </w:r>
            <w:r w:rsidRPr="00414DAE">
              <w:t>0 MHz</w:t>
            </w:r>
          </w:p>
        </w:tc>
        <w:tc>
          <w:tcPr>
            <w:tcW w:w="1302" w:type="dxa"/>
          </w:tcPr>
          <w:p w14:paraId="05D46C71" w14:textId="77777777" w:rsidR="00745F6B" w:rsidRPr="00414DAE" w:rsidRDefault="00745F6B" w:rsidP="00C03D22">
            <w:pPr>
              <w:pStyle w:val="TAH"/>
            </w:pPr>
            <w:r>
              <w:t>80</w:t>
            </w:r>
            <w:r w:rsidRPr="00414DAE">
              <w:t xml:space="preserve"> MHz</w:t>
            </w:r>
          </w:p>
        </w:tc>
      </w:tr>
      <w:tr w:rsidR="00745F6B" w:rsidRPr="00414DAE" w14:paraId="3AE18480" w14:textId="77777777" w:rsidTr="00C03D22">
        <w:trPr>
          <w:jc w:val="center"/>
        </w:trPr>
        <w:tc>
          <w:tcPr>
            <w:tcW w:w="1484" w:type="dxa"/>
            <w:tcBorders>
              <w:bottom w:val="nil"/>
            </w:tcBorders>
            <w:shd w:val="clear" w:color="auto" w:fill="auto"/>
          </w:tcPr>
          <w:p w14:paraId="55985CAC" w14:textId="77777777" w:rsidR="00745F6B" w:rsidRPr="00414DAE" w:rsidRDefault="00745F6B" w:rsidP="00C03D22">
            <w:pPr>
              <w:pStyle w:val="TAL"/>
            </w:pPr>
            <w:r w:rsidRPr="00414DAE">
              <w:t>Power in transmission bandwidth configuration</w:t>
            </w:r>
          </w:p>
        </w:tc>
        <w:tc>
          <w:tcPr>
            <w:tcW w:w="907" w:type="dxa"/>
          </w:tcPr>
          <w:p w14:paraId="5128164A" w14:textId="77777777" w:rsidR="00745F6B" w:rsidRPr="00414DAE" w:rsidRDefault="00745F6B" w:rsidP="00C03D22">
            <w:pPr>
              <w:pStyle w:val="TAC"/>
            </w:pPr>
            <w:r w:rsidRPr="00414DAE">
              <w:t>dBm</w:t>
            </w:r>
          </w:p>
        </w:tc>
        <w:tc>
          <w:tcPr>
            <w:tcW w:w="5210" w:type="dxa"/>
            <w:gridSpan w:val="4"/>
          </w:tcPr>
          <w:p w14:paraId="09EBECA1" w14:textId="77777777" w:rsidR="00745F6B" w:rsidRPr="00414DAE" w:rsidRDefault="00745F6B" w:rsidP="00C03D22">
            <w:pPr>
              <w:pStyle w:val="TAC"/>
            </w:pPr>
            <w:r w:rsidRPr="00414DAE">
              <w:t>REFSENS + channel bandwidth specific value below</w:t>
            </w:r>
          </w:p>
        </w:tc>
      </w:tr>
      <w:tr w:rsidR="00745F6B" w:rsidRPr="00414DAE" w14:paraId="1FA680F9" w14:textId="77777777" w:rsidTr="00C03D22">
        <w:trPr>
          <w:jc w:val="center"/>
        </w:trPr>
        <w:tc>
          <w:tcPr>
            <w:tcW w:w="1484" w:type="dxa"/>
            <w:tcBorders>
              <w:top w:val="nil"/>
            </w:tcBorders>
            <w:shd w:val="clear" w:color="auto" w:fill="auto"/>
          </w:tcPr>
          <w:p w14:paraId="78A4FC30" w14:textId="77777777" w:rsidR="00745F6B" w:rsidRPr="00414DAE" w:rsidRDefault="00745F6B" w:rsidP="00C03D22">
            <w:pPr>
              <w:pStyle w:val="TAL"/>
            </w:pPr>
          </w:p>
        </w:tc>
        <w:tc>
          <w:tcPr>
            <w:tcW w:w="907" w:type="dxa"/>
            <w:vAlign w:val="center"/>
          </w:tcPr>
          <w:p w14:paraId="6C6BA789" w14:textId="77777777" w:rsidR="00745F6B" w:rsidRPr="00414DAE" w:rsidRDefault="00745F6B" w:rsidP="00C03D22">
            <w:pPr>
              <w:pStyle w:val="TAC"/>
            </w:pPr>
            <w:r w:rsidRPr="00414DAE">
              <w:t>dB</w:t>
            </w:r>
          </w:p>
        </w:tc>
        <w:tc>
          <w:tcPr>
            <w:tcW w:w="5210" w:type="dxa"/>
            <w:gridSpan w:val="4"/>
            <w:vAlign w:val="center"/>
          </w:tcPr>
          <w:p w14:paraId="79071466" w14:textId="77777777" w:rsidR="00745F6B" w:rsidRPr="00414DAE" w:rsidRDefault="00745F6B" w:rsidP="00C03D22">
            <w:pPr>
              <w:pStyle w:val="TAC"/>
              <w:rPr>
                <w:lang w:val="sv-SE"/>
              </w:rPr>
            </w:pPr>
            <w:r w:rsidRPr="00414DAE">
              <w:rPr>
                <w:lang w:val="sv-SE"/>
              </w:rPr>
              <w:t>9</w:t>
            </w:r>
          </w:p>
        </w:tc>
      </w:tr>
      <w:tr w:rsidR="00745F6B" w:rsidRPr="00414DAE" w14:paraId="2F08397F" w14:textId="77777777" w:rsidTr="00C03D22">
        <w:trPr>
          <w:jc w:val="center"/>
        </w:trPr>
        <w:tc>
          <w:tcPr>
            <w:tcW w:w="7601" w:type="dxa"/>
            <w:gridSpan w:val="6"/>
            <w:shd w:val="clear" w:color="auto" w:fill="auto"/>
          </w:tcPr>
          <w:p w14:paraId="51AE83EF" w14:textId="77777777" w:rsidR="00745F6B" w:rsidRPr="000C0F31" w:rsidRDefault="00745F6B" w:rsidP="00C03D22">
            <w:pPr>
              <w:pStyle w:val="TAN"/>
            </w:pPr>
            <w:r w:rsidRPr="001C0CC4">
              <w:t>NOTE 1:</w:t>
            </w:r>
            <w:r w:rsidRPr="001C0CC4">
              <w:tab/>
            </w:r>
            <w:r w:rsidRPr="00414DAE">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tc>
      </w:tr>
    </w:tbl>
    <w:p w14:paraId="69929686" w14:textId="77777777" w:rsidR="00745F6B" w:rsidRPr="001C0CC4" w:rsidRDefault="00745F6B" w:rsidP="00745F6B"/>
    <w:p w14:paraId="37A58745" w14:textId="77777777" w:rsidR="00745F6B" w:rsidRPr="001C0CC4" w:rsidRDefault="00745F6B" w:rsidP="00745F6B">
      <w:pPr>
        <w:pStyle w:val="TH"/>
      </w:pPr>
      <w:r w:rsidRPr="001C0CC4">
        <w:lastRenderedPageBreak/>
        <w:t>Table 7.6</w:t>
      </w:r>
      <w:r>
        <w:t>F</w:t>
      </w:r>
      <w:r w:rsidRPr="001C0CC4">
        <w:t>.3</w:t>
      </w:r>
      <w:r>
        <w:t>.1</w:t>
      </w:r>
      <w:r w:rsidRPr="001C0CC4">
        <w:t>-</w:t>
      </w:r>
      <w:r>
        <w:t>2</w:t>
      </w:r>
      <w:r w:rsidRPr="001C0CC4">
        <w:t xml:space="preserve">: Out of-band blocking for </w:t>
      </w:r>
      <w:r>
        <w:t>shared access</w:t>
      </w:r>
      <w:r w:rsidRPr="001C0CC4">
        <w:t xml:space="preserve">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45F6B" w:rsidRPr="001C0CC4" w14:paraId="682AAFDE" w14:textId="77777777" w:rsidTr="00C03D22">
        <w:trPr>
          <w:jc w:val="center"/>
        </w:trPr>
        <w:tc>
          <w:tcPr>
            <w:tcW w:w="1106" w:type="dxa"/>
            <w:tcBorders>
              <w:bottom w:val="nil"/>
            </w:tcBorders>
            <w:shd w:val="clear" w:color="auto" w:fill="auto"/>
          </w:tcPr>
          <w:p w14:paraId="64432DD1" w14:textId="77777777" w:rsidR="00745F6B" w:rsidRPr="001C0CC4" w:rsidRDefault="00745F6B" w:rsidP="00C03D22">
            <w:pPr>
              <w:pStyle w:val="TAH"/>
            </w:pPr>
            <w:r>
              <w:t>Operating</w:t>
            </w:r>
            <w:r w:rsidRPr="001C0CC4">
              <w:t xml:space="preserve"> band</w:t>
            </w:r>
          </w:p>
        </w:tc>
        <w:tc>
          <w:tcPr>
            <w:tcW w:w="1487" w:type="dxa"/>
            <w:shd w:val="clear" w:color="auto" w:fill="auto"/>
          </w:tcPr>
          <w:p w14:paraId="00419D45" w14:textId="77777777" w:rsidR="00745F6B" w:rsidRPr="001C0CC4" w:rsidRDefault="00745F6B" w:rsidP="00C03D22">
            <w:pPr>
              <w:pStyle w:val="TAH"/>
            </w:pPr>
            <w:r w:rsidRPr="001C0CC4">
              <w:t>Parameter</w:t>
            </w:r>
          </w:p>
        </w:tc>
        <w:tc>
          <w:tcPr>
            <w:tcW w:w="799" w:type="dxa"/>
          </w:tcPr>
          <w:p w14:paraId="703B1A95" w14:textId="77777777" w:rsidR="00745F6B" w:rsidRPr="001C0CC4" w:rsidRDefault="00745F6B" w:rsidP="00C03D22">
            <w:pPr>
              <w:pStyle w:val="TAH"/>
            </w:pPr>
            <w:r w:rsidRPr="001C0CC4">
              <w:t>Unit</w:t>
            </w:r>
          </w:p>
        </w:tc>
        <w:tc>
          <w:tcPr>
            <w:tcW w:w="1938" w:type="dxa"/>
          </w:tcPr>
          <w:p w14:paraId="2677C104" w14:textId="77777777" w:rsidR="00745F6B" w:rsidRPr="001C0CC4" w:rsidRDefault="00745F6B" w:rsidP="00C03D22">
            <w:pPr>
              <w:pStyle w:val="TAH"/>
            </w:pPr>
            <w:r w:rsidRPr="001C0CC4">
              <w:t>Range1</w:t>
            </w:r>
          </w:p>
        </w:tc>
        <w:tc>
          <w:tcPr>
            <w:tcW w:w="1938" w:type="dxa"/>
          </w:tcPr>
          <w:p w14:paraId="5B34741E" w14:textId="77777777" w:rsidR="00745F6B" w:rsidRPr="001C0CC4" w:rsidRDefault="00745F6B" w:rsidP="00C03D22">
            <w:pPr>
              <w:pStyle w:val="TAH"/>
            </w:pPr>
            <w:r w:rsidRPr="001C0CC4">
              <w:t>Range 2</w:t>
            </w:r>
          </w:p>
        </w:tc>
        <w:tc>
          <w:tcPr>
            <w:tcW w:w="1938" w:type="dxa"/>
          </w:tcPr>
          <w:p w14:paraId="06578F8C" w14:textId="77777777" w:rsidR="00745F6B" w:rsidRPr="001C0CC4" w:rsidRDefault="00745F6B" w:rsidP="00C03D22">
            <w:pPr>
              <w:pStyle w:val="TAH"/>
            </w:pPr>
            <w:r w:rsidRPr="001C0CC4">
              <w:t>Range 3</w:t>
            </w:r>
          </w:p>
        </w:tc>
      </w:tr>
      <w:tr w:rsidR="00745F6B" w:rsidRPr="001C0CC4" w14:paraId="6019FE9E" w14:textId="77777777" w:rsidTr="00C03D22">
        <w:trPr>
          <w:jc w:val="center"/>
        </w:trPr>
        <w:tc>
          <w:tcPr>
            <w:tcW w:w="1106" w:type="dxa"/>
            <w:tcBorders>
              <w:top w:val="nil"/>
            </w:tcBorders>
            <w:shd w:val="clear" w:color="auto" w:fill="auto"/>
          </w:tcPr>
          <w:p w14:paraId="48A9D8D3" w14:textId="77777777" w:rsidR="00745F6B" w:rsidRPr="001C0CC4" w:rsidRDefault="00745F6B" w:rsidP="00C03D22">
            <w:pPr>
              <w:pStyle w:val="TAL"/>
              <w:rPr>
                <w:lang w:val="sv-SE"/>
              </w:rPr>
            </w:pPr>
          </w:p>
        </w:tc>
        <w:tc>
          <w:tcPr>
            <w:tcW w:w="1487" w:type="dxa"/>
            <w:shd w:val="clear" w:color="auto" w:fill="auto"/>
          </w:tcPr>
          <w:p w14:paraId="36EFF630" w14:textId="77777777" w:rsidR="00745F6B" w:rsidRPr="001C0CC4" w:rsidRDefault="00745F6B" w:rsidP="00C03D22">
            <w:pPr>
              <w:pStyle w:val="TAL"/>
              <w:rPr>
                <w:lang w:val="sv-SE"/>
              </w:rPr>
            </w:pPr>
            <w:r w:rsidRPr="001C0CC4">
              <w:rPr>
                <w:lang w:val="sv-SE"/>
              </w:rPr>
              <w:t>P</w:t>
            </w:r>
            <w:r w:rsidRPr="001C0CC4">
              <w:rPr>
                <w:vertAlign w:val="subscript"/>
                <w:lang w:val="sv-SE"/>
              </w:rPr>
              <w:t>interferer</w:t>
            </w:r>
          </w:p>
        </w:tc>
        <w:tc>
          <w:tcPr>
            <w:tcW w:w="799" w:type="dxa"/>
          </w:tcPr>
          <w:p w14:paraId="2EC4599E" w14:textId="77777777" w:rsidR="00745F6B" w:rsidRPr="001C0CC4" w:rsidRDefault="00745F6B" w:rsidP="00C03D22">
            <w:pPr>
              <w:pStyle w:val="TAC"/>
              <w:rPr>
                <w:lang w:val="sv-SE"/>
              </w:rPr>
            </w:pPr>
            <w:r w:rsidRPr="001C0CC4">
              <w:rPr>
                <w:lang w:val="sv-SE"/>
              </w:rPr>
              <w:t>dBm</w:t>
            </w:r>
          </w:p>
        </w:tc>
        <w:tc>
          <w:tcPr>
            <w:tcW w:w="1938" w:type="dxa"/>
            <w:vAlign w:val="center"/>
          </w:tcPr>
          <w:p w14:paraId="3DAED57F" w14:textId="77777777" w:rsidR="00745F6B" w:rsidRPr="001C0CC4" w:rsidRDefault="00745F6B" w:rsidP="00C03D22">
            <w:pPr>
              <w:pStyle w:val="TAC"/>
            </w:pPr>
            <w:r w:rsidRPr="001C0CC4">
              <w:t>-44</w:t>
            </w:r>
          </w:p>
        </w:tc>
        <w:tc>
          <w:tcPr>
            <w:tcW w:w="1938" w:type="dxa"/>
            <w:vAlign w:val="center"/>
          </w:tcPr>
          <w:p w14:paraId="77412D78" w14:textId="77777777" w:rsidR="00745F6B" w:rsidRPr="001C0CC4" w:rsidRDefault="00745F6B" w:rsidP="00C03D22">
            <w:pPr>
              <w:pStyle w:val="TAC"/>
            </w:pPr>
            <w:r w:rsidRPr="001C0CC4">
              <w:t>-30</w:t>
            </w:r>
          </w:p>
        </w:tc>
        <w:tc>
          <w:tcPr>
            <w:tcW w:w="1938" w:type="dxa"/>
            <w:vAlign w:val="center"/>
          </w:tcPr>
          <w:p w14:paraId="1A7A479C" w14:textId="77777777" w:rsidR="00745F6B" w:rsidRPr="001C0CC4" w:rsidRDefault="00745F6B" w:rsidP="00C03D22">
            <w:pPr>
              <w:pStyle w:val="TAC"/>
            </w:pPr>
            <w:r w:rsidRPr="001C0CC4">
              <w:t>-15</w:t>
            </w:r>
          </w:p>
        </w:tc>
      </w:tr>
      <w:tr w:rsidR="00745F6B" w:rsidRPr="001C0CC4" w14:paraId="381E9A73" w14:textId="77777777" w:rsidTr="00C03D22">
        <w:trPr>
          <w:jc w:val="center"/>
        </w:trPr>
        <w:tc>
          <w:tcPr>
            <w:tcW w:w="1106" w:type="dxa"/>
          </w:tcPr>
          <w:p w14:paraId="6049D028" w14:textId="77777777" w:rsidR="00745F6B" w:rsidRPr="001C0CC4" w:rsidRDefault="00745F6B" w:rsidP="00C03D22">
            <w:pPr>
              <w:pStyle w:val="TAL"/>
            </w:pPr>
            <w:r>
              <w:t>n46</w:t>
            </w:r>
            <w:r>
              <w:rPr>
                <w:lang w:val="sv-SE"/>
              </w:rPr>
              <w:t>, n96</w:t>
            </w:r>
          </w:p>
        </w:tc>
        <w:tc>
          <w:tcPr>
            <w:tcW w:w="1487" w:type="dxa"/>
            <w:shd w:val="clear" w:color="auto" w:fill="auto"/>
          </w:tcPr>
          <w:p w14:paraId="0AC389CB" w14:textId="77777777" w:rsidR="00745F6B" w:rsidRPr="001C0CC4" w:rsidRDefault="00745F6B" w:rsidP="00C03D22">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0A89DC82" w14:textId="77777777" w:rsidR="00745F6B" w:rsidRPr="001C0CC4" w:rsidRDefault="00745F6B" w:rsidP="00C03D22">
            <w:pPr>
              <w:pStyle w:val="TAC"/>
              <w:rPr>
                <w:lang w:val="sv-SE"/>
              </w:rPr>
            </w:pPr>
            <w:r w:rsidRPr="001C0CC4">
              <w:rPr>
                <w:lang w:val="sv-SE"/>
              </w:rPr>
              <w:t>MHz</w:t>
            </w:r>
          </w:p>
        </w:tc>
        <w:tc>
          <w:tcPr>
            <w:tcW w:w="1938" w:type="dxa"/>
            <w:vAlign w:val="center"/>
          </w:tcPr>
          <w:p w14:paraId="65DD1DB3" w14:textId="77777777" w:rsidR="00745F6B" w:rsidRPr="001C0CC4" w:rsidRDefault="00745F6B" w:rsidP="00C03D22">
            <w:pPr>
              <w:pStyle w:val="TAC"/>
              <w:rPr>
                <w:rFonts w:cs="Arial"/>
              </w:rPr>
            </w:pPr>
            <w:r>
              <w:rPr>
                <w:rFonts w:cs="Arial"/>
              </w:rPr>
              <w:t>N/A</w:t>
            </w:r>
          </w:p>
        </w:tc>
        <w:tc>
          <w:tcPr>
            <w:tcW w:w="1938" w:type="dxa"/>
            <w:vAlign w:val="center"/>
          </w:tcPr>
          <w:p w14:paraId="6EC937E3" w14:textId="77777777" w:rsidR="00745F6B" w:rsidRPr="001C0CC4" w:rsidRDefault="00745F6B" w:rsidP="00C03D22">
            <w:pPr>
              <w:pStyle w:val="TAC"/>
              <w:rPr>
                <w:rFonts w:cs="Arial"/>
              </w:rPr>
            </w:pPr>
            <w:r w:rsidRPr="001C0CC4">
              <w:rPr>
                <w:rFonts w:cs="Arial"/>
              </w:rPr>
              <w:t>-200 &lt; f – F</w:t>
            </w:r>
            <w:r w:rsidRPr="001C0CC4">
              <w:rPr>
                <w:rFonts w:cs="Arial"/>
                <w:vertAlign w:val="subscript"/>
              </w:rPr>
              <w:t>DL_low</w:t>
            </w:r>
            <w:r w:rsidRPr="001C0CC4">
              <w:rPr>
                <w:rFonts w:cs="Arial"/>
              </w:rPr>
              <w:t xml:space="preserve"> ≤    </w:t>
            </w:r>
            <w:r>
              <w:rPr>
                <w:rFonts w:cs="Arial"/>
              </w:rPr>
              <w:t>-</w:t>
            </w:r>
            <w:r w:rsidRPr="001C0CC4">
              <w:rPr>
                <w:rFonts w:cs="Arial"/>
              </w:rPr>
              <w:t>3</w:t>
            </w:r>
            <w:r>
              <w:rPr>
                <w:rFonts w:cs="Arial"/>
              </w:rPr>
              <w:t>*</w:t>
            </w:r>
            <w:r w:rsidRPr="001C0CC4">
              <w:rPr>
                <w:rFonts w:cs="Arial"/>
              </w:rPr>
              <w:t>CBW</w:t>
            </w:r>
          </w:p>
          <w:p w14:paraId="3871F3D4" w14:textId="77777777" w:rsidR="00745F6B" w:rsidRPr="001C0CC4" w:rsidRDefault="00745F6B" w:rsidP="00C03D22">
            <w:pPr>
              <w:pStyle w:val="TAC"/>
              <w:rPr>
                <w:rFonts w:cs="Arial"/>
              </w:rPr>
            </w:pPr>
            <w:r w:rsidRPr="001C0CC4">
              <w:rPr>
                <w:rFonts w:cs="Arial"/>
              </w:rPr>
              <w:t>or</w:t>
            </w:r>
          </w:p>
          <w:p w14:paraId="06A3E94E" w14:textId="77777777" w:rsidR="00745F6B" w:rsidRPr="001C0CC4" w:rsidRDefault="00745F6B" w:rsidP="00C03D22">
            <w:pPr>
              <w:pStyle w:val="TAC"/>
              <w:rPr>
                <w:rFonts w:cs="Arial"/>
              </w:rPr>
            </w:pPr>
            <w:r w:rsidRPr="001C0CC4">
              <w:rPr>
                <w:rFonts w:cs="Arial"/>
              </w:rPr>
              <w:t>3</w:t>
            </w:r>
            <w:r>
              <w:rPr>
                <w:rFonts w:cs="Arial"/>
              </w:rPr>
              <w:t>*</w:t>
            </w:r>
            <w:r w:rsidRPr="001C0CC4">
              <w:rPr>
                <w:rFonts w:cs="Arial"/>
              </w:rPr>
              <w:t>CBW ≤ f – F</w:t>
            </w:r>
            <w:r w:rsidRPr="001C0CC4">
              <w:rPr>
                <w:rFonts w:cs="Arial"/>
                <w:vertAlign w:val="subscript"/>
              </w:rPr>
              <w:t>DL_high</w:t>
            </w:r>
            <w:r w:rsidRPr="001C0CC4">
              <w:rPr>
                <w:rFonts w:cs="Arial"/>
              </w:rPr>
              <w:t xml:space="preserve"> &lt; 200</w:t>
            </w:r>
          </w:p>
        </w:tc>
        <w:tc>
          <w:tcPr>
            <w:tcW w:w="1938" w:type="dxa"/>
            <w:vAlign w:val="center"/>
          </w:tcPr>
          <w:p w14:paraId="593A0E48" w14:textId="77777777" w:rsidR="00745F6B" w:rsidRPr="001C0CC4" w:rsidRDefault="00745F6B" w:rsidP="00C03D22">
            <w:pPr>
              <w:pStyle w:val="TAC"/>
              <w:rPr>
                <w:rFonts w:cs="Arial"/>
              </w:rPr>
            </w:pPr>
            <w:r w:rsidRPr="001C0CC4">
              <w:rPr>
                <w:rFonts w:cs="Arial"/>
              </w:rPr>
              <w:t>1 ≤ f ≤ F</w:t>
            </w:r>
            <w:r w:rsidRPr="001C0CC4">
              <w:rPr>
                <w:rFonts w:cs="Arial"/>
                <w:vertAlign w:val="subscript"/>
              </w:rPr>
              <w:t>DL_low</w:t>
            </w:r>
            <w:r w:rsidRPr="001C0CC4">
              <w:rPr>
                <w:rFonts w:cs="Arial"/>
              </w:rPr>
              <w:t xml:space="preserve"> – MAX(200,3</w:t>
            </w:r>
            <w:r>
              <w:rPr>
                <w:rFonts w:cs="Arial"/>
              </w:rPr>
              <w:t>*</w:t>
            </w:r>
            <w:r w:rsidRPr="001C0CC4">
              <w:rPr>
                <w:rFonts w:cs="Arial"/>
              </w:rPr>
              <w:t>CBW)</w:t>
            </w:r>
          </w:p>
          <w:p w14:paraId="2342BBCC" w14:textId="77777777" w:rsidR="00745F6B" w:rsidRPr="001C0CC4" w:rsidRDefault="00745F6B" w:rsidP="00C03D22">
            <w:pPr>
              <w:pStyle w:val="TAC"/>
              <w:rPr>
                <w:rFonts w:cs="Arial"/>
              </w:rPr>
            </w:pPr>
            <w:r w:rsidRPr="001C0CC4">
              <w:rPr>
                <w:rFonts w:cs="Arial"/>
              </w:rPr>
              <w:t>or</w:t>
            </w:r>
          </w:p>
          <w:p w14:paraId="522B3A34" w14:textId="77777777" w:rsidR="00745F6B" w:rsidRPr="001C0CC4" w:rsidRDefault="00745F6B" w:rsidP="00C03D22">
            <w:pPr>
              <w:pStyle w:val="TAC"/>
              <w:rPr>
                <w:rFonts w:cs="Arial"/>
              </w:rPr>
            </w:pPr>
            <w:r w:rsidRPr="001C0CC4">
              <w:rPr>
                <w:rFonts w:cs="Arial"/>
              </w:rPr>
              <w:t>F</w:t>
            </w:r>
            <w:r w:rsidRPr="001C0CC4">
              <w:rPr>
                <w:rFonts w:cs="Arial"/>
                <w:vertAlign w:val="subscript"/>
              </w:rPr>
              <w:t>DL_high</w:t>
            </w:r>
            <w:r w:rsidRPr="001C0CC4">
              <w:rPr>
                <w:rFonts w:cs="Arial"/>
              </w:rPr>
              <w:t xml:space="preserve">                   + MAX(200,3</w:t>
            </w:r>
            <w:r>
              <w:rPr>
                <w:rFonts w:cs="Arial"/>
              </w:rPr>
              <w:t>*</w:t>
            </w:r>
            <w:r w:rsidRPr="001C0CC4">
              <w:rPr>
                <w:rFonts w:cs="Arial"/>
              </w:rPr>
              <w:t>CBW)</w:t>
            </w:r>
          </w:p>
          <w:p w14:paraId="5F64C677" w14:textId="77777777" w:rsidR="00745F6B" w:rsidRPr="001C0CC4" w:rsidRDefault="00745F6B" w:rsidP="00C03D22">
            <w:pPr>
              <w:pStyle w:val="TAC"/>
              <w:rPr>
                <w:rFonts w:cs="Arial"/>
              </w:rPr>
            </w:pPr>
            <w:r w:rsidRPr="001C0CC4">
              <w:rPr>
                <w:rFonts w:cs="Arial"/>
              </w:rPr>
              <w:t>≤ f ≤ 12750</w:t>
            </w:r>
          </w:p>
        </w:tc>
      </w:tr>
      <w:tr w:rsidR="00745F6B" w:rsidRPr="001C0CC4" w14:paraId="33E365DB" w14:textId="77777777" w:rsidTr="00C03D22">
        <w:trPr>
          <w:jc w:val="center"/>
        </w:trPr>
        <w:tc>
          <w:tcPr>
            <w:tcW w:w="9206" w:type="dxa"/>
            <w:gridSpan w:val="6"/>
          </w:tcPr>
          <w:p w14:paraId="0917F1BE" w14:textId="77777777" w:rsidR="00745F6B" w:rsidRPr="001C0CC4" w:rsidRDefault="00745F6B" w:rsidP="00C03D22">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w:t>
            </w:r>
            <w:r w:rsidRPr="001C0CC4">
              <w:rPr>
                <w:rFonts w:hint="eastAsia"/>
                <w:lang w:eastAsia="zh-CN"/>
              </w:rPr>
              <w:t>00</w:t>
            </w:r>
            <w:r w:rsidRPr="001C0CC4">
              <w:t xml:space="preserve"> MHz.</w:t>
            </w:r>
          </w:p>
          <w:p w14:paraId="76A1AFD5" w14:textId="77777777" w:rsidR="00745F6B" w:rsidRPr="002E672C" w:rsidRDefault="00745F6B" w:rsidP="00C03D22">
            <w:pPr>
              <w:pStyle w:val="TAN"/>
              <w:rPr>
                <w:rFonts w:cs="Arial"/>
              </w:rPr>
            </w:pPr>
            <w:r w:rsidRPr="001C0CC4">
              <w:rPr>
                <w:rFonts w:cs="Arial"/>
              </w:rPr>
              <w:t>NOTE 2:</w:t>
            </w:r>
            <w:r w:rsidRPr="001C0CC4">
              <w:rPr>
                <w:rFonts w:cs="Arial"/>
              </w:rPr>
              <w:tab/>
            </w:r>
            <w:r w:rsidRPr="001C0CC4">
              <w:t>CBW denotes the channel bandwidth of the wanted signal</w:t>
            </w:r>
          </w:p>
        </w:tc>
      </w:tr>
    </w:tbl>
    <w:p w14:paraId="35C7568E" w14:textId="77777777" w:rsidR="00745F6B" w:rsidRPr="001C0CC4" w:rsidRDefault="00745F6B" w:rsidP="00745F6B"/>
    <w:bookmarkEnd w:id="1088"/>
    <w:p w14:paraId="3B5050D1" w14:textId="77777777" w:rsidR="00745F6B" w:rsidRPr="001C0CC4" w:rsidRDefault="00745F6B" w:rsidP="00745F6B">
      <w:r w:rsidRPr="001C0CC4">
        <w:t>For interferer frequencies across ranges 1, 2 and 3 in Table 7.6</w:t>
      </w:r>
      <w:r>
        <w:t>F</w:t>
      </w:r>
      <w:r w:rsidRPr="001C0CC4">
        <w:t>.3-2, a maximum of</w:t>
      </w:r>
    </w:p>
    <w:p w14:paraId="1339237E" w14:textId="77777777" w:rsidR="00745F6B" w:rsidRPr="001C0CC4" w:rsidRDefault="00745F6B" w:rsidP="00745F6B">
      <w:pPr>
        <w:pStyle w:val="EQ"/>
      </w:pPr>
      <w:r w:rsidRPr="001C0CC4">
        <w:tab/>
      </w:r>
      <w:r w:rsidRPr="001C0CC4">
        <w:rPr>
          <w:rFonts w:eastAsia="Osaka"/>
          <w:position w:val="-12"/>
        </w:rPr>
        <w:object w:dxaOrig="4440" w:dyaOrig="360" w14:anchorId="1EB1830D">
          <v:shape id="_x0000_i1054" type="#_x0000_t75" style="width:186.05pt;height:11.5pt" o:ole="">
            <v:imagedata r:id="rId47" o:title=""/>
          </v:shape>
          <o:OLEObject Type="Embed" ProgID="Equation.3" ShapeID="_x0000_i1054" DrawAspect="Content" ObjectID="_1723548821" r:id="rId62"/>
        </w:object>
      </w:r>
    </w:p>
    <w:p w14:paraId="121349C8" w14:textId="77777777" w:rsidR="00745F6B" w:rsidRPr="001C0CC4" w:rsidRDefault="00745F6B" w:rsidP="00745F6B">
      <w:r w:rsidRPr="001C0CC4">
        <w:t xml:space="preserve">exceptions are allowed for spurious response frequencies in each assigned frequency channel when measured using a step size of </w:t>
      </w:r>
      <w:r w:rsidRPr="001C0CC4">
        <w:rPr>
          <w:position w:val="-12"/>
        </w:rPr>
        <w:object w:dxaOrig="1740" w:dyaOrig="360" w14:anchorId="1AFD5DDF">
          <v:shape id="_x0000_i1055" type="#_x0000_t75" style="width:1in;height:11.5pt" o:ole="">
            <v:imagedata r:id="rId63" o:title=""/>
          </v:shape>
          <o:OLEObject Type="Embed" ProgID="Equation.3" ShapeID="_x0000_i1055" DrawAspect="Content" ObjectID="_1723548822" r:id="rId64"/>
        </w:object>
      </w:r>
      <w:r w:rsidRPr="001C0CC4">
        <w:t xml:space="preserve"> MHz with</w:t>
      </w:r>
      <w:r w:rsidRPr="001C0CC4">
        <w:rPr>
          <w:position w:val="-10"/>
        </w:rPr>
        <w:object w:dxaOrig="440" w:dyaOrig="340" w14:anchorId="0506E6D1">
          <v:shape id="_x0000_i1056" type="#_x0000_t75" style="width:11.5pt;height:11.5pt" o:ole="">
            <v:imagedata r:id="rId51" o:title=""/>
          </v:shape>
          <o:OLEObject Type="Embed" ProgID="Equation.3" ShapeID="_x0000_i1056" DrawAspect="Content" ObjectID="_1723548823" r:id="rId65"/>
        </w:object>
      </w:r>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w:t>
      </w:r>
      <w:r>
        <w:t>F</w:t>
      </w:r>
      <w:r w:rsidRPr="001C0CC4">
        <w:t xml:space="preserve"> apply.</w:t>
      </w:r>
    </w:p>
    <w:p w14:paraId="09022931" w14:textId="77777777" w:rsidR="00745F6B" w:rsidRDefault="00745F6B" w:rsidP="00745F6B">
      <w:pPr>
        <w:pStyle w:val="40"/>
      </w:pPr>
      <w:bookmarkStart w:id="1089" w:name="_Toc59650441"/>
      <w:bookmarkStart w:id="1090" w:name="_Toc61357713"/>
      <w:bookmarkStart w:id="1091" w:name="_Toc61359487"/>
      <w:bookmarkStart w:id="1092" w:name="_Toc67916427"/>
      <w:bookmarkStart w:id="1093" w:name="_Toc75533973"/>
      <w:bookmarkStart w:id="1094" w:name="_Toc75819859"/>
      <w:bookmarkStart w:id="1095" w:name="_Toc76508703"/>
      <w:bookmarkStart w:id="1096" w:name="_Toc76717653"/>
      <w:bookmarkStart w:id="1097" w:name="_Toc83294294"/>
      <w:bookmarkStart w:id="1098" w:name="_Toc84335333"/>
      <w:r>
        <w:t>7.6F.3.2</w:t>
      </w:r>
      <w:r w:rsidRPr="001C0CC4">
        <w:tab/>
      </w:r>
      <w:r>
        <w:t>Intra-band contiguous shared spectrum channel access CA</w:t>
      </w:r>
      <w:bookmarkEnd w:id="1089"/>
      <w:bookmarkEnd w:id="1090"/>
      <w:bookmarkEnd w:id="1091"/>
      <w:bookmarkEnd w:id="1092"/>
      <w:bookmarkEnd w:id="1093"/>
      <w:bookmarkEnd w:id="1094"/>
      <w:bookmarkEnd w:id="1095"/>
      <w:bookmarkEnd w:id="1096"/>
      <w:bookmarkEnd w:id="1097"/>
      <w:bookmarkEnd w:id="1098"/>
    </w:p>
    <w:p w14:paraId="32F304BC" w14:textId="77777777" w:rsidR="00745F6B" w:rsidRDefault="00745F6B" w:rsidP="00745F6B">
      <w:r>
        <w:t xml:space="preserve">Out-of-band blocking for intra-band contiguous shared access CA requirements are specified in Table 7.6F.3.2-1.  </w:t>
      </w:r>
      <w:r w:rsidRPr="001C0CC4">
        <w:t xml:space="preserve">These requirements apply for any SCS specified for the channel bandwidth of the wanted signal. </w:t>
      </w:r>
      <w:r>
        <w:t xml:space="preserve"> </w:t>
      </w:r>
      <w:r w:rsidRPr="001C0CC4">
        <w:t>For the test parameters</w:t>
      </w:r>
      <w:r>
        <w:t xml:space="preserve"> specified in Table 7.6F.3.2-2</w:t>
      </w:r>
      <w:r w:rsidRPr="001C0CC4">
        <w:t xml:space="preserve">, the throughput </w:t>
      </w:r>
      <w:r>
        <w:t xml:space="preserve">of each carrier </w:t>
      </w:r>
      <w:r w:rsidRPr="001C0CC4">
        <w:t>shall be ≥ 95 % of the maximum throughput of the reference measurement channels as specified in Annexes A.2.2, A.3.2, and A.3.3 (with one sided dynamic OCNG Pattern OP.1 FDD/TDD for the DL-signal as described in Annex A.5.1.1/A.5.2.1).</w:t>
      </w:r>
    </w:p>
    <w:p w14:paraId="30096229" w14:textId="77777777" w:rsidR="00745F6B" w:rsidRPr="001C0CC4" w:rsidRDefault="00745F6B" w:rsidP="00745F6B">
      <w:pPr>
        <w:pStyle w:val="TH"/>
        <w:rPr>
          <w:rFonts w:cs="Arial"/>
        </w:rPr>
      </w:pPr>
      <w:r w:rsidRPr="001C0CC4">
        <w:rPr>
          <w:rFonts w:cs="Arial"/>
        </w:rPr>
        <w:t>Table 7.6</w:t>
      </w:r>
      <w:r>
        <w:rPr>
          <w:rFonts w:cs="Arial"/>
        </w:rPr>
        <w:t>F</w:t>
      </w:r>
      <w:r w:rsidRPr="001C0CC4">
        <w:rPr>
          <w:rFonts w:cs="Arial"/>
        </w:rPr>
        <w:t>.3</w:t>
      </w:r>
      <w:r>
        <w:rPr>
          <w:rFonts w:cs="Arial"/>
        </w:rPr>
        <w:t>.2</w:t>
      </w:r>
      <w:r w:rsidRPr="001C0CC4">
        <w:rPr>
          <w:rFonts w:cs="Arial"/>
        </w:rPr>
        <w:t xml:space="preserve">-1: Out-of-band blocking parameters for intra-band contiguous </w:t>
      </w:r>
      <w:r>
        <w:rPr>
          <w:rFonts w:cs="Arial"/>
        </w:rPr>
        <w:t xml:space="preserve">shared access </w:t>
      </w:r>
      <w:r w:rsidRPr="001C0CC4">
        <w:rPr>
          <w:rFonts w:cs="Arial"/>
        </w:rPr>
        <w:t>CA</w:t>
      </w:r>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6957"/>
      </w:tblGrid>
      <w:tr w:rsidR="00745F6B" w:rsidRPr="001C0CC4" w14:paraId="7D0AC410" w14:textId="77777777" w:rsidTr="00C03D22">
        <w:trPr>
          <w:trHeight w:val="210"/>
        </w:trPr>
        <w:tc>
          <w:tcPr>
            <w:tcW w:w="1639" w:type="dxa"/>
            <w:tcBorders>
              <w:bottom w:val="nil"/>
            </w:tcBorders>
            <w:shd w:val="clear" w:color="auto" w:fill="auto"/>
          </w:tcPr>
          <w:p w14:paraId="73078BC5" w14:textId="77777777" w:rsidR="00745F6B" w:rsidRPr="001C0CC4" w:rsidRDefault="00745F6B" w:rsidP="00C03D22">
            <w:pPr>
              <w:pStyle w:val="TAH"/>
            </w:pPr>
            <w:r w:rsidRPr="001C0CC4">
              <w:t>Rx Parameter</w:t>
            </w:r>
          </w:p>
        </w:tc>
        <w:tc>
          <w:tcPr>
            <w:tcW w:w="798" w:type="dxa"/>
            <w:tcBorders>
              <w:bottom w:val="nil"/>
            </w:tcBorders>
            <w:shd w:val="clear" w:color="auto" w:fill="auto"/>
          </w:tcPr>
          <w:p w14:paraId="0389EC59" w14:textId="77777777" w:rsidR="00745F6B" w:rsidRPr="001C0CC4" w:rsidRDefault="00745F6B" w:rsidP="00C03D22">
            <w:pPr>
              <w:pStyle w:val="TAH"/>
            </w:pPr>
            <w:r w:rsidRPr="001C0CC4">
              <w:t xml:space="preserve">Units </w:t>
            </w:r>
          </w:p>
        </w:tc>
        <w:tc>
          <w:tcPr>
            <w:tcW w:w="6957" w:type="dxa"/>
          </w:tcPr>
          <w:p w14:paraId="5D3CB579" w14:textId="77777777" w:rsidR="00745F6B" w:rsidRPr="001C0CC4" w:rsidRDefault="00745F6B" w:rsidP="00C03D22">
            <w:pPr>
              <w:pStyle w:val="TAH"/>
            </w:pPr>
            <w:r>
              <w:t>Shared access</w:t>
            </w:r>
            <w:r w:rsidRPr="001C0CC4">
              <w:t xml:space="preserve"> CA bandwidth class</w:t>
            </w:r>
          </w:p>
        </w:tc>
      </w:tr>
      <w:tr w:rsidR="00745F6B" w:rsidRPr="001C0CC4" w14:paraId="18C689EE" w14:textId="77777777" w:rsidTr="00C03D22">
        <w:trPr>
          <w:trHeight w:val="210"/>
        </w:trPr>
        <w:tc>
          <w:tcPr>
            <w:tcW w:w="1639" w:type="dxa"/>
            <w:tcBorders>
              <w:top w:val="nil"/>
              <w:bottom w:val="single" w:sz="4" w:space="0" w:color="auto"/>
            </w:tcBorders>
            <w:shd w:val="clear" w:color="auto" w:fill="auto"/>
          </w:tcPr>
          <w:p w14:paraId="2110833D" w14:textId="77777777" w:rsidR="00745F6B" w:rsidRPr="001C0CC4" w:rsidRDefault="00745F6B" w:rsidP="00C03D22">
            <w:pPr>
              <w:pStyle w:val="TAH"/>
            </w:pPr>
          </w:p>
        </w:tc>
        <w:tc>
          <w:tcPr>
            <w:tcW w:w="798" w:type="dxa"/>
            <w:tcBorders>
              <w:top w:val="nil"/>
            </w:tcBorders>
            <w:shd w:val="clear" w:color="auto" w:fill="auto"/>
          </w:tcPr>
          <w:p w14:paraId="11878485" w14:textId="77777777" w:rsidR="00745F6B" w:rsidRPr="001C0CC4" w:rsidRDefault="00745F6B" w:rsidP="00C03D22">
            <w:pPr>
              <w:pStyle w:val="TAH"/>
            </w:pPr>
          </w:p>
        </w:tc>
        <w:tc>
          <w:tcPr>
            <w:tcW w:w="6957" w:type="dxa"/>
            <w:vAlign w:val="center"/>
          </w:tcPr>
          <w:p w14:paraId="16F38F20" w14:textId="77777777" w:rsidR="00745F6B" w:rsidRPr="001C0CC4" w:rsidRDefault="00745F6B" w:rsidP="00C03D22">
            <w:pPr>
              <w:pStyle w:val="TAH"/>
            </w:pPr>
            <w:r>
              <w:rPr>
                <w:rFonts w:hint="eastAsia"/>
                <w:lang w:eastAsia="zh-CN"/>
              </w:rPr>
              <w:t>B</w:t>
            </w:r>
            <w:r>
              <w:rPr>
                <w:lang w:eastAsia="zh-CN"/>
              </w:rPr>
              <w:t>, C, D, E, M, N, O</w:t>
            </w:r>
          </w:p>
        </w:tc>
      </w:tr>
      <w:tr w:rsidR="00745F6B" w:rsidRPr="001C0CC4" w14:paraId="2E4B7344" w14:textId="77777777" w:rsidTr="00C03D22">
        <w:trPr>
          <w:trHeight w:val="190"/>
        </w:trPr>
        <w:tc>
          <w:tcPr>
            <w:tcW w:w="1639" w:type="dxa"/>
            <w:tcBorders>
              <w:bottom w:val="nil"/>
            </w:tcBorders>
            <w:shd w:val="clear" w:color="auto" w:fill="auto"/>
          </w:tcPr>
          <w:p w14:paraId="13A637FF" w14:textId="77777777" w:rsidR="00745F6B" w:rsidRPr="001C0CC4" w:rsidRDefault="00745F6B" w:rsidP="00C03D22">
            <w:pPr>
              <w:pStyle w:val="TAL"/>
            </w:pPr>
            <w:r w:rsidRPr="001C0CC4">
              <w:t xml:space="preserve">Pw in Transmission Bandwidth Configuration, per CC </w:t>
            </w:r>
          </w:p>
        </w:tc>
        <w:tc>
          <w:tcPr>
            <w:tcW w:w="798" w:type="dxa"/>
          </w:tcPr>
          <w:p w14:paraId="6ABEDE84" w14:textId="77777777" w:rsidR="00745F6B" w:rsidRPr="001C0CC4" w:rsidRDefault="00745F6B" w:rsidP="00C03D22">
            <w:pPr>
              <w:pStyle w:val="TAC"/>
            </w:pPr>
            <w:r w:rsidRPr="001C0CC4">
              <w:t>dB</w:t>
            </w:r>
            <w:r>
              <w:t>m</w:t>
            </w:r>
          </w:p>
        </w:tc>
        <w:tc>
          <w:tcPr>
            <w:tcW w:w="6957" w:type="dxa"/>
          </w:tcPr>
          <w:p w14:paraId="376B6697" w14:textId="77777777" w:rsidR="00745F6B" w:rsidRPr="001C0CC4" w:rsidRDefault="00745F6B" w:rsidP="00C03D22">
            <w:pPr>
              <w:pStyle w:val="TAC"/>
            </w:pPr>
            <w:r w:rsidRPr="001C0CC4">
              <w:t>REFSENS + CA bandwidth class specific value below</w:t>
            </w:r>
          </w:p>
        </w:tc>
      </w:tr>
      <w:tr w:rsidR="00745F6B" w:rsidRPr="001C0CC4" w14:paraId="078DEA7D" w14:textId="77777777" w:rsidTr="00C03D22">
        <w:trPr>
          <w:trHeight w:val="370"/>
        </w:trPr>
        <w:tc>
          <w:tcPr>
            <w:tcW w:w="1639" w:type="dxa"/>
            <w:tcBorders>
              <w:top w:val="nil"/>
            </w:tcBorders>
            <w:shd w:val="clear" w:color="auto" w:fill="auto"/>
          </w:tcPr>
          <w:p w14:paraId="1F91CB53" w14:textId="77777777" w:rsidR="00745F6B" w:rsidRPr="001C0CC4" w:rsidRDefault="00745F6B" w:rsidP="00C03D22">
            <w:pPr>
              <w:pStyle w:val="TAL"/>
              <w:rPr>
                <w:bCs/>
              </w:rPr>
            </w:pPr>
          </w:p>
        </w:tc>
        <w:tc>
          <w:tcPr>
            <w:tcW w:w="798" w:type="dxa"/>
          </w:tcPr>
          <w:p w14:paraId="3731FDE7" w14:textId="77777777" w:rsidR="00745F6B" w:rsidRPr="001C0CC4" w:rsidRDefault="00745F6B" w:rsidP="00C03D22">
            <w:pPr>
              <w:pStyle w:val="TAC"/>
            </w:pPr>
            <w:r>
              <w:t>dB</w:t>
            </w:r>
          </w:p>
        </w:tc>
        <w:tc>
          <w:tcPr>
            <w:tcW w:w="6957" w:type="dxa"/>
          </w:tcPr>
          <w:p w14:paraId="13E65D17" w14:textId="77777777" w:rsidR="00745F6B" w:rsidRPr="00B75879" w:rsidRDefault="00745F6B" w:rsidP="00C03D22">
            <w:pPr>
              <w:pStyle w:val="TAC"/>
            </w:pPr>
            <w:r w:rsidRPr="00B75879">
              <w:rPr>
                <w:lang w:eastAsia="zh-CN"/>
              </w:rPr>
              <w:t>9</w:t>
            </w:r>
          </w:p>
        </w:tc>
      </w:tr>
      <w:tr w:rsidR="00745F6B" w:rsidRPr="001C0CC4" w14:paraId="6B8F5574" w14:textId="77777777" w:rsidTr="00C03D22">
        <w:trPr>
          <w:trHeight w:val="190"/>
        </w:trPr>
        <w:tc>
          <w:tcPr>
            <w:tcW w:w="9394" w:type="dxa"/>
            <w:gridSpan w:val="3"/>
          </w:tcPr>
          <w:p w14:paraId="6A697A8D" w14:textId="77777777" w:rsidR="00745F6B" w:rsidRPr="001C0CC4" w:rsidRDefault="00745F6B" w:rsidP="00C03D22">
            <w:pPr>
              <w:pStyle w:val="TAN"/>
              <w:ind w:hanging="881"/>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tc>
      </w:tr>
    </w:tbl>
    <w:p w14:paraId="74CE21FF" w14:textId="77777777" w:rsidR="00745F6B" w:rsidRPr="001C0CC4" w:rsidRDefault="00745F6B" w:rsidP="00745F6B"/>
    <w:p w14:paraId="22FB3258" w14:textId="77777777" w:rsidR="00745F6B" w:rsidRPr="001C0CC4" w:rsidRDefault="00745F6B" w:rsidP="00745F6B">
      <w:pPr>
        <w:pStyle w:val="TH"/>
        <w:rPr>
          <w:rFonts w:cs="Arial"/>
        </w:rPr>
      </w:pPr>
      <w:r w:rsidRPr="001C0CC4">
        <w:rPr>
          <w:rFonts w:cs="Arial"/>
        </w:rPr>
        <w:t>Table 7.6</w:t>
      </w:r>
      <w:r>
        <w:rPr>
          <w:rFonts w:cs="Arial"/>
        </w:rPr>
        <w:t>F</w:t>
      </w:r>
      <w:r w:rsidRPr="001C0CC4">
        <w:rPr>
          <w:rFonts w:cs="Arial"/>
        </w:rPr>
        <w:t>.3</w:t>
      </w:r>
      <w:r>
        <w:rPr>
          <w:rFonts w:cs="Arial"/>
        </w:rPr>
        <w:t>.2</w:t>
      </w:r>
      <w:r w:rsidRPr="001C0CC4">
        <w:rPr>
          <w:rFonts w:cs="Arial"/>
        </w:rPr>
        <w:t>-2: Out of-band blocking for intra-band contiguous CA</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523"/>
        <w:gridCol w:w="1984"/>
        <w:gridCol w:w="2694"/>
      </w:tblGrid>
      <w:tr w:rsidR="00745F6B" w:rsidRPr="001C0CC4" w14:paraId="35E604E3" w14:textId="77777777" w:rsidTr="00C03D22">
        <w:trPr>
          <w:trHeight w:val="174"/>
        </w:trPr>
        <w:tc>
          <w:tcPr>
            <w:tcW w:w="1075" w:type="dxa"/>
            <w:tcBorders>
              <w:bottom w:val="nil"/>
            </w:tcBorders>
            <w:shd w:val="clear" w:color="auto" w:fill="auto"/>
          </w:tcPr>
          <w:p w14:paraId="19C71371" w14:textId="77777777" w:rsidR="00745F6B" w:rsidRPr="001C0CC4" w:rsidRDefault="00745F6B" w:rsidP="00C03D22">
            <w:pPr>
              <w:pStyle w:val="TAH"/>
            </w:pPr>
            <w:r>
              <w:t>Operating</w:t>
            </w:r>
            <w:r w:rsidRPr="001C0CC4">
              <w:t xml:space="preserve"> band</w:t>
            </w:r>
          </w:p>
        </w:tc>
        <w:tc>
          <w:tcPr>
            <w:tcW w:w="1350" w:type="dxa"/>
            <w:shd w:val="clear" w:color="auto" w:fill="auto"/>
          </w:tcPr>
          <w:p w14:paraId="054195BE" w14:textId="77777777" w:rsidR="00745F6B" w:rsidRPr="001C0CC4" w:rsidRDefault="00745F6B" w:rsidP="00C03D22">
            <w:pPr>
              <w:pStyle w:val="TAH"/>
            </w:pPr>
            <w:r w:rsidRPr="001C0CC4">
              <w:t>Parameter</w:t>
            </w:r>
          </w:p>
        </w:tc>
        <w:tc>
          <w:tcPr>
            <w:tcW w:w="810" w:type="dxa"/>
          </w:tcPr>
          <w:p w14:paraId="401A5CA3" w14:textId="77777777" w:rsidR="00745F6B" w:rsidRPr="001C0CC4" w:rsidRDefault="00745F6B" w:rsidP="00C03D22">
            <w:pPr>
              <w:pStyle w:val="TAH"/>
            </w:pPr>
            <w:r w:rsidRPr="001C0CC4">
              <w:t>Unit</w:t>
            </w:r>
          </w:p>
        </w:tc>
        <w:tc>
          <w:tcPr>
            <w:tcW w:w="1523" w:type="dxa"/>
          </w:tcPr>
          <w:p w14:paraId="4E609F0C" w14:textId="77777777" w:rsidR="00745F6B" w:rsidRPr="001C0CC4" w:rsidRDefault="00745F6B" w:rsidP="00C03D22">
            <w:pPr>
              <w:pStyle w:val="TAH"/>
            </w:pPr>
            <w:r w:rsidRPr="001C0CC4">
              <w:t>Range1</w:t>
            </w:r>
          </w:p>
        </w:tc>
        <w:tc>
          <w:tcPr>
            <w:tcW w:w="1984" w:type="dxa"/>
          </w:tcPr>
          <w:p w14:paraId="6BC27449" w14:textId="77777777" w:rsidR="00745F6B" w:rsidRPr="001C0CC4" w:rsidRDefault="00745F6B" w:rsidP="00C03D22">
            <w:pPr>
              <w:pStyle w:val="TAH"/>
            </w:pPr>
            <w:r w:rsidRPr="001C0CC4">
              <w:t>Range 2</w:t>
            </w:r>
          </w:p>
        </w:tc>
        <w:tc>
          <w:tcPr>
            <w:tcW w:w="2694" w:type="dxa"/>
          </w:tcPr>
          <w:p w14:paraId="1DF40810" w14:textId="77777777" w:rsidR="00745F6B" w:rsidRPr="001C0CC4" w:rsidRDefault="00745F6B" w:rsidP="00C03D22">
            <w:pPr>
              <w:pStyle w:val="TAH"/>
            </w:pPr>
            <w:r w:rsidRPr="001C0CC4">
              <w:t>Range 3</w:t>
            </w:r>
          </w:p>
        </w:tc>
      </w:tr>
      <w:tr w:rsidR="00745F6B" w:rsidRPr="001C0CC4" w14:paraId="52248AC9" w14:textId="77777777" w:rsidTr="00C03D22">
        <w:trPr>
          <w:trHeight w:val="187"/>
        </w:trPr>
        <w:tc>
          <w:tcPr>
            <w:tcW w:w="1075" w:type="dxa"/>
            <w:tcBorders>
              <w:top w:val="nil"/>
            </w:tcBorders>
            <w:shd w:val="clear" w:color="auto" w:fill="auto"/>
          </w:tcPr>
          <w:p w14:paraId="54563F59" w14:textId="77777777" w:rsidR="00745F6B" w:rsidRPr="001C0CC4" w:rsidRDefault="00745F6B" w:rsidP="00C03D22">
            <w:pPr>
              <w:pStyle w:val="TAL"/>
              <w:rPr>
                <w:rFonts w:cs="Arial"/>
                <w:lang w:val="sv-SE"/>
              </w:rPr>
            </w:pPr>
          </w:p>
        </w:tc>
        <w:tc>
          <w:tcPr>
            <w:tcW w:w="1350" w:type="dxa"/>
            <w:shd w:val="clear" w:color="auto" w:fill="auto"/>
          </w:tcPr>
          <w:p w14:paraId="0BC90CBB" w14:textId="77777777" w:rsidR="00745F6B" w:rsidRPr="001C0CC4" w:rsidRDefault="00745F6B" w:rsidP="00C03D22">
            <w:pPr>
              <w:pStyle w:val="TAL"/>
              <w:rPr>
                <w:rFonts w:cs="Arial"/>
                <w:lang w:val="sv-SE"/>
              </w:rPr>
            </w:pPr>
            <w:r w:rsidRPr="001C0CC4">
              <w:rPr>
                <w:rFonts w:cs="Arial"/>
                <w:lang w:val="sv-SE"/>
              </w:rPr>
              <w:t>P</w:t>
            </w:r>
            <w:r w:rsidRPr="001C0CC4">
              <w:rPr>
                <w:rFonts w:cs="Arial"/>
                <w:vertAlign w:val="subscript"/>
                <w:lang w:val="sv-SE"/>
              </w:rPr>
              <w:t>interferer</w:t>
            </w:r>
          </w:p>
        </w:tc>
        <w:tc>
          <w:tcPr>
            <w:tcW w:w="810" w:type="dxa"/>
          </w:tcPr>
          <w:p w14:paraId="3AFA1BC7" w14:textId="77777777" w:rsidR="00745F6B" w:rsidRPr="001C0CC4" w:rsidRDefault="00745F6B" w:rsidP="00C03D22">
            <w:pPr>
              <w:pStyle w:val="TAC"/>
              <w:rPr>
                <w:rFonts w:cs="Arial"/>
                <w:lang w:val="sv-SE"/>
              </w:rPr>
            </w:pPr>
            <w:r w:rsidRPr="001C0CC4">
              <w:rPr>
                <w:rFonts w:cs="Arial"/>
                <w:lang w:val="sv-SE"/>
              </w:rPr>
              <w:t>dBm</w:t>
            </w:r>
          </w:p>
        </w:tc>
        <w:tc>
          <w:tcPr>
            <w:tcW w:w="1523" w:type="dxa"/>
            <w:vAlign w:val="center"/>
          </w:tcPr>
          <w:p w14:paraId="280883D3" w14:textId="77777777" w:rsidR="00745F6B" w:rsidRPr="001C0CC4" w:rsidRDefault="00745F6B" w:rsidP="00C03D22">
            <w:pPr>
              <w:pStyle w:val="TAC"/>
              <w:rPr>
                <w:rFonts w:cs="Arial"/>
                <w:lang w:eastAsia="ja-JP"/>
              </w:rPr>
            </w:pPr>
            <w:r w:rsidRPr="001C0CC4">
              <w:rPr>
                <w:rFonts w:cs="Arial"/>
                <w:lang w:eastAsia="ja-JP"/>
              </w:rPr>
              <w:t>-45</w:t>
            </w:r>
          </w:p>
        </w:tc>
        <w:tc>
          <w:tcPr>
            <w:tcW w:w="1984" w:type="dxa"/>
            <w:vAlign w:val="center"/>
          </w:tcPr>
          <w:p w14:paraId="69B60A05" w14:textId="77777777" w:rsidR="00745F6B" w:rsidRPr="001C0CC4" w:rsidRDefault="00745F6B" w:rsidP="00C03D22">
            <w:pPr>
              <w:pStyle w:val="TAC"/>
              <w:rPr>
                <w:rFonts w:cs="Arial"/>
              </w:rPr>
            </w:pPr>
            <w:r w:rsidRPr="001C0CC4">
              <w:rPr>
                <w:rFonts w:cs="Arial"/>
              </w:rPr>
              <w:t>-30</w:t>
            </w:r>
          </w:p>
        </w:tc>
        <w:tc>
          <w:tcPr>
            <w:tcW w:w="2694" w:type="dxa"/>
            <w:vAlign w:val="center"/>
          </w:tcPr>
          <w:p w14:paraId="07AB4FE4" w14:textId="77777777" w:rsidR="00745F6B" w:rsidRPr="001C0CC4" w:rsidRDefault="00745F6B" w:rsidP="00C03D22">
            <w:pPr>
              <w:pStyle w:val="TAC"/>
              <w:rPr>
                <w:rFonts w:cs="Arial"/>
              </w:rPr>
            </w:pPr>
            <w:r w:rsidRPr="001C0CC4">
              <w:rPr>
                <w:rFonts w:cs="Arial"/>
              </w:rPr>
              <w:t>-15</w:t>
            </w:r>
          </w:p>
        </w:tc>
      </w:tr>
      <w:tr w:rsidR="00745F6B" w:rsidRPr="001C0CC4" w14:paraId="2B8CBB0B" w14:textId="77777777" w:rsidTr="00C03D22">
        <w:trPr>
          <w:trHeight w:val="1037"/>
        </w:trPr>
        <w:tc>
          <w:tcPr>
            <w:tcW w:w="1075" w:type="dxa"/>
          </w:tcPr>
          <w:p w14:paraId="5EED1A42" w14:textId="77777777" w:rsidR="00745F6B" w:rsidRPr="001C0CC4" w:rsidRDefault="00745F6B" w:rsidP="00C03D22">
            <w:pPr>
              <w:pStyle w:val="TAL"/>
              <w:rPr>
                <w:rFonts w:cs="Arial"/>
              </w:rPr>
            </w:pPr>
            <w:r>
              <w:rPr>
                <w:rFonts w:cs="Arial"/>
              </w:rPr>
              <w:t>n46</w:t>
            </w:r>
          </w:p>
        </w:tc>
        <w:tc>
          <w:tcPr>
            <w:tcW w:w="1350" w:type="dxa"/>
            <w:shd w:val="clear" w:color="auto" w:fill="auto"/>
          </w:tcPr>
          <w:p w14:paraId="49153CA1" w14:textId="77777777" w:rsidR="00745F6B" w:rsidRPr="001C0CC4" w:rsidRDefault="00745F6B" w:rsidP="00C03D22">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4EC3C07B" w14:textId="77777777" w:rsidR="00745F6B" w:rsidRPr="001C0CC4" w:rsidRDefault="00745F6B" w:rsidP="00C03D22">
            <w:pPr>
              <w:pStyle w:val="TAC"/>
              <w:rPr>
                <w:rFonts w:cs="Arial"/>
                <w:lang w:val="sv-SE"/>
              </w:rPr>
            </w:pPr>
            <w:r w:rsidRPr="001C0CC4">
              <w:rPr>
                <w:rFonts w:cs="Arial"/>
                <w:lang w:val="sv-SE"/>
              </w:rPr>
              <w:t>MHz</w:t>
            </w:r>
          </w:p>
        </w:tc>
        <w:tc>
          <w:tcPr>
            <w:tcW w:w="1523" w:type="dxa"/>
            <w:vAlign w:val="center"/>
          </w:tcPr>
          <w:p w14:paraId="46BC2046" w14:textId="77777777" w:rsidR="00745F6B" w:rsidRPr="001C0CC4" w:rsidRDefault="00745F6B" w:rsidP="00C03D22">
            <w:pPr>
              <w:pStyle w:val="TAC"/>
              <w:rPr>
                <w:rFonts w:cs="Arial"/>
              </w:rPr>
            </w:pPr>
            <w:r>
              <w:rPr>
                <w:rFonts w:cs="Arial"/>
              </w:rPr>
              <w:t>N/A</w:t>
            </w:r>
          </w:p>
        </w:tc>
        <w:tc>
          <w:tcPr>
            <w:tcW w:w="1984" w:type="dxa"/>
            <w:vAlign w:val="center"/>
          </w:tcPr>
          <w:p w14:paraId="3A2F055B" w14:textId="77777777" w:rsidR="00745F6B" w:rsidRDefault="00745F6B" w:rsidP="00C03D22">
            <w:pPr>
              <w:pStyle w:val="TAC"/>
            </w:pPr>
            <w:r>
              <w:t>-200 &lt; f – F</w:t>
            </w:r>
            <w:r>
              <w:rPr>
                <w:vertAlign w:val="subscript"/>
              </w:rPr>
              <w:t>DL_low</w:t>
            </w:r>
            <w:r>
              <w:t xml:space="preserve"> ≤ -3*BW</w:t>
            </w:r>
            <w:r>
              <w:rPr>
                <w:vertAlign w:val="subscript"/>
              </w:rPr>
              <w:t>Channel_CA</w:t>
            </w:r>
          </w:p>
          <w:p w14:paraId="38ED4B6D" w14:textId="77777777" w:rsidR="00745F6B" w:rsidRDefault="00745F6B" w:rsidP="00C03D22">
            <w:pPr>
              <w:pStyle w:val="TAC"/>
            </w:pPr>
            <w:r>
              <w:t>or</w:t>
            </w:r>
          </w:p>
          <w:p w14:paraId="02736680" w14:textId="77777777" w:rsidR="00745F6B" w:rsidRPr="001C0CC4" w:rsidRDefault="00745F6B" w:rsidP="00C03D22">
            <w:pPr>
              <w:pStyle w:val="TAC"/>
              <w:rPr>
                <w:rFonts w:cs="Arial"/>
              </w:rPr>
            </w:pPr>
            <w:r>
              <w:t>3*BW</w:t>
            </w:r>
            <w:r>
              <w:rPr>
                <w:vertAlign w:val="subscript"/>
              </w:rPr>
              <w:t>Channel_CA</w:t>
            </w:r>
            <w:r>
              <w:t xml:space="preserve"> ≤ f – F</w:t>
            </w:r>
            <w:r>
              <w:rPr>
                <w:vertAlign w:val="subscript"/>
              </w:rPr>
              <w:t>DL_high</w:t>
            </w:r>
            <w:r>
              <w:t xml:space="preserve"> &lt; 200</w:t>
            </w:r>
          </w:p>
        </w:tc>
        <w:tc>
          <w:tcPr>
            <w:tcW w:w="2694" w:type="dxa"/>
            <w:vAlign w:val="center"/>
          </w:tcPr>
          <w:p w14:paraId="202FDE12" w14:textId="77777777" w:rsidR="00745F6B" w:rsidRPr="001C0CC4" w:rsidRDefault="00745F6B" w:rsidP="00C03D22">
            <w:pPr>
              <w:pStyle w:val="TAC"/>
              <w:rPr>
                <w:rFonts w:cs="Arial"/>
              </w:rPr>
            </w:pPr>
            <w:r w:rsidRPr="001C0CC4">
              <w:rPr>
                <w:rFonts w:cs="Arial"/>
              </w:rPr>
              <w:t>1 ≤ f ≤ F</w:t>
            </w:r>
            <w:r w:rsidRPr="001C0CC4">
              <w:rPr>
                <w:rFonts w:cs="Arial"/>
                <w:vertAlign w:val="subscript"/>
              </w:rPr>
              <w:t>DL_low</w:t>
            </w:r>
            <w:r w:rsidRPr="001C0CC4">
              <w:rPr>
                <w:rFonts w:cs="Arial"/>
              </w:rPr>
              <w:t xml:space="preserve"> – </w:t>
            </w:r>
            <w:r>
              <w:rPr>
                <w:rFonts w:cs="Arial"/>
              </w:rPr>
              <w:t>MAX(200,</w:t>
            </w:r>
            <w:r w:rsidRPr="001C0CC4">
              <w:rPr>
                <w:rFonts w:cs="Arial"/>
              </w:rPr>
              <w:t>3</w:t>
            </w:r>
            <w:r>
              <w:rPr>
                <w:rFonts w:cs="Arial"/>
              </w:rPr>
              <w:t>*BW</w:t>
            </w:r>
            <w:r w:rsidRPr="002E672C">
              <w:rPr>
                <w:rFonts w:cs="Arial"/>
                <w:vertAlign w:val="subscript"/>
              </w:rPr>
              <w:t>Channel_CA</w:t>
            </w:r>
            <w:r w:rsidRPr="001C0CC4">
              <w:rPr>
                <w:rFonts w:cs="Arial"/>
              </w:rPr>
              <w:t>)</w:t>
            </w:r>
          </w:p>
          <w:p w14:paraId="67671A67" w14:textId="77777777" w:rsidR="00745F6B" w:rsidRPr="001C0CC4" w:rsidRDefault="00745F6B" w:rsidP="00C03D22">
            <w:pPr>
              <w:pStyle w:val="TAC"/>
              <w:rPr>
                <w:rFonts w:cs="Arial"/>
              </w:rPr>
            </w:pPr>
            <w:r w:rsidRPr="001C0CC4">
              <w:rPr>
                <w:rFonts w:cs="Arial"/>
              </w:rPr>
              <w:t>or</w:t>
            </w:r>
          </w:p>
          <w:p w14:paraId="796CC54B" w14:textId="77777777" w:rsidR="00745F6B" w:rsidRPr="001C0CC4" w:rsidRDefault="00745F6B" w:rsidP="00C03D22">
            <w:pPr>
              <w:pStyle w:val="TAC"/>
              <w:rPr>
                <w:rFonts w:cs="Arial"/>
              </w:rPr>
            </w:pPr>
            <w:r w:rsidRPr="001C0CC4">
              <w:rPr>
                <w:rFonts w:cs="Arial"/>
              </w:rPr>
              <w:t>F</w:t>
            </w:r>
            <w:r w:rsidRPr="001C0CC4">
              <w:rPr>
                <w:rFonts w:cs="Arial"/>
                <w:vertAlign w:val="subscript"/>
              </w:rPr>
              <w:t>DL_high</w:t>
            </w:r>
            <w:r w:rsidRPr="001C0CC4">
              <w:rPr>
                <w:rFonts w:cs="Arial"/>
              </w:rPr>
              <w:t xml:space="preserve"> + </w:t>
            </w:r>
            <w:r>
              <w:rPr>
                <w:rFonts w:cs="Arial"/>
              </w:rPr>
              <w:t>MAX(200,</w:t>
            </w:r>
            <w:r w:rsidRPr="001C0CC4">
              <w:rPr>
                <w:rFonts w:cs="Arial"/>
              </w:rPr>
              <w:t>3</w:t>
            </w:r>
            <w:r>
              <w:rPr>
                <w:rFonts w:cs="Arial"/>
              </w:rPr>
              <w:t>*BW</w:t>
            </w:r>
            <w:r w:rsidRPr="002E672C">
              <w:rPr>
                <w:rFonts w:cs="Arial"/>
                <w:vertAlign w:val="subscript"/>
              </w:rPr>
              <w:t>Channel_CA</w:t>
            </w:r>
            <w:r w:rsidRPr="001C0CC4">
              <w:rPr>
                <w:rFonts w:cs="Arial"/>
              </w:rPr>
              <w:t>)</w:t>
            </w:r>
          </w:p>
          <w:p w14:paraId="5CD9D351" w14:textId="77777777" w:rsidR="00745F6B" w:rsidRPr="001C0CC4" w:rsidRDefault="00745F6B" w:rsidP="00C03D22">
            <w:pPr>
              <w:pStyle w:val="TAC"/>
              <w:rPr>
                <w:rFonts w:cs="Arial"/>
              </w:rPr>
            </w:pPr>
            <w:r w:rsidRPr="001C0CC4">
              <w:rPr>
                <w:rFonts w:cs="Arial"/>
              </w:rPr>
              <w:t>≤ f ≤ 12750</w:t>
            </w:r>
          </w:p>
        </w:tc>
      </w:tr>
      <w:tr w:rsidR="00745F6B" w:rsidRPr="001C0CC4" w14:paraId="32E17907" w14:textId="77777777" w:rsidTr="00C03D22">
        <w:trPr>
          <w:trHeight w:val="70"/>
        </w:trPr>
        <w:tc>
          <w:tcPr>
            <w:tcW w:w="9436" w:type="dxa"/>
            <w:gridSpan w:val="6"/>
          </w:tcPr>
          <w:p w14:paraId="50F06F0F" w14:textId="77777777" w:rsidR="00745F6B" w:rsidRPr="001C0CC4" w:rsidRDefault="00745F6B" w:rsidP="00C03D22">
            <w:pPr>
              <w:pStyle w:val="TAN"/>
            </w:pPr>
            <w:r w:rsidRPr="001C0CC4">
              <w:rPr>
                <w:rFonts w:cs="Arial"/>
              </w:rPr>
              <w:t xml:space="preserve">NOTE </w:t>
            </w:r>
            <w:r>
              <w:rPr>
                <w:rFonts w:cs="Arial"/>
              </w:rPr>
              <w:t>1</w:t>
            </w:r>
            <w:r w:rsidRPr="001C0CC4">
              <w:rPr>
                <w:rFonts w:cs="Arial"/>
              </w:rPr>
              <w:t>:</w:t>
            </w:r>
            <w:r w:rsidRPr="001C0CC4">
              <w:rPr>
                <w:rFonts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p>
        </w:tc>
      </w:tr>
    </w:tbl>
    <w:p w14:paraId="0EECCE93" w14:textId="77777777" w:rsidR="00745F6B" w:rsidRPr="001C0CC4" w:rsidRDefault="00745F6B" w:rsidP="00745F6B"/>
    <w:p w14:paraId="2DBD8664" w14:textId="77777777" w:rsidR="00745F6B" w:rsidRPr="001C0CC4" w:rsidRDefault="00745F6B" w:rsidP="00745F6B">
      <w:pPr>
        <w:pStyle w:val="2"/>
      </w:pPr>
      <w:bookmarkStart w:id="1099" w:name="_Toc59650442"/>
      <w:bookmarkStart w:id="1100" w:name="_Toc75533974"/>
      <w:bookmarkStart w:id="1101" w:name="_Toc75819860"/>
      <w:bookmarkStart w:id="1102" w:name="_Toc76508704"/>
      <w:bookmarkStart w:id="1103" w:name="_Toc76717654"/>
      <w:bookmarkStart w:id="1104" w:name="_Toc83294295"/>
      <w:bookmarkStart w:id="1105" w:name="_Toc84335334"/>
      <w:bookmarkStart w:id="1106" w:name="_Hlk496891922"/>
      <w:bookmarkEnd w:id="928"/>
      <w:bookmarkEnd w:id="929"/>
      <w:bookmarkEnd w:id="930"/>
      <w:bookmarkEnd w:id="931"/>
      <w:bookmarkEnd w:id="932"/>
      <w:bookmarkEnd w:id="933"/>
      <w:r w:rsidRPr="001C0CC4">
        <w:lastRenderedPageBreak/>
        <w:t>7.7</w:t>
      </w:r>
      <w:r w:rsidRPr="001C0CC4">
        <w:tab/>
        <w:t>Spurious response</w:t>
      </w:r>
      <w:bookmarkEnd w:id="1099"/>
      <w:bookmarkEnd w:id="1100"/>
      <w:bookmarkEnd w:id="1101"/>
      <w:bookmarkEnd w:id="1102"/>
      <w:bookmarkEnd w:id="1103"/>
      <w:bookmarkEnd w:id="1104"/>
      <w:bookmarkEnd w:id="1105"/>
    </w:p>
    <w:p w14:paraId="5AD96B84" w14:textId="77777777" w:rsidR="00745F6B" w:rsidRPr="001C0CC4" w:rsidRDefault="00745F6B" w:rsidP="00745F6B">
      <w:r w:rsidRPr="001C0CC4">
        <w:t xml:space="preserve">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w:t>
      </w:r>
      <w:r>
        <w:t>clause</w:t>
      </w:r>
      <w:r w:rsidRPr="001C0CC4">
        <w:t xml:space="preserve"> 7.6.3 is not met.</w:t>
      </w:r>
    </w:p>
    <w:p w14:paraId="61FE81D7" w14:textId="77777777" w:rsidR="00745F6B" w:rsidRPr="001C0CC4" w:rsidRDefault="00745F6B" w:rsidP="00745F6B">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in Table 7.7-1a for NR bands with F</w:t>
      </w:r>
      <w:r w:rsidRPr="001C0CC4">
        <w:rPr>
          <w:vertAlign w:val="subscript"/>
        </w:rPr>
        <w:t>DL_high</w:t>
      </w:r>
      <w:r w:rsidRPr="001C0CC4">
        <w:t xml:space="preserve"> ≥ 3300 MHz and F</w:t>
      </w:r>
      <w:r w:rsidRPr="001C0CC4">
        <w:rPr>
          <w:vertAlign w:val="subscript"/>
        </w:rPr>
        <w:t>UL_high</w:t>
      </w:r>
      <w:r w:rsidRPr="001C0CC4">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14:paraId="7BC7FB9B" w14:textId="77777777" w:rsidR="00745F6B" w:rsidRPr="001C0CC4" w:rsidRDefault="00745F6B" w:rsidP="00745F6B">
      <w:pPr>
        <w:pStyle w:val="TH"/>
      </w:pPr>
      <w:r w:rsidRPr="001C0CC4">
        <w:t>Table 7.7-1: Spurious response parameters for NR bands with F</w:t>
      </w:r>
      <w:r w:rsidRPr="001C0CC4">
        <w:rPr>
          <w:bCs/>
          <w:vertAlign w:val="subscript"/>
        </w:rPr>
        <w:t>DL_high</w:t>
      </w:r>
      <w:r w:rsidRPr="001C0CC4">
        <w:t xml:space="preserve"> &lt; 2700 MHz and F</w:t>
      </w:r>
      <w:r w:rsidRPr="001C0CC4">
        <w:rPr>
          <w:bCs/>
          <w:vertAlign w:val="subscript"/>
        </w:rPr>
        <w:t>UL_high</w:t>
      </w:r>
      <w:r w:rsidRPr="001C0CC4">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745F6B" w:rsidRPr="001C0CC4" w14:paraId="756657AA" w14:textId="77777777" w:rsidTr="00C03D22">
        <w:trPr>
          <w:jc w:val="center"/>
        </w:trPr>
        <w:tc>
          <w:tcPr>
            <w:tcW w:w="1487" w:type="dxa"/>
            <w:tcBorders>
              <w:bottom w:val="nil"/>
            </w:tcBorders>
            <w:shd w:val="clear" w:color="auto" w:fill="auto"/>
            <w:vAlign w:val="center"/>
          </w:tcPr>
          <w:p w14:paraId="420C55BB" w14:textId="77777777" w:rsidR="00745F6B" w:rsidRPr="001C0CC4" w:rsidRDefault="00745F6B" w:rsidP="00C03D22">
            <w:pPr>
              <w:pStyle w:val="TAH"/>
            </w:pPr>
            <w:r w:rsidRPr="001C0CC4">
              <w:t>RX parameter</w:t>
            </w:r>
          </w:p>
        </w:tc>
        <w:tc>
          <w:tcPr>
            <w:tcW w:w="907" w:type="dxa"/>
            <w:tcBorders>
              <w:bottom w:val="nil"/>
            </w:tcBorders>
            <w:shd w:val="clear" w:color="auto" w:fill="auto"/>
            <w:vAlign w:val="center"/>
          </w:tcPr>
          <w:p w14:paraId="6E41BA7A" w14:textId="77777777" w:rsidR="00745F6B" w:rsidRPr="001C0CC4" w:rsidRDefault="00745F6B" w:rsidP="00C03D22">
            <w:pPr>
              <w:pStyle w:val="TAH"/>
            </w:pPr>
            <w:r w:rsidRPr="001C0CC4">
              <w:t>Units</w:t>
            </w:r>
          </w:p>
        </w:tc>
        <w:tc>
          <w:tcPr>
            <w:tcW w:w="6510" w:type="dxa"/>
            <w:gridSpan w:val="5"/>
            <w:vAlign w:val="center"/>
          </w:tcPr>
          <w:p w14:paraId="6A9BC876" w14:textId="77777777" w:rsidR="00745F6B" w:rsidRPr="001C0CC4" w:rsidRDefault="00745F6B" w:rsidP="00C03D22">
            <w:pPr>
              <w:pStyle w:val="TAH"/>
            </w:pPr>
            <w:r w:rsidRPr="001C0CC4">
              <w:t>Channel bandwidth</w:t>
            </w:r>
          </w:p>
        </w:tc>
      </w:tr>
      <w:tr w:rsidR="00745F6B" w:rsidRPr="001C0CC4" w14:paraId="1197A859" w14:textId="77777777" w:rsidTr="00C03D22">
        <w:trPr>
          <w:jc w:val="center"/>
        </w:trPr>
        <w:tc>
          <w:tcPr>
            <w:tcW w:w="1487" w:type="dxa"/>
            <w:tcBorders>
              <w:top w:val="nil"/>
              <w:bottom w:val="single" w:sz="4" w:space="0" w:color="auto"/>
            </w:tcBorders>
            <w:shd w:val="clear" w:color="auto" w:fill="auto"/>
            <w:vAlign w:val="center"/>
          </w:tcPr>
          <w:p w14:paraId="723E1E2C" w14:textId="77777777" w:rsidR="00745F6B" w:rsidRPr="001C0CC4" w:rsidRDefault="00745F6B" w:rsidP="00C03D22">
            <w:pPr>
              <w:pStyle w:val="TAH"/>
            </w:pPr>
          </w:p>
        </w:tc>
        <w:tc>
          <w:tcPr>
            <w:tcW w:w="907" w:type="dxa"/>
            <w:tcBorders>
              <w:top w:val="nil"/>
            </w:tcBorders>
            <w:shd w:val="clear" w:color="auto" w:fill="auto"/>
            <w:vAlign w:val="center"/>
          </w:tcPr>
          <w:p w14:paraId="54188348" w14:textId="77777777" w:rsidR="00745F6B" w:rsidRPr="001C0CC4" w:rsidRDefault="00745F6B" w:rsidP="00C03D22">
            <w:pPr>
              <w:pStyle w:val="TAH"/>
            </w:pPr>
          </w:p>
        </w:tc>
        <w:tc>
          <w:tcPr>
            <w:tcW w:w="1302" w:type="dxa"/>
            <w:vAlign w:val="center"/>
          </w:tcPr>
          <w:p w14:paraId="4B714064" w14:textId="77777777" w:rsidR="00745F6B" w:rsidRPr="001C0CC4" w:rsidRDefault="00745F6B" w:rsidP="00C03D22">
            <w:pPr>
              <w:pStyle w:val="TAH"/>
            </w:pPr>
            <w:r w:rsidRPr="001C0CC4">
              <w:t>5 MHz</w:t>
            </w:r>
          </w:p>
        </w:tc>
        <w:tc>
          <w:tcPr>
            <w:tcW w:w="1302" w:type="dxa"/>
            <w:vAlign w:val="center"/>
          </w:tcPr>
          <w:p w14:paraId="52C010FF" w14:textId="77777777" w:rsidR="00745F6B" w:rsidRPr="001C0CC4" w:rsidRDefault="00745F6B" w:rsidP="00C03D22">
            <w:pPr>
              <w:pStyle w:val="TAH"/>
            </w:pPr>
            <w:r w:rsidRPr="001C0CC4">
              <w:t>10 MHz</w:t>
            </w:r>
          </w:p>
        </w:tc>
        <w:tc>
          <w:tcPr>
            <w:tcW w:w="1302" w:type="dxa"/>
            <w:vAlign w:val="center"/>
          </w:tcPr>
          <w:p w14:paraId="2D58EA38" w14:textId="77777777" w:rsidR="00745F6B" w:rsidRPr="001C0CC4" w:rsidRDefault="00745F6B" w:rsidP="00C03D22">
            <w:pPr>
              <w:pStyle w:val="TAH"/>
            </w:pPr>
            <w:r w:rsidRPr="001C0CC4">
              <w:t>15 MHz</w:t>
            </w:r>
          </w:p>
        </w:tc>
        <w:tc>
          <w:tcPr>
            <w:tcW w:w="1302" w:type="dxa"/>
            <w:vAlign w:val="center"/>
          </w:tcPr>
          <w:p w14:paraId="471E292E" w14:textId="77777777" w:rsidR="00745F6B" w:rsidRPr="001C0CC4" w:rsidRDefault="00745F6B" w:rsidP="00C03D22">
            <w:pPr>
              <w:pStyle w:val="TAH"/>
            </w:pPr>
            <w:r w:rsidRPr="001C0CC4">
              <w:t>20 MHz</w:t>
            </w:r>
          </w:p>
        </w:tc>
        <w:tc>
          <w:tcPr>
            <w:tcW w:w="1302" w:type="dxa"/>
            <w:vAlign w:val="center"/>
          </w:tcPr>
          <w:p w14:paraId="6B1EA472" w14:textId="77777777" w:rsidR="00745F6B" w:rsidRPr="001C0CC4" w:rsidRDefault="00745F6B" w:rsidP="00C03D22">
            <w:pPr>
              <w:pStyle w:val="TAH"/>
            </w:pPr>
            <w:r w:rsidRPr="001C0CC4">
              <w:t>25 MHz</w:t>
            </w:r>
          </w:p>
        </w:tc>
      </w:tr>
      <w:tr w:rsidR="00745F6B" w:rsidRPr="001C0CC4" w14:paraId="6B0EC4D3" w14:textId="77777777" w:rsidTr="00C03D22">
        <w:trPr>
          <w:jc w:val="center"/>
        </w:trPr>
        <w:tc>
          <w:tcPr>
            <w:tcW w:w="1487" w:type="dxa"/>
            <w:tcBorders>
              <w:bottom w:val="nil"/>
            </w:tcBorders>
            <w:shd w:val="clear" w:color="auto" w:fill="auto"/>
          </w:tcPr>
          <w:p w14:paraId="0222066C" w14:textId="77777777" w:rsidR="00745F6B" w:rsidRPr="001C0CC4" w:rsidRDefault="00745F6B" w:rsidP="00C03D22">
            <w:pPr>
              <w:pStyle w:val="TAL"/>
            </w:pPr>
            <w:r w:rsidRPr="001C0CC4">
              <w:t>Power in transmission bandwidth configuration</w:t>
            </w:r>
          </w:p>
        </w:tc>
        <w:tc>
          <w:tcPr>
            <w:tcW w:w="907" w:type="dxa"/>
          </w:tcPr>
          <w:p w14:paraId="6E5D1787" w14:textId="77777777" w:rsidR="00745F6B" w:rsidRPr="001C0CC4" w:rsidRDefault="00745F6B" w:rsidP="00C03D22">
            <w:pPr>
              <w:pStyle w:val="TAC"/>
            </w:pPr>
            <w:r w:rsidRPr="001C0CC4">
              <w:t>dBm</w:t>
            </w:r>
          </w:p>
        </w:tc>
        <w:tc>
          <w:tcPr>
            <w:tcW w:w="6510" w:type="dxa"/>
            <w:gridSpan w:val="5"/>
          </w:tcPr>
          <w:p w14:paraId="045C7C07" w14:textId="77777777" w:rsidR="00745F6B" w:rsidRPr="001C0CC4" w:rsidRDefault="00745F6B" w:rsidP="00C03D22">
            <w:pPr>
              <w:pStyle w:val="TAC"/>
            </w:pPr>
            <w:r w:rsidRPr="001C0CC4">
              <w:t>REFSENS + channel bandwidth specific value below</w:t>
            </w:r>
          </w:p>
        </w:tc>
      </w:tr>
      <w:tr w:rsidR="00745F6B" w:rsidRPr="001C0CC4" w14:paraId="1A8D9F4A" w14:textId="77777777" w:rsidTr="00C03D22">
        <w:trPr>
          <w:jc w:val="center"/>
        </w:trPr>
        <w:tc>
          <w:tcPr>
            <w:tcW w:w="1487" w:type="dxa"/>
            <w:tcBorders>
              <w:top w:val="nil"/>
              <w:bottom w:val="single" w:sz="4" w:space="0" w:color="auto"/>
            </w:tcBorders>
            <w:shd w:val="clear" w:color="auto" w:fill="auto"/>
          </w:tcPr>
          <w:p w14:paraId="30A1B9E8" w14:textId="77777777" w:rsidR="00745F6B" w:rsidRPr="001C0CC4" w:rsidRDefault="00745F6B" w:rsidP="00C03D22">
            <w:pPr>
              <w:pStyle w:val="TAC"/>
            </w:pPr>
          </w:p>
        </w:tc>
        <w:tc>
          <w:tcPr>
            <w:tcW w:w="907" w:type="dxa"/>
            <w:tcBorders>
              <w:bottom w:val="single" w:sz="4" w:space="0" w:color="auto"/>
            </w:tcBorders>
          </w:tcPr>
          <w:p w14:paraId="4765B872" w14:textId="77777777" w:rsidR="00745F6B" w:rsidRPr="001C0CC4" w:rsidRDefault="00745F6B" w:rsidP="00C03D22">
            <w:pPr>
              <w:pStyle w:val="TAC"/>
            </w:pPr>
            <w:r w:rsidRPr="001C0CC4">
              <w:t>dB</w:t>
            </w:r>
          </w:p>
        </w:tc>
        <w:tc>
          <w:tcPr>
            <w:tcW w:w="1302" w:type="dxa"/>
          </w:tcPr>
          <w:p w14:paraId="2461CBFA" w14:textId="77777777" w:rsidR="00745F6B" w:rsidRPr="001C0CC4" w:rsidRDefault="00745F6B" w:rsidP="00C03D22">
            <w:pPr>
              <w:pStyle w:val="TAC"/>
            </w:pPr>
            <w:r w:rsidRPr="001C0CC4">
              <w:t>6</w:t>
            </w:r>
          </w:p>
        </w:tc>
        <w:tc>
          <w:tcPr>
            <w:tcW w:w="1302" w:type="dxa"/>
          </w:tcPr>
          <w:p w14:paraId="56DAF223" w14:textId="77777777" w:rsidR="00745F6B" w:rsidRPr="001C0CC4" w:rsidRDefault="00745F6B" w:rsidP="00C03D22">
            <w:pPr>
              <w:pStyle w:val="TAC"/>
            </w:pPr>
            <w:r w:rsidRPr="001C0CC4">
              <w:t>6</w:t>
            </w:r>
          </w:p>
        </w:tc>
        <w:tc>
          <w:tcPr>
            <w:tcW w:w="1302" w:type="dxa"/>
          </w:tcPr>
          <w:p w14:paraId="28880B06" w14:textId="77777777" w:rsidR="00745F6B" w:rsidRPr="001C0CC4" w:rsidRDefault="00745F6B" w:rsidP="00C03D22">
            <w:pPr>
              <w:pStyle w:val="TAC"/>
              <w:rPr>
                <w:lang w:val="sv-SE"/>
              </w:rPr>
            </w:pPr>
            <w:r w:rsidRPr="001C0CC4">
              <w:rPr>
                <w:lang w:val="sv-SE"/>
              </w:rPr>
              <w:t>7</w:t>
            </w:r>
          </w:p>
        </w:tc>
        <w:tc>
          <w:tcPr>
            <w:tcW w:w="1302" w:type="dxa"/>
          </w:tcPr>
          <w:p w14:paraId="061BA4A6" w14:textId="77777777" w:rsidR="00745F6B" w:rsidRPr="001C0CC4" w:rsidRDefault="00745F6B" w:rsidP="00C03D22">
            <w:pPr>
              <w:pStyle w:val="TAC"/>
              <w:rPr>
                <w:lang w:val="sv-SE"/>
              </w:rPr>
            </w:pPr>
            <w:r w:rsidRPr="001C0CC4">
              <w:rPr>
                <w:lang w:val="sv-SE"/>
              </w:rPr>
              <w:t>9</w:t>
            </w:r>
          </w:p>
        </w:tc>
        <w:tc>
          <w:tcPr>
            <w:tcW w:w="1302" w:type="dxa"/>
          </w:tcPr>
          <w:p w14:paraId="6D882202" w14:textId="77777777" w:rsidR="00745F6B" w:rsidRPr="001C0CC4" w:rsidRDefault="00745F6B" w:rsidP="00C03D22">
            <w:pPr>
              <w:pStyle w:val="TAC"/>
              <w:rPr>
                <w:lang w:val="sv-SE"/>
              </w:rPr>
            </w:pPr>
            <w:r w:rsidRPr="001C0CC4">
              <w:rPr>
                <w:lang w:val="sv-SE"/>
              </w:rPr>
              <w:t>10</w:t>
            </w:r>
          </w:p>
        </w:tc>
      </w:tr>
      <w:tr w:rsidR="00745F6B" w:rsidRPr="001C0CC4" w14:paraId="5019D991" w14:textId="77777777" w:rsidTr="00C03D22">
        <w:trPr>
          <w:jc w:val="center"/>
        </w:trPr>
        <w:tc>
          <w:tcPr>
            <w:tcW w:w="1487" w:type="dxa"/>
            <w:tcBorders>
              <w:bottom w:val="nil"/>
            </w:tcBorders>
            <w:shd w:val="clear" w:color="auto" w:fill="auto"/>
            <w:vAlign w:val="center"/>
          </w:tcPr>
          <w:p w14:paraId="46249766" w14:textId="77777777" w:rsidR="00745F6B" w:rsidRPr="001C0CC4" w:rsidRDefault="00745F6B" w:rsidP="00C03D22">
            <w:pPr>
              <w:pStyle w:val="TAH"/>
            </w:pPr>
            <w:r w:rsidRPr="001C0CC4">
              <w:t>RX parameter</w:t>
            </w:r>
          </w:p>
        </w:tc>
        <w:tc>
          <w:tcPr>
            <w:tcW w:w="907" w:type="dxa"/>
            <w:tcBorders>
              <w:bottom w:val="nil"/>
            </w:tcBorders>
            <w:shd w:val="clear" w:color="auto" w:fill="auto"/>
            <w:vAlign w:val="center"/>
          </w:tcPr>
          <w:p w14:paraId="04D102C5" w14:textId="77777777" w:rsidR="00745F6B" w:rsidRPr="001C0CC4" w:rsidRDefault="00745F6B" w:rsidP="00C03D22">
            <w:pPr>
              <w:pStyle w:val="TAH"/>
            </w:pPr>
            <w:r w:rsidRPr="001C0CC4">
              <w:t>Units</w:t>
            </w:r>
          </w:p>
        </w:tc>
        <w:tc>
          <w:tcPr>
            <w:tcW w:w="6510" w:type="dxa"/>
            <w:gridSpan w:val="5"/>
            <w:vAlign w:val="center"/>
          </w:tcPr>
          <w:p w14:paraId="6163E375" w14:textId="77777777" w:rsidR="00745F6B" w:rsidRPr="001C0CC4" w:rsidRDefault="00745F6B" w:rsidP="00C03D22">
            <w:pPr>
              <w:pStyle w:val="TAH"/>
            </w:pPr>
            <w:r w:rsidRPr="001C0CC4">
              <w:t>Channel bandwidth</w:t>
            </w:r>
          </w:p>
        </w:tc>
      </w:tr>
      <w:tr w:rsidR="00745F6B" w:rsidRPr="001C0CC4" w14:paraId="25011D67" w14:textId="77777777" w:rsidTr="00C03D22">
        <w:trPr>
          <w:jc w:val="center"/>
        </w:trPr>
        <w:tc>
          <w:tcPr>
            <w:tcW w:w="1487" w:type="dxa"/>
            <w:tcBorders>
              <w:top w:val="nil"/>
              <w:bottom w:val="single" w:sz="4" w:space="0" w:color="auto"/>
            </w:tcBorders>
            <w:shd w:val="clear" w:color="auto" w:fill="auto"/>
            <w:vAlign w:val="center"/>
          </w:tcPr>
          <w:p w14:paraId="0ABC7642" w14:textId="77777777" w:rsidR="00745F6B" w:rsidRPr="001C0CC4" w:rsidRDefault="00745F6B" w:rsidP="00C03D22">
            <w:pPr>
              <w:pStyle w:val="TAH"/>
            </w:pPr>
          </w:p>
        </w:tc>
        <w:tc>
          <w:tcPr>
            <w:tcW w:w="907" w:type="dxa"/>
            <w:tcBorders>
              <w:top w:val="nil"/>
            </w:tcBorders>
            <w:shd w:val="clear" w:color="auto" w:fill="auto"/>
            <w:vAlign w:val="center"/>
          </w:tcPr>
          <w:p w14:paraId="7B1168A3" w14:textId="77777777" w:rsidR="00745F6B" w:rsidRPr="001C0CC4" w:rsidRDefault="00745F6B" w:rsidP="00C03D22">
            <w:pPr>
              <w:pStyle w:val="TAH"/>
            </w:pPr>
          </w:p>
        </w:tc>
        <w:tc>
          <w:tcPr>
            <w:tcW w:w="1302" w:type="dxa"/>
            <w:vAlign w:val="center"/>
          </w:tcPr>
          <w:p w14:paraId="65E82AED" w14:textId="77777777" w:rsidR="00745F6B" w:rsidRPr="001C0CC4" w:rsidRDefault="00745F6B" w:rsidP="00C03D22">
            <w:pPr>
              <w:pStyle w:val="TAH"/>
            </w:pPr>
            <w:r w:rsidRPr="001C0CC4">
              <w:t>30 MHz</w:t>
            </w:r>
          </w:p>
        </w:tc>
        <w:tc>
          <w:tcPr>
            <w:tcW w:w="1302" w:type="dxa"/>
            <w:vAlign w:val="center"/>
          </w:tcPr>
          <w:p w14:paraId="16C3ADBA" w14:textId="77777777" w:rsidR="00745F6B" w:rsidRPr="001C0CC4" w:rsidRDefault="00745F6B" w:rsidP="00C03D22">
            <w:pPr>
              <w:pStyle w:val="TAH"/>
            </w:pPr>
            <w:r w:rsidRPr="001C0CC4">
              <w:t>40 MHz</w:t>
            </w:r>
          </w:p>
        </w:tc>
        <w:tc>
          <w:tcPr>
            <w:tcW w:w="1302" w:type="dxa"/>
            <w:vAlign w:val="center"/>
          </w:tcPr>
          <w:p w14:paraId="6BEC7410" w14:textId="77777777" w:rsidR="00745F6B" w:rsidRPr="001C0CC4" w:rsidRDefault="00745F6B" w:rsidP="00C03D22">
            <w:pPr>
              <w:pStyle w:val="TAH"/>
            </w:pPr>
            <w:r w:rsidRPr="001C0CC4">
              <w:t>50 MHz</w:t>
            </w:r>
          </w:p>
        </w:tc>
        <w:tc>
          <w:tcPr>
            <w:tcW w:w="1302" w:type="dxa"/>
            <w:vAlign w:val="center"/>
          </w:tcPr>
          <w:p w14:paraId="692D6C31" w14:textId="77777777" w:rsidR="00745F6B" w:rsidRPr="001C0CC4" w:rsidRDefault="00745F6B" w:rsidP="00C03D22">
            <w:pPr>
              <w:pStyle w:val="TAH"/>
            </w:pPr>
            <w:r w:rsidRPr="001C0CC4">
              <w:t>60 MHz</w:t>
            </w:r>
          </w:p>
        </w:tc>
        <w:tc>
          <w:tcPr>
            <w:tcW w:w="1302" w:type="dxa"/>
            <w:vAlign w:val="center"/>
          </w:tcPr>
          <w:p w14:paraId="0E9C80AD" w14:textId="77777777" w:rsidR="00745F6B" w:rsidRPr="001C0CC4" w:rsidRDefault="00745F6B" w:rsidP="00C03D22">
            <w:pPr>
              <w:pStyle w:val="TAH"/>
            </w:pPr>
            <w:r w:rsidRPr="001C0CC4">
              <w:t>80 MHz</w:t>
            </w:r>
          </w:p>
        </w:tc>
      </w:tr>
      <w:tr w:rsidR="00745F6B" w:rsidRPr="001C0CC4" w14:paraId="43A04812" w14:textId="77777777" w:rsidTr="00C03D22">
        <w:trPr>
          <w:jc w:val="center"/>
        </w:trPr>
        <w:tc>
          <w:tcPr>
            <w:tcW w:w="1487" w:type="dxa"/>
            <w:tcBorders>
              <w:bottom w:val="nil"/>
            </w:tcBorders>
            <w:shd w:val="clear" w:color="auto" w:fill="auto"/>
          </w:tcPr>
          <w:p w14:paraId="36D1C6DE" w14:textId="77777777" w:rsidR="00745F6B" w:rsidRPr="001C0CC4" w:rsidRDefault="00745F6B" w:rsidP="00C03D22">
            <w:pPr>
              <w:pStyle w:val="TAL"/>
            </w:pPr>
            <w:r w:rsidRPr="001C0CC4">
              <w:t>Power in transmission bandwidth configuration</w:t>
            </w:r>
          </w:p>
        </w:tc>
        <w:tc>
          <w:tcPr>
            <w:tcW w:w="907" w:type="dxa"/>
          </w:tcPr>
          <w:p w14:paraId="28C7134F" w14:textId="77777777" w:rsidR="00745F6B" w:rsidRPr="001C0CC4" w:rsidRDefault="00745F6B" w:rsidP="00C03D22">
            <w:pPr>
              <w:pStyle w:val="TAC"/>
            </w:pPr>
            <w:r w:rsidRPr="001C0CC4">
              <w:t>dBm</w:t>
            </w:r>
          </w:p>
        </w:tc>
        <w:tc>
          <w:tcPr>
            <w:tcW w:w="6510" w:type="dxa"/>
            <w:gridSpan w:val="5"/>
          </w:tcPr>
          <w:p w14:paraId="783C7D4F" w14:textId="77777777" w:rsidR="00745F6B" w:rsidRPr="001C0CC4" w:rsidRDefault="00745F6B" w:rsidP="00C03D22">
            <w:pPr>
              <w:pStyle w:val="TAC"/>
            </w:pPr>
            <w:r w:rsidRPr="001C0CC4">
              <w:t>REFSENS + channel bandwidth specific value below</w:t>
            </w:r>
          </w:p>
        </w:tc>
      </w:tr>
      <w:tr w:rsidR="00745F6B" w:rsidRPr="001C0CC4" w14:paraId="4C673A7A" w14:textId="77777777" w:rsidTr="00C03D22">
        <w:trPr>
          <w:jc w:val="center"/>
        </w:trPr>
        <w:tc>
          <w:tcPr>
            <w:tcW w:w="1487" w:type="dxa"/>
            <w:tcBorders>
              <w:top w:val="nil"/>
              <w:bottom w:val="single" w:sz="4" w:space="0" w:color="auto"/>
            </w:tcBorders>
            <w:shd w:val="clear" w:color="auto" w:fill="auto"/>
          </w:tcPr>
          <w:p w14:paraId="76F9A47E" w14:textId="77777777" w:rsidR="00745F6B" w:rsidRPr="001C0CC4" w:rsidRDefault="00745F6B" w:rsidP="00C03D22">
            <w:pPr>
              <w:pStyle w:val="TAL"/>
            </w:pPr>
          </w:p>
        </w:tc>
        <w:tc>
          <w:tcPr>
            <w:tcW w:w="907" w:type="dxa"/>
            <w:tcBorders>
              <w:bottom w:val="single" w:sz="4" w:space="0" w:color="auto"/>
            </w:tcBorders>
          </w:tcPr>
          <w:p w14:paraId="62285A53" w14:textId="77777777" w:rsidR="00745F6B" w:rsidRPr="001C0CC4" w:rsidRDefault="00745F6B" w:rsidP="00C03D22">
            <w:pPr>
              <w:pStyle w:val="TAC"/>
              <w:rPr>
                <w:lang w:val="sv-SE"/>
              </w:rPr>
            </w:pPr>
            <w:r w:rsidRPr="001C0CC4">
              <w:rPr>
                <w:lang w:val="sv-SE"/>
              </w:rPr>
              <w:t>dB</w:t>
            </w:r>
          </w:p>
        </w:tc>
        <w:tc>
          <w:tcPr>
            <w:tcW w:w="1302" w:type="dxa"/>
          </w:tcPr>
          <w:p w14:paraId="411E195D" w14:textId="77777777" w:rsidR="00745F6B" w:rsidRPr="001C0CC4" w:rsidRDefault="00745F6B" w:rsidP="00C03D22">
            <w:pPr>
              <w:pStyle w:val="TAC"/>
              <w:rPr>
                <w:lang w:val="sv-SE"/>
              </w:rPr>
            </w:pPr>
            <w:r w:rsidRPr="001C0CC4">
              <w:rPr>
                <w:lang w:val="sv-SE"/>
              </w:rPr>
              <w:t>11</w:t>
            </w:r>
          </w:p>
        </w:tc>
        <w:tc>
          <w:tcPr>
            <w:tcW w:w="1302" w:type="dxa"/>
          </w:tcPr>
          <w:p w14:paraId="3ABFDE40" w14:textId="77777777" w:rsidR="00745F6B" w:rsidRPr="001C0CC4" w:rsidRDefault="00745F6B" w:rsidP="00C03D22">
            <w:pPr>
              <w:pStyle w:val="TAC"/>
              <w:rPr>
                <w:lang w:val="sv-SE"/>
              </w:rPr>
            </w:pPr>
            <w:r w:rsidRPr="001C0CC4">
              <w:rPr>
                <w:lang w:val="sv-SE"/>
              </w:rPr>
              <w:t>12</w:t>
            </w:r>
          </w:p>
        </w:tc>
        <w:tc>
          <w:tcPr>
            <w:tcW w:w="1302" w:type="dxa"/>
          </w:tcPr>
          <w:p w14:paraId="6DBE1271" w14:textId="77777777" w:rsidR="00745F6B" w:rsidRPr="001C0CC4" w:rsidRDefault="00745F6B" w:rsidP="00C03D22">
            <w:pPr>
              <w:pStyle w:val="TAC"/>
              <w:rPr>
                <w:lang w:val="sv-SE"/>
              </w:rPr>
            </w:pPr>
            <w:r w:rsidRPr="001C0CC4">
              <w:rPr>
                <w:lang w:val="sv-SE"/>
              </w:rPr>
              <w:t>13</w:t>
            </w:r>
          </w:p>
        </w:tc>
        <w:tc>
          <w:tcPr>
            <w:tcW w:w="1302" w:type="dxa"/>
          </w:tcPr>
          <w:p w14:paraId="2FD6670C" w14:textId="77777777" w:rsidR="00745F6B" w:rsidRPr="001C0CC4" w:rsidRDefault="00745F6B" w:rsidP="00C03D22">
            <w:pPr>
              <w:pStyle w:val="TAC"/>
              <w:rPr>
                <w:lang w:val="sv-SE"/>
              </w:rPr>
            </w:pPr>
            <w:r w:rsidRPr="001C0CC4">
              <w:rPr>
                <w:lang w:val="sv-SE"/>
              </w:rPr>
              <w:t>14</w:t>
            </w:r>
          </w:p>
        </w:tc>
        <w:tc>
          <w:tcPr>
            <w:tcW w:w="1302" w:type="dxa"/>
          </w:tcPr>
          <w:p w14:paraId="4F3C03B6" w14:textId="77777777" w:rsidR="00745F6B" w:rsidRPr="001C0CC4" w:rsidRDefault="00745F6B" w:rsidP="00C03D22">
            <w:pPr>
              <w:pStyle w:val="TAC"/>
              <w:rPr>
                <w:lang w:val="sv-SE"/>
              </w:rPr>
            </w:pPr>
            <w:r w:rsidRPr="001C0CC4">
              <w:rPr>
                <w:lang w:val="sv-SE"/>
              </w:rPr>
              <w:t>15</w:t>
            </w:r>
          </w:p>
        </w:tc>
      </w:tr>
      <w:tr w:rsidR="00745F6B" w:rsidRPr="001C0CC4" w14:paraId="105C4A10" w14:textId="77777777" w:rsidTr="00C03D22">
        <w:trPr>
          <w:jc w:val="center"/>
        </w:trPr>
        <w:tc>
          <w:tcPr>
            <w:tcW w:w="1487" w:type="dxa"/>
            <w:tcBorders>
              <w:bottom w:val="nil"/>
            </w:tcBorders>
            <w:shd w:val="clear" w:color="auto" w:fill="auto"/>
            <w:vAlign w:val="center"/>
          </w:tcPr>
          <w:p w14:paraId="2F3B4099" w14:textId="77777777" w:rsidR="00745F6B" w:rsidRPr="001C0CC4" w:rsidRDefault="00745F6B" w:rsidP="00C03D22">
            <w:pPr>
              <w:pStyle w:val="TAH"/>
            </w:pPr>
            <w:r w:rsidRPr="001C0CC4">
              <w:t>RX parameter</w:t>
            </w:r>
          </w:p>
        </w:tc>
        <w:tc>
          <w:tcPr>
            <w:tcW w:w="907" w:type="dxa"/>
            <w:tcBorders>
              <w:bottom w:val="nil"/>
            </w:tcBorders>
            <w:shd w:val="clear" w:color="auto" w:fill="auto"/>
            <w:vAlign w:val="center"/>
          </w:tcPr>
          <w:p w14:paraId="0F2A051A" w14:textId="77777777" w:rsidR="00745F6B" w:rsidRPr="001C0CC4" w:rsidRDefault="00745F6B" w:rsidP="00C03D22">
            <w:pPr>
              <w:pStyle w:val="TAH"/>
              <w:rPr>
                <w:lang w:val="sv-SE"/>
              </w:rPr>
            </w:pPr>
            <w:r w:rsidRPr="001C0CC4">
              <w:rPr>
                <w:lang w:val="sv-SE"/>
              </w:rPr>
              <w:t>Units</w:t>
            </w:r>
          </w:p>
        </w:tc>
        <w:tc>
          <w:tcPr>
            <w:tcW w:w="6510" w:type="dxa"/>
            <w:gridSpan w:val="5"/>
            <w:vAlign w:val="center"/>
          </w:tcPr>
          <w:p w14:paraId="5A126FEA" w14:textId="77777777" w:rsidR="00745F6B" w:rsidRPr="001C0CC4" w:rsidRDefault="00745F6B" w:rsidP="00C03D22">
            <w:pPr>
              <w:pStyle w:val="TAH"/>
              <w:rPr>
                <w:lang w:val="sv-SE"/>
              </w:rPr>
            </w:pPr>
            <w:r w:rsidRPr="001C0CC4">
              <w:t>Channel bandwidth</w:t>
            </w:r>
          </w:p>
        </w:tc>
      </w:tr>
      <w:tr w:rsidR="00745F6B" w:rsidRPr="001C0CC4" w14:paraId="5D727317" w14:textId="77777777" w:rsidTr="00C03D22">
        <w:trPr>
          <w:jc w:val="center"/>
        </w:trPr>
        <w:tc>
          <w:tcPr>
            <w:tcW w:w="1487" w:type="dxa"/>
            <w:tcBorders>
              <w:top w:val="nil"/>
              <w:bottom w:val="single" w:sz="4" w:space="0" w:color="auto"/>
            </w:tcBorders>
            <w:shd w:val="clear" w:color="auto" w:fill="auto"/>
          </w:tcPr>
          <w:p w14:paraId="3F920A6D" w14:textId="77777777" w:rsidR="00745F6B" w:rsidRPr="001C0CC4" w:rsidRDefault="00745F6B" w:rsidP="00C03D22">
            <w:pPr>
              <w:pStyle w:val="TAL"/>
            </w:pPr>
          </w:p>
        </w:tc>
        <w:tc>
          <w:tcPr>
            <w:tcW w:w="907" w:type="dxa"/>
            <w:tcBorders>
              <w:top w:val="nil"/>
            </w:tcBorders>
            <w:shd w:val="clear" w:color="auto" w:fill="auto"/>
            <w:vAlign w:val="center"/>
          </w:tcPr>
          <w:p w14:paraId="60A6BD6E" w14:textId="77777777" w:rsidR="00745F6B" w:rsidRPr="001C0CC4" w:rsidRDefault="00745F6B" w:rsidP="00C03D22">
            <w:pPr>
              <w:pStyle w:val="TAH"/>
              <w:rPr>
                <w:lang w:val="sv-SE"/>
              </w:rPr>
            </w:pPr>
          </w:p>
        </w:tc>
        <w:tc>
          <w:tcPr>
            <w:tcW w:w="1302" w:type="dxa"/>
            <w:vAlign w:val="center"/>
          </w:tcPr>
          <w:p w14:paraId="77BE09E3" w14:textId="77777777" w:rsidR="00745F6B" w:rsidRPr="001C0CC4" w:rsidRDefault="00745F6B" w:rsidP="00C03D22">
            <w:pPr>
              <w:pStyle w:val="TAH"/>
              <w:rPr>
                <w:lang w:val="sv-SE"/>
              </w:rPr>
            </w:pPr>
            <w:r w:rsidRPr="001C0CC4">
              <w:rPr>
                <w:lang w:val="sv-SE"/>
              </w:rPr>
              <w:t>90 MHz</w:t>
            </w:r>
          </w:p>
        </w:tc>
        <w:tc>
          <w:tcPr>
            <w:tcW w:w="1302" w:type="dxa"/>
            <w:vAlign w:val="center"/>
          </w:tcPr>
          <w:p w14:paraId="508E3D01" w14:textId="77777777" w:rsidR="00745F6B" w:rsidRPr="001C0CC4" w:rsidRDefault="00745F6B" w:rsidP="00C03D22">
            <w:pPr>
              <w:pStyle w:val="TAH"/>
              <w:rPr>
                <w:lang w:val="sv-SE"/>
              </w:rPr>
            </w:pPr>
            <w:r w:rsidRPr="001C0CC4">
              <w:rPr>
                <w:lang w:val="sv-SE"/>
              </w:rPr>
              <w:t>100 MHz</w:t>
            </w:r>
          </w:p>
        </w:tc>
        <w:tc>
          <w:tcPr>
            <w:tcW w:w="1302" w:type="dxa"/>
          </w:tcPr>
          <w:p w14:paraId="7BC72CCC" w14:textId="77777777" w:rsidR="00745F6B" w:rsidRPr="001C0CC4" w:rsidRDefault="00745F6B" w:rsidP="00C03D22">
            <w:pPr>
              <w:pStyle w:val="TAC"/>
              <w:rPr>
                <w:lang w:val="sv-SE"/>
              </w:rPr>
            </w:pPr>
          </w:p>
        </w:tc>
        <w:tc>
          <w:tcPr>
            <w:tcW w:w="1302" w:type="dxa"/>
          </w:tcPr>
          <w:p w14:paraId="230E7B5B" w14:textId="77777777" w:rsidR="00745F6B" w:rsidRPr="001C0CC4" w:rsidRDefault="00745F6B" w:rsidP="00C03D22">
            <w:pPr>
              <w:pStyle w:val="TAC"/>
              <w:rPr>
                <w:lang w:val="sv-SE"/>
              </w:rPr>
            </w:pPr>
          </w:p>
        </w:tc>
        <w:tc>
          <w:tcPr>
            <w:tcW w:w="1302" w:type="dxa"/>
          </w:tcPr>
          <w:p w14:paraId="7D9F259A" w14:textId="77777777" w:rsidR="00745F6B" w:rsidRPr="001C0CC4" w:rsidRDefault="00745F6B" w:rsidP="00C03D22">
            <w:pPr>
              <w:pStyle w:val="TAC"/>
              <w:rPr>
                <w:lang w:val="sv-SE"/>
              </w:rPr>
            </w:pPr>
          </w:p>
        </w:tc>
      </w:tr>
      <w:tr w:rsidR="00745F6B" w:rsidRPr="001C0CC4" w14:paraId="50D3895D" w14:textId="77777777" w:rsidTr="00C03D22">
        <w:trPr>
          <w:jc w:val="center"/>
        </w:trPr>
        <w:tc>
          <w:tcPr>
            <w:tcW w:w="1487" w:type="dxa"/>
            <w:tcBorders>
              <w:bottom w:val="nil"/>
            </w:tcBorders>
            <w:shd w:val="clear" w:color="auto" w:fill="auto"/>
          </w:tcPr>
          <w:p w14:paraId="0AB613CC" w14:textId="77777777" w:rsidR="00745F6B" w:rsidRPr="001C0CC4" w:rsidRDefault="00745F6B" w:rsidP="00C03D22">
            <w:pPr>
              <w:pStyle w:val="TAL"/>
            </w:pPr>
            <w:r w:rsidRPr="001C0CC4">
              <w:t>Power in transmission bandwidth configuration</w:t>
            </w:r>
          </w:p>
        </w:tc>
        <w:tc>
          <w:tcPr>
            <w:tcW w:w="907" w:type="dxa"/>
          </w:tcPr>
          <w:p w14:paraId="062235CE" w14:textId="77777777" w:rsidR="00745F6B" w:rsidRPr="001C0CC4" w:rsidRDefault="00745F6B" w:rsidP="00C03D22">
            <w:pPr>
              <w:pStyle w:val="TAC"/>
              <w:rPr>
                <w:lang w:val="sv-SE"/>
              </w:rPr>
            </w:pPr>
            <w:r w:rsidRPr="001C0CC4">
              <w:rPr>
                <w:lang w:val="sv-SE"/>
              </w:rPr>
              <w:t>dBm</w:t>
            </w:r>
          </w:p>
        </w:tc>
        <w:tc>
          <w:tcPr>
            <w:tcW w:w="2604" w:type="dxa"/>
            <w:gridSpan w:val="2"/>
          </w:tcPr>
          <w:p w14:paraId="6976D841" w14:textId="77777777" w:rsidR="00745F6B" w:rsidRPr="001C0CC4" w:rsidRDefault="00745F6B" w:rsidP="00C03D22">
            <w:pPr>
              <w:pStyle w:val="TAC"/>
              <w:rPr>
                <w:lang w:val="en-US"/>
              </w:rPr>
            </w:pPr>
            <w:r w:rsidRPr="001C0CC4">
              <w:t>REFSENS + channel bandwidth specific value below</w:t>
            </w:r>
          </w:p>
        </w:tc>
        <w:tc>
          <w:tcPr>
            <w:tcW w:w="1302" w:type="dxa"/>
          </w:tcPr>
          <w:p w14:paraId="0F532D34" w14:textId="77777777" w:rsidR="00745F6B" w:rsidRPr="001C0CC4" w:rsidRDefault="00745F6B" w:rsidP="00C03D22">
            <w:pPr>
              <w:pStyle w:val="TAC"/>
              <w:rPr>
                <w:lang w:val="en-US"/>
              </w:rPr>
            </w:pPr>
          </w:p>
        </w:tc>
        <w:tc>
          <w:tcPr>
            <w:tcW w:w="1302" w:type="dxa"/>
          </w:tcPr>
          <w:p w14:paraId="04F9D379" w14:textId="77777777" w:rsidR="00745F6B" w:rsidRPr="001C0CC4" w:rsidRDefault="00745F6B" w:rsidP="00C03D22">
            <w:pPr>
              <w:pStyle w:val="TAC"/>
              <w:rPr>
                <w:lang w:val="en-US"/>
              </w:rPr>
            </w:pPr>
          </w:p>
        </w:tc>
        <w:tc>
          <w:tcPr>
            <w:tcW w:w="1302" w:type="dxa"/>
          </w:tcPr>
          <w:p w14:paraId="7F32898B" w14:textId="77777777" w:rsidR="00745F6B" w:rsidRPr="001C0CC4" w:rsidRDefault="00745F6B" w:rsidP="00C03D22">
            <w:pPr>
              <w:pStyle w:val="TAC"/>
              <w:rPr>
                <w:lang w:val="en-US"/>
              </w:rPr>
            </w:pPr>
          </w:p>
        </w:tc>
      </w:tr>
      <w:tr w:rsidR="00745F6B" w:rsidRPr="001C0CC4" w14:paraId="69DB7D70" w14:textId="77777777" w:rsidTr="00C03D22">
        <w:trPr>
          <w:jc w:val="center"/>
        </w:trPr>
        <w:tc>
          <w:tcPr>
            <w:tcW w:w="1487" w:type="dxa"/>
            <w:tcBorders>
              <w:top w:val="nil"/>
            </w:tcBorders>
            <w:shd w:val="clear" w:color="auto" w:fill="auto"/>
          </w:tcPr>
          <w:p w14:paraId="5E4995F7" w14:textId="77777777" w:rsidR="00745F6B" w:rsidRPr="001C0CC4" w:rsidRDefault="00745F6B" w:rsidP="00C03D22">
            <w:pPr>
              <w:pStyle w:val="TAL"/>
            </w:pPr>
          </w:p>
        </w:tc>
        <w:tc>
          <w:tcPr>
            <w:tcW w:w="907" w:type="dxa"/>
          </w:tcPr>
          <w:p w14:paraId="480B151F" w14:textId="77777777" w:rsidR="00745F6B" w:rsidRPr="001C0CC4" w:rsidRDefault="00745F6B" w:rsidP="00C03D22">
            <w:pPr>
              <w:pStyle w:val="TAC"/>
              <w:rPr>
                <w:lang w:val="en-US"/>
              </w:rPr>
            </w:pPr>
            <w:r w:rsidRPr="001C0CC4">
              <w:rPr>
                <w:lang w:val="en-US"/>
              </w:rPr>
              <w:t>dB</w:t>
            </w:r>
          </w:p>
        </w:tc>
        <w:tc>
          <w:tcPr>
            <w:tcW w:w="1302" w:type="dxa"/>
          </w:tcPr>
          <w:p w14:paraId="6C3631C8" w14:textId="77777777" w:rsidR="00745F6B" w:rsidRPr="001C0CC4" w:rsidRDefault="00745F6B" w:rsidP="00C03D22">
            <w:pPr>
              <w:pStyle w:val="TAC"/>
              <w:rPr>
                <w:lang w:val="en-US"/>
              </w:rPr>
            </w:pPr>
            <w:r w:rsidRPr="001C0CC4">
              <w:rPr>
                <w:lang w:val="en-US"/>
              </w:rPr>
              <w:t>15.5</w:t>
            </w:r>
          </w:p>
        </w:tc>
        <w:tc>
          <w:tcPr>
            <w:tcW w:w="1302" w:type="dxa"/>
          </w:tcPr>
          <w:p w14:paraId="7620B898" w14:textId="77777777" w:rsidR="00745F6B" w:rsidRPr="001C0CC4" w:rsidRDefault="00745F6B" w:rsidP="00C03D22">
            <w:pPr>
              <w:pStyle w:val="TAC"/>
              <w:rPr>
                <w:lang w:val="en-US"/>
              </w:rPr>
            </w:pPr>
            <w:r w:rsidRPr="001C0CC4">
              <w:rPr>
                <w:lang w:val="en-US"/>
              </w:rPr>
              <w:t>16</w:t>
            </w:r>
          </w:p>
        </w:tc>
        <w:tc>
          <w:tcPr>
            <w:tcW w:w="1302" w:type="dxa"/>
          </w:tcPr>
          <w:p w14:paraId="605691A2" w14:textId="77777777" w:rsidR="00745F6B" w:rsidRPr="001C0CC4" w:rsidRDefault="00745F6B" w:rsidP="00C03D22">
            <w:pPr>
              <w:pStyle w:val="TAC"/>
              <w:rPr>
                <w:lang w:val="en-US"/>
              </w:rPr>
            </w:pPr>
          </w:p>
        </w:tc>
        <w:tc>
          <w:tcPr>
            <w:tcW w:w="1302" w:type="dxa"/>
          </w:tcPr>
          <w:p w14:paraId="741DDBC6" w14:textId="77777777" w:rsidR="00745F6B" w:rsidRPr="001C0CC4" w:rsidRDefault="00745F6B" w:rsidP="00C03D22">
            <w:pPr>
              <w:pStyle w:val="TAC"/>
              <w:rPr>
                <w:lang w:val="en-US"/>
              </w:rPr>
            </w:pPr>
          </w:p>
        </w:tc>
        <w:tc>
          <w:tcPr>
            <w:tcW w:w="1302" w:type="dxa"/>
          </w:tcPr>
          <w:p w14:paraId="388538A9" w14:textId="77777777" w:rsidR="00745F6B" w:rsidRPr="001C0CC4" w:rsidRDefault="00745F6B" w:rsidP="00C03D22">
            <w:pPr>
              <w:pStyle w:val="TAC"/>
              <w:rPr>
                <w:lang w:val="en-US"/>
              </w:rPr>
            </w:pPr>
          </w:p>
        </w:tc>
      </w:tr>
      <w:tr w:rsidR="00745F6B" w:rsidRPr="001C0CC4" w14:paraId="4BB6705B" w14:textId="77777777" w:rsidTr="00C03D22">
        <w:trPr>
          <w:jc w:val="center"/>
        </w:trPr>
        <w:tc>
          <w:tcPr>
            <w:tcW w:w="8904" w:type="dxa"/>
            <w:gridSpan w:val="7"/>
            <w:shd w:val="clear" w:color="auto" w:fill="auto"/>
          </w:tcPr>
          <w:p w14:paraId="24682DEC" w14:textId="77777777" w:rsidR="00745F6B" w:rsidRPr="001C0CC4" w:rsidRDefault="00745F6B" w:rsidP="00C03D22">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14:paraId="310120AF" w14:textId="77777777" w:rsidR="00745F6B" w:rsidRPr="001C0CC4" w:rsidRDefault="00745F6B" w:rsidP="00745F6B"/>
    <w:p w14:paraId="134FBA4F" w14:textId="77777777" w:rsidR="00745F6B" w:rsidRPr="001C0CC4" w:rsidRDefault="00745F6B" w:rsidP="00745F6B">
      <w:pPr>
        <w:pStyle w:val="TH"/>
      </w:pPr>
      <w:r w:rsidRPr="001C0CC4">
        <w:lastRenderedPageBreak/>
        <w:t>Table 7.7.1-1a: Spurious response parameters for NR bands with F</w:t>
      </w:r>
      <w:r w:rsidRPr="001C0CC4">
        <w:rPr>
          <w:bCs/>
          <w:vertAlign w:val="subscript"/>
        </w:rPr>
        <w:t xml:space="preserve">DL_low </w:t>
      </w:r>
      <w:r w:rsidRPr="001C0CC4">
        <w:t>≥ 3300 MHz and F</w:t>
      </w:r>
      <w:r w:rsidRPr="001C0CC4">
        <w:rPr>
          <w:bCs/>
          <w:vertAlign w:val="subscript"/>
        </w:rPr>
        <w:t xml:space="preserve">UL_low </w:t>
      </w:r>
      <w:r w:rsidRPr="001C0CC4">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745F6B" w:rsidRPr="00414DAE" w14:paraId="69A5B40E" w14:textId="77777777" w:rsidTr="00C03D22">
        <w:trPr>
          <w:jc w:val="center"/>
        </w:trPr>
        <w:tc>
          <w:tcPr>
            <w:tcW w:w="1486" w:type="dxa"/>
            <w:tcBorders>
              <w:bottom w:val="nil"/>
            </w:tcBorders>
            <w:shd w:val="clear" w:color="auto" w:fill="auto"/>
          </w:tcPr>
          <w:p w14:paraId="74AB2F47" w14:textId="77777777" w:rsidR="00745F6B" w:rsidRPr="00414DAE" w:rsidRDefault="00745F6B" w:rsidP="00C03D22">
            <w:pPr>
              <w:pStyle w:val="TAH"/>
            </w:pPr>
            <w:r w:rsidRPr="00414DAE">
              <w:t>RX parameter</w:t>
            </w:r>
          </w:p>
        </w:tc>
        <w:tc>
          <w:tcPr>
            <w:tcW w:w="907" w:type="dxa"/>
            <w:tcBorders>
              <w:bottom w:val="nil"/>
            </w:tcBorders>
            <w:shd w:val="clear" w:color="auto" w:fill="auto"/>
          </w:tcPr>
          <w:p w14:paraId="6641BB0A" w14:textId="77777777" w:rsidR="00745F6B" w:rsidRPr="00414DAE" w:rsidRDefault="00745F6B" w:rsidP="00C03D22">
            <w:pPr>
              <w:pStyle w:val="TAH"/>
            </w:pPr>
            <w:r w:rsidRPr="00414DAE">
              <w:t>Units</w:t>
            </w:r>
          </w:p>
        </w:tc>
        <w:tc>
          <w:tcPr>
            <w:tcW w:w="6511" w:type="dxa"/>
            <w:gridSpan w:val="5"/>
          </w:tcPr>
          <w:p w14:paraId="02B15F67" w14:textId="77777777" w:rsidR="00745F6B" w:rsidRPr="00414DAE" w:rsidRDefault="00745F6B" w:rsidP="00C03D22">
            <w:pPr>
              <w:pStyle w:val="TAH"/>
            </w:pPr>
            <w:r w:rsidRPr="00414DAE">
              <w:t>Channel bandwidth</w:t>
            </w:r>
          </w:p>
        </w:tc>
      </w:tr>
      <w:tr w:rsidR="00745F6B" w:rsidRPr="00414DAE" w14:paraId="214668A7" w14:textId="77777777" w:rsidTr="00C03D22">
        <w:trPr>
          <w:jc w:val="center"/>
        </w:trPr>
        <w:tc>
          <w:tcPr>
            <w:tcW w:w="1486" w:type="dxa"/>
            <w:tcBorders>
              <w:top w:val="nil"/>
              <w:bottom w:val="single" w:sz="4" w:space="0" w:color="auto"/>
            </w:tcBorders>
            <w:shd w:val="clear" w:color="auto" w:fill="auto"/>
          </w:tcPr>
          <w:p w14:paraId="14F95B6D" w14:textId="77777777" w:rsidR="00745F6B" w:rsidRPr="00414DAE" w:rsidRDefault="00745F6B" w:rsidP="00C03D22">
            <w:pPr>
              <w:pStyle w:val="TAH"/>
            </w:pPr>
          </w:p>
        </w:tc>
        <w:tc>
          <w:tcPr>
            <w:tcW w:w="907" w:type="dxa"/>
            <w:tcBorders>
              <w:top w:val="nil"/>
            </w:tcBorders>
            <w:shd w:val="clear" w:color="auto" w:fill="auto"/>
          </w:tcPr>
          <w:p w14:paraId="3D352303" w14:textId="77777777" w:rsidR="00745F6B" w:rsidRPr="00414DAE" w:rsidRDefault="00745F6B" w:rsidP="00C03D22">
            <w:pPr>
              <w:pStyle w:val="TAH"/>
            </w:pPr>
          </w:p>
        </w:tc>
        <w:tc>
          <w:tcPr>
            <w:tcW w:w="1302" w:type="dxa"/>
          </w:tcPr>
          <w:p w14:paraId="3A8D0FB1" w14:textId="77777777" w:rsidR="00745F6B" w:rsidRPr="00414DAE" w:rsidRDefault="00745F6B" w:rsidP="00C03D22">
            <w:pPr>
              <w:pStyle w:val="TAH"/>
            </w:pPr>
            <w:r w:rsidRPr="00414DAE">
              <w:t>10 MHz</w:t>
            </w:r>
          </w:p>
        </w:tc>
        <w:tc>
          <w:tcPr>
            <w:tcW w:w="1303" w:type="dxa"/>
          </w:tcPr>
          <w:p w14:paraId="509FDED4" w14:textId="77777777" w:rsidR="00745F6B" w:rsidRPr="00414DAE" w:rsidRDefault="00745F6B" w:rsidP="00C03D22">
            <w:pPr>
              <w:pStyle w:val="TAH"/>
            </w:pPr>
            <w:r w:rsidRPr="00414DAE">
              <w:t>15 MHz</w:t>
            </w:r>
          </w:p>
        </w:tc>
        <w:tc>
          <w:tcPr>
            <w:tcW w:w="1302" w:type="dxa"/>
          </w:tcPr>
          <w:p w14:paraId="20344994" w14:textId="77777777" w:rsidR="00745F6B" w:rsidRPr="00414DAE" w:rsidRDefault="00745F6B" w:rsidP="00C03D22">
            <w:pPr>
              <w:pStyle w:val="TAH"/>
            </w:pPr>
            <w:r w:rsidRPr="00414DAE">
              <w:t>20 MHz</w:t>
            </w:r>
          </w:p>
        </w:tc>
        <w:tc>
          <w:tcPr>
            <w:tcW w:w="1302" w:type="dxa"/>
          </w:tcPr>
          <w:p w14:paraId="10F76F16" w14:textId="77777777" w:rsidR="00745F6B" w:rsidRPr="00414DAE" w:rsidRDefault="00745F6B" w:rsidP="00C03D22">
            <w:pPr>
              <w:pStyle w:val="TAH"/>
            </w:pPr>
            <w:r>
              <w:t>25</w:t>
            </w:r>
            <w:r w:rsidRPr="00414DAE">
              <w:t xml:space="preserve"> MHz</w:t>
            </w:r>
          </w:p>
        </w:tc>
        <w:tc>
          <w:tcPr>
            <w:tcW w:w="1302" w:type="dxa"/>
          </w:tcPr>
          <w:p w14:paraId="7F6D5AEE" w14:textId="77777777" w:rsidR="00745F6B" w:rsidRPr="00414DAE" w:rsidRDefault="00745F6B" w:rsidP="00C03D22">
            <w:pPr>
              <w:pStyle w:val="TAH"/>
            </w:pPr>
            <w:r>
              <w:t>30</w:t>
            </w:r>
            <w:r w:rsidRPr="00414DAE">
              <w:t xml:space="preserve"> MHz</w:t>
            </w:r>
          </w:p>
        </w:tc>
      </w:tr>
      <w:tr w:rsidR="00745F6B" w:rsidRPr="00414DAE" w14:paraId="1C2146BB" w14:textId="77777777" w:rsidTr="00C03D22">
        <w:trPr>
          <w:jc w:val="center"/>
        </w:trPr>
        <w:tc>
          <w:tcPr>
            <w:tcW w:w="1486" w:type="dxa"/>
            <w:tcBorders>
              <w:bottom w:val="nil"/>
            </w:tcBorders>
            <w:shd w:val="clear" w:color="auto" w:fill="auto"/>
          </w:tcPr>
          <w:p w14:paraId="2529A2D0" w14:textId="77777777" w:rsidR="00745F6B" w:rsidRPr="00414DAE" w:rsidRDefault="00745F6B" w:rsidP="00C03D22">
            <w:pPr>
              <w:pStyle w:val="TAL"/>
            </w:pPr>
            <w:r w:rsidRPr="00414DAE">
              <w:t>Power in transmission bandwidth configuration</w:t>
            </w:r>
          </w:p>
        </w:tc>
        <w:tc>
          <w:tcPr>
            <w:tcW w:w="907" w:type="dxa"/>
          </w:tcPr>
          <w:p w14:paraId="4957DEBA" w14:textId="77777777" w:rsidR="00745F6B" w:rsidRPr="00414DAE" w:rsidRDefault="00745F6B" w:rsidP="00C03D22">
            <w:pPr>
              <w:pStyle w:val="TAC"/>
            </w:pPr>
            <w:r w:rsidRPr="00414DAE">
              <w:t>dBm</w:t>
            </w:r>
          </w:p>
        </w:tc>
        <w:tc>
          <w:tcPr>
            <w:tcW w:w="6511" w:type="dxa"/>
            <w:gridSpan w:val="5"/>
          </w:tcPr>
          <w:p w14:paraId="4B086541" w14:textId="77777777" w:rsidR="00745F6B" w:rsidRPr="00414DAE" w:rsidRDefault="00745F6B" w:rsidP="00C03D22">
            <w:pPr>
              <w:pStyle w:val="TAC"/>
            </w:pPr>
            <w:r w:rsidRPr="00414DAE">
              <w:t>REFSENS + channel bandwidth specific value below</w:t>
            </w:r>
          </w:p>
        </w:tc>
      </w:tr>
      <w:tr w:rsidR="00745F6B" w:rsidRPr="00414DAE" w14:paraId="4016901A" w14:textId="77777777" w:rsidTr="00C03D22">
        <w:trPr>
          <w:jc w:val="center"/>
        </w:trPr>
        <w:tc>
          <w:tcPr>
            <w:tcW w:w="1486" w:type="dxa"/>
            <w:tcBorders>
              <w:top w:val="nil"/>
              <w:bottom w:val="single" w:sz="4" w:space="0" w:color="auto"/>
            </w:tcBorders>
            <w:shd w:val="clear" w:color="auto" w:fill="auto"/>
          </w:tcPr>
          <w:p w14:paraId="43A33EC9" w14:textId="77777777" w:rsidR="00745F6B" w:rsidRPr="00414DAE" w:rsidRDefault="00745F6B" w:rsidP="00C03D22">
            <w:pPr>
              <w:pStyle w:val="TAL"/>
            </w:pPr>
          </w:p>
        </w:tc>
        <w:tc>
          <w:tcPr>
            <w:tcW w:w="907" w:type="dxa"/>
            <w:tcBorders>
              <w:bottom w:val="single" w:sz="4" w:space="0" w:color="auto"/>
            </w:tcBorders>
          </w:tcPr>
          <w:p w14:paraId="68AC9077" w14:textId="77777777" w:rsidR="00745F6B" w:rsidRPr="00414DAE" w:rsidRDefault="00745F6B" w:rsidP="00C03D22">
            <w:pPr>
              <w:pStyle w:val="TAC"/>
            </w:pPr>
            <w:r w:rsidRPr="00414DAE">
              <w:t>dB</w:t>
            </w:r>
          </w:p>
        </w:tc>
        <w:tc>
          <w:tcPr>
            <w:tcW w:w="1302" w:type="dxa"/>
          </w:tcPr>
          <w:p w14:paraId="3F2F1134" w14:textId="77777777" w:rsidR="00745F6B" w:rsidRPr="00414DAE" w:rsidRDefault="00745F6B" w:rsidP="00C03D22">
            <w:pPr>
              <w:pStyle w:val="TAC"/>
              <w:rPr>
                <w:lang w:val="sv-SE"/>
              </w:rPr>
            </w:pPr>
            <w:r w:rsidRPr="00414DAE">
              <w:rPr>
                <w:lang w:val="sv-SE"/>
              </w:rPr>
              <w:t>6</w:t>
            </w:r>
          </w:p>
        </w:tc>
        <w:tc>
          <w:tcPr>
            <w:tcW w:w="1303" w:type="dxa"/>
          </w:tcPr>
          <w:p w14:paraId="0BB3C7EB" w14:textId="77777777" w:rsidR="00745F6B" w:rsidRPr="00414DAE" w:rsidRDefault="00745F6B" w:rsidP="00C03D22">
            <w:pPr>
              <w:pStyle w:val="TAC"/>
              <w:rPr>
                <w:lang w:val="sv-SE"/>
              </w:rPr>
            </w:pPr>
            <w:r w:rsidRPr="00414DAE">
              <w:rPr>
                <w:lang w:val="sv-SE"/>
              </w:rPr>
              <w:t>7</w:t>
            </w:r>
          </w:p>
        </w:tc>
        <w:tc>
          <w:tcPr>
            <w:tcW w:w="1302" w:type="dxa"/>
          </w:tcPr>
          <w:p w14:paraId="0B09358D" w14:textId="77777777" w:rsidR="00745F6B" w:rsidRPr="00414DAE" w:rsidRDefault="00745F6B" w:rsidP="00C03D22">
            <w:pPr>
              <w:pStyle w:val="TAC"/>
              <w:rPr>
                <w:lang w:val="sv-SE"/>
              </w:rPr>
            </w:pPr>
            <w:r w:rsidRPr="00414DAE">
              <w:rPr>
                <w:lang w:val="sv-SE"/>
              </w:rPr>
              <w:t>9</w:t>
            </w:r>
          </w:p>
        </w:tc>
        <w:tc>
          <w:tcPr>
            <w:tcW w:w="1302" w:type="dxa"/>
          </w:tcPr>
          <w:p w14:paraId="7B581805" w14:textId="77777777" w:rsidR="00745F6B" w:rsidRPr="00414DAE" w:rsidRDefault="00745F6B" w:rsidP="00C03D22">
            <w:pPr>
              <w:pStyle w:val="TAC"/>
              <w:rPr>
                <w:lang w:val="sv-SE"/>
              </w:rPr>
            </w:pPr>
            <w:r w:rsidRPr="00414DAE">
              <w:rPr>
                <w:lang w:val="sv-SE"/>
              </w:rPr>
              <w:t>9</w:t>
            </w:r>
          </w:p>
        </w:tc>
        <w:tc>
          <w:tcPr>
            <w:tcW w:w="1302" w:type="dxa"/>
          </w:tcPr>
          <w:p w14:paraId="7D9E61B0" w14:textId="77777777" w:rsidR="00745F6B" w:rsidRPr="00414DAE" w:rsidRDefault="00745F6B" w:rsidP="00C03D22">
            <w:pPr>
              <w:pStyle w:val="TAC"/>
              <w:rPr>
                <w:lang w:val="sv-SE"/>
              </w:rPr>
            </w:pPr>
            <w:r w:rsidRPr="00414DAE">
              <w:rPr>
                <w:lang w:val="sv-SE"/>
              </w:rPr>
              <w:t>9</w:t>
            </w:r>
          </w:p>
        </w:tc>
      </w:tr>
      <w:tr w:rsidR="00745F6B" w:rsidRPr="00414DAE" w14:paraId="247E0317" w14:textId="77777777" w:rsidTr="00C03D22">
        <w:trPr>
          <w:jc w:val="center"/>
        </w:trPr>
        <w:tc>
          <w:tcPr>
            <w:tcW w:w="1486" w:type="dxa"/>
            <w:tcBorders>
              <w:bottom w:val="nil"/>
            </w:tcBorders>
            <w:shd w:val="clear" w:color="auto" w:fill="auto"/>
          </w:tcPr>
          <w:p w14:paraId="3CA31654" w14:textId="77777777" w:rsidR="00745F6B" w:rsidRPr="00414DAE" w:rsidRDefault="00745F6B" w:rsidP="00C03D22">
            <w:pPr>
              <w:pStyle w:val="TAH"/>
            </w:pPr>
            <w:r w:rsidRPr="00414DAE">
              <w:t>RX parameter</w:t>
            </w:r>
          </w:p>
        </w:tc>
        <w:tc>
          <w:tcPr>
            <w:tcW w:w="907" w:type="dxa"/>
            <w:tcBorders>
              <w:bottom w:val="nil"/>
            </w:tcBorders>
            <w:shd w:val="clear" w:color="auto" w:fill="auto"/>
          </w:tcPr>
          <w:p w14:paraId="579C6909" w14:textId="77777777" w:rsidR="00745F6B" w:rsidRPr="00414DAE" w:rsidRDefault="00745F6B" w:rsidP="00C03D22">
            <w:pPr>
              <w:pStyle w:val="TAH"/>
            </w:pPr>
            <w:r w:rsidRPr="00414DAE">
              <w:t>Units</w:t>
            </w:r>
          </w:p>
        </w:tc>
        <w:tc>
          <w:tcPr>
            <w:tcW w:w="6511" w:type="dxa"/>
            <w:gridSpan w:val="5"/>
          </w:tcPr>
          <w:p w14:paraId="267653EA" w14:textId="77777777" w:rsidR="00745F6B" w:rsidRPr="00414DAE" w:rsidRDefault="00745F6B" w:rsidP="00C03D22">
            <w:pPr>
              <w:pStyle w:val="TAH"/>
              <w:rPr>
                <w:lang w:val="sv-SE"/>
              </w:rPr>
            </w:pPr>
            <w:r w:rsidRPr="00414DAE">
              <w:rPr>
                <w:lang w:val="sv-SE"/>
              </w:rPr>
              <w:t>Channel bandwidth</w:t>
            </w:r>
          </w:p>
        </w:tc>
      </w:tr>
      <w:tr w:rsidR="00745F6B" w:rsidRPr="00414DAE" w14:paraId="7C573FB9" w14:textId="77777777" w:rsidTr="00C03D22">
        <w:trPr>
          <w:jc w:val="center"/>
        </w:trPr>
        <w:tc>
          <w:tcPr>
            <w:tcW w:w="1486" w:type="dxa"/>
            <w:tcBorders>
              <w:top w:val="nil"/>
              <w:bottom w:val="single" w:sz="4" w:space="0" w:color="auto"/>
            </w:tcBorders>
            <w:shd w:val="clear" w:color="auto" w:fill="auto"/>
          </w:tcPr>
          <w:p w14:paraId="11493CFC" w14:textId="77777777" w:rsidR="00745F6B" w:rsidRPr="00414DAE" w:rsidRDefault="00745F6B" w:rsidP="00C03D22">
            <w:pPr>
              <w:pStyle w:val="TAH"/>
            </w:pPr>
          </w:p>
        </w:tc>
        <w:tc>
          <w:tcPr>
            <w:tcW w:w="907" w:type="dxa"/>
            <w:tcBorders>
              <w:top w:val="nil"/>
            </w:tcBorders>
            <w:shd w:val="clear" w:color="auto" w:fill="auto"/>
          </w:tcPr>
          <w:p w14:paraId="41B548CB" w14:textId="77777777" w:rsidR="00745F6B" w:rsidRPr="00414DAE" w:rsidRDefault="00745F6B" w:rsidP="00C03D22">
            <w:pPr>
              <w:pStyle w:val="TAH"/>
            </w:pPr>
          </w:p>
        </w:tc>
        <w:tc>
          <w:tcPr>
            <w:tcW w:w="1302" w:type="dxa"/>
          </w:tcPr>
          <w:p w14:paraId="62B664E4" w14:textId="77777777" w:rsidR="00745F6B" w:rsidRPr="00414DAE" w:rsidRDefault="00745F6B" w:rsidP="00C03D22">
            <w:pPr>
              <w:pStyle w:val="TAH"/>
              <w:rPr>
                <w:lang w:val="sv-SE"/>
              </w:rPr>
            </w:pPr>
            <w:r>
              <w:rPr>
                <w:lang w:val="sv-SE"/>
              </w:rPr>
              <w:t>4</w:t>
            </w:r>
            <w:r w:rsidRPr="00414DAE">
              <w:rPr>
                <w:lang w:val="sv-SE"/>
              </w:rPr>
              <w:t>0 MHz</w:t>
            </w:r>
          </w:p>
        </w:tc>
        <w:tc>
          <w:tcPr>
            <w:tcW w:w="1303" w:type="dxa"/>
          </w:tcPr>
          <w:p w14:paraId="0A49742B" w14:textId="77777777" w:rsidR="00745F6B" w:rsidRPr="00414DAE" w:rsidRDefault="00745F6B" w:rsidP="00C03D22">
            <w:pPr>
              <w:pStyle w:val="TAH"/>
              <w:rPr>
                <w:lang w:val="sv-SE"/>
              </w:rPr>
            </w:pPr>
            <w:r>
              <w:rPr>
                <w:lang w:val="sv-SE"/>
              </w:rPr>
              <w:t>5</w:t>
            </w:r>
            <w:r w:rsidRPr="00414DAE">
              <w:rPr>
                <w:lang w:val="sv-SE"/>
              </w:rPr>
              <w:t>0 MHz</w:t>
            </w:r>
          </w:p>
        </w:tc>
        <w:tc>
          <w:tcPr>
            <w:tcW w:w="1302" w:type="dxa"/>
          </w:tcPr>
          <w:p w14:paraId="3EFA5A55" w14:textId="77777777" w:rsidR="00745F6B" w:rsidRPr="00414DAE" w:rsidRDefault="00745F6B" w:rsidP="00C03D22">
            <w:pPr>
              <w:pStyle w:val="TAH"/>
              <w:rPr>
                <w:lang w:val="sv-SE"/>
              </w:rPr>
            </w:pPr>
            <w:r>
              <w:rPr>
                <w:lang w:val="sv-SE"/>
              </w:rPr>
              <w:t>6</w:t>
            </w:r>
            <w:r w:rsidRPr="00414DAE">
              <w:rPr>
                <w:lang w:val="sv-SE"/>
              </w:rPr>
              <w:t>0 MHz</w:t>
            </w:r>
          </w:p>
        </w:tc>
        <w:tc>
          <w:tcPr>
            <w:tcW w:w="1302" w:type="dxa"/>
          </w:tcPr>
          <w:p w14:paraId="25683803" w14:textId="77777777" w:rsidR="00745F6B" w:rsidRPr="00414DAE" w:rsidRDefault="00745F6B" w:rsidP="00C03D22">
            <w:pPr>
              <w:pStyle w:val="TAH"/>
              <w:rPr>
                <w:lang w:val="sv-SE"/>
              </w:rPr>
            </w:pPr>
            <w:r>
              <w:rPr>
                <w:lang w:val="sv-SE"/>
              </w:rPr>
              <w:t>7</w:t>
            </w:r>
            <w:r w:rsidRPr="00414DAE">
              <w:rPr>
                <w:lang w:val="sv-SE"/>
              </w:rPr>
              <w:t>0 MHz</w:t>
            </w:r>
          </w:p>
        </w:tc>
        <w:tc>
          <w:tcPr>
            <w:tcW w:w="1302" w:type="dxa"/>
          </w:tcPr>
          <w:p w14:paraId="2A39895B" w14:textId="77777777" w:rsidR="00745F6B" w:rsidRPr="00414DAE" w:rsidRDefault="00745F6B" w:rsidP="00C03D22">
            <w:pPr>
              <w:pStyle w:val="TAH"/>
              <w:rPr>
                <w:lang w:val="sv-SE"/>
              </w:rPr>
            </w:pPr>
            <w:r w:rsidRPr="00414DAE">
              <w:rPr>
                <w:lang w:val="sv-SE"/>
              </w:rPr>
              <w:t>80 MHz</w:t>
            </w:r>
          </w:p>
        </w:tc>
      </w:tr>
      <w:tr w:rsidR="00745F6B" w:rsidRPr="00414DAE" w14:paraId="2CE2A9AA" w14:textId="77777777" w:rsidTr="00C03D22">
        <w:trPr>
          <w:jc w:val="center"/>
        </w:trPr>
        <w:tc>
          <w:tcPr>
            <w:tcW w:w="1486" w:type="dxa"/>
            <w:tcBorders>
              <w:bottom w:val="nil"/>
            </w:tcBorders>
            <w:shd w:val="clear" w:color="auto" w:fill="auto"/>
          </w:tcPr>
          <w:p w14:paraId="3A3489FA" w14:textId="77777777" w:rsidR="00745F6B" w:rsidRPr="00414DAE" w:rsidRDefault="00745F6B" w:rsidP="00C03D22">
            <w:pPr>
              <w:pStyle w:val="TAL"/>
            </w:pPr>
            <w:r w:rsidRPr="00414DAE">
              <w:t>Power in transmission bandwidth configuration</w:t>
            </w:r>
          </w:p>
        </w:tc>
        <w:tc>
          <w:tcPr>
            <w:tcW w:w="907" w:type="dxa"/>
          </w:tcPr>
          <w:p w14:paraId="0C9E19B5" w14:textId="77777777" w:rsidR="00745F6B" w:rsidRPr="00414DAE" w:rsidRDefault="00745F6B" w:rsidP="00C03D22">
            <w:pPr>
              <w:pStyle w:val="TAC"/>
            </w:pPr>
            <w:r w:rsidRPr="00414DAE">
              <w:t>dBm</w:t>
            </w:r>
          </w:p>
        </w:tc>
        <w:tc>
          <w:tcPr>
            <w:tcW w:w="6511" w:type="dxa"/>
            <w:gridSpan w:val="5"/>
          </w:tcPr>
          <w:p w14:paraId="284CFF16" w14:textId="77777777" w:rsidR="00745F6B" w:rsidRPr="00414DAE" w:rsidRDefault="00745F6B" w:rsidP="00C03D22">
            <w:pPr>
              <w:pStyle w:val="TAC"/>
              <w:rPr>
                <w:lang w:val="en-US"/>
              </w:rPr>
            </w:pPr>
            <w:r w:rsidRPr="00414DAE">
              <w:t>REFSENS + channel bandwidth specific value below</w:t>
            </w:r>
          </w:p>
        </w:tc>
      </w:tr>
      <w:tr w:rsidR="00745F6B" w:rsidRPr="00414DAE" w14:paraId="08365E7D" w14:textId="77777777" w:rsidTr="00C03D22">
        <w:trPr>
          <w:jc w:val="center"/>
        </w:trPr>
        <w:tc>
          <w:tcPr>
            <w:tcW w:w="1486" w:type="dxa"/>
            <w:tcBorders>
              <w:top w:val="nil"/>
              <w:bottom w:val="single" w:sz="4" w:space="0" w:color="auto"/>
            </w:tcBorders>
            <w:shd w:val="clear" w:color="auto" w:fill="auto"/>
          </w:tcPr>
          <w:p w14:paraId="0E939ADB" w14:textId="77777777" w:rsidR="00745F6B" w:rsidRPr="00414DAE" w:rsidRDefault="00745F6B" w:rsidP="00C03D22">
            <w:pPr>
              <w:pStyle w:val="TAL"/>
            </w:pPr>
          </w:p>
        </w:tc>
        <w:tc>
          <w:tcPr>
            <w:tcW w:w="907" w:type="dxa"/>
            <w:tcBorders>
              <w:bottom w:val="single" w:sz="4" w:space="0" w:color="auto"/>
            </w:tcBorders>
          </w:tcPr>
          <w:p w14:paraId="4FA86A98" w14:textId="77777777" w:rsidR="00745F6B" w:rsidRPr="00414DAE" w:rsidRDefault="00745F6B" w:rsidP="00C03D22">
            <w:pPr>
              <w:pStyle w:val="TAC"/>
            </w:pPr>
            <w:r w:rsidRPr="00414DAE">
              <w:t>dB</w:t>
            </w:r>
          </w:p>
        </w:tc>
        <w:tc>
          <w:tcPr>
            <w:tcW w:w="1302" w:type="dxa"/>
          </w:tcPr>
          <w:p w14:paraId="0B0E3B6A" w14:textId="77777777" w:rsidR="00745F6B" w:rsidRPr="00414DAE" w:rsidRDefault="00745F6B" w:rsidP="00C03D22">
            <w:pPr>
              <w:pStyle w:val="TAC"/>
              <w:rPr>
                <w:lang w:val="en-US"/>
              </w:rPr>
            </w:pPr>
            <w:r w:rsidRPr="00414DAE">
              <w:t>9</w:t>
            </w:r>
          </w:p>
        </w:tc>
        <w:tc>
          <w:tcPr>
            <w:tcW w:w="1303" w:type="dxa"/>
          </w:tcPr>
          <w:p w14:paraId="3C09FE17" w14:textId="77777777" w:rsidR="00745F6B" w:rsidRPr="00414DAE" w:rsidRDefault="00745F6B" w:rsidP="00C03D22">
            <w:pPr>
              <w:pStyle w:val="TAC"/>
              <w:rPr>
                <w:lang w:val="en-US"/>
              </w:rPr>
            </w:pPr>
            <w:r w:rsidRPr="00414DAE">
              <w:rPr>
                <w:lang w:val="en-US"/>
              </w:rPr>
              <w:t>9</w:t>
            </w:r>
          </w:p>
        </w:tc>
        <w:tc>
          <w:tcPr>
            <w:tcW w:w="1302" w:type="dxa"/>
          </w:tcPr>
          <w:p w14:paraId="6665951D" w14:textId="77777777" w:rsidR="00745F6B" w:rsidRPr="00414DAE" w:rsidRDefault="00745F6B" w:rsidP="00C03D22">
            <w:pPr>
              <w:pStyle w:val="TAC"/>
              <w:rPr>
                <w:lang w:val="en-US"/>
              </w:rPr>
            </w:pPr>
            <w:r w:rsidRPr="00414DAE">
              <w:rPr>
                <w:lang w:val="en-US"/>
              </w:rPr>
              <w:t>9</w:t>
            </w:r>
          </w:p>
        </w:tc>
        <w:tc>
          <w:tcPr>
            <w:tcW w:w="1302" w:type="dxa"/>
          </w:tcPr>
          <w:p w14:paraId="621674CA" w14:textId="77777777" w:rsidR="00745F6B" w:rsidRPr="00414DAE" w:rsidRDefault="00745F6B" w:rsidP="00C03D22">
            <w:pPr>
              <w:pStyle w:val="TAC"/>
              <w:rPr>
                <w:lang w:val="en-US"/>
              </w:rPr>
            </w:pPr>
            <w:r w:rsidRPr="00414DAE">
              <w:rPr>
                <w:lang w:val="en-US"/>
              </w:rPr>
              <w:t>9</w:t>
            </w:r>
          </w:p>
        </w:tc>
        <w:tc>
          <w:tcPr>
            <w:tcW w:w="1302" w:type="dxa"/>
          </w:tcPr>
          <w:p w14:paraId="128B61DF" w14:textId="77777777" w:rsidR="00745F6B" w:rsidRPr="00414DAE" w:rsidRDefault="00745F6B" w:rsidP="00C03D22">
            <w:pPr>
              <w:pStyle w:val="TAC"/>
              <w:rPr>
                <w:lang w:val="en-US" w:eastAsia="zh-CN"/>
              </w:rPr>
            </w:pPr>
            <w:r>
              <w:rPr>
                <w:rFonts w:hint="eastAsia"/>
                <w:lang w:val="en-US" w:eastAsia="zh-CN"/>
              </w:rPr>
              <w:t>9</w:t>
            </w:r>
          </w:p>
        </w:tc>
      </w:tr>
      <w:tr w:rsidR="00745F6B" w:rsidRPr="00414DAE" w14:paraId="22C5F183" w14:textId="77777777" w:rsidTr="00C03D22">
        <w:trPr>
          <w:jc w:val="center"/>
        </w:trPr>
        <w:tc>
          <w:tcPr>
            <w:tcW w:w="1486" w:type="dxa"/>
            <w:tcBorders>
              <w:bottom w:val="nil"/>
            </w:tcBorders>
            <w:shd w:val="clear" w:color="auto" w:fill="auto"/>
          </w:tcPr>
          <w:p w14:paraId="28D396E9" w14:textId="77777777" w:rsidR="00745F6B" w:rsidRPr="00414DAE" w:rsidRDefault="00745F6B" w:rsidP="00C03D22">
            <w:pPr>
              <w:pStyle w:val="TAH"/>
            </w:pPr>
            <w:r w:rsidRPr="00414DAE">
              <w:t>RX parameter</w:t>
            </w:r>
          </w:p>
        </w:tc>
        <w:tc>
          <w:tcPr>
            <w:tcW w:w="907" w:type="dxa"/>
            <w:tcBorders>
              <w:bottom w:val="nil"/>
            </w:tcBorders>
            <w:shd w:val="clear" w:color="auto" w:fill="auto"/>
          </w:tcPr>
          <w:p w14:paraId="585136A5" w14:textId="77777777" w:rsidR="00745F6B" w:rsidRPr="00414DAE" w:rsidRDefault="00745F6B" w:rsidP="00C03D22">
            <w:pPr>
              <w:pStyle w:val="TAH"/>
            </w:pPr>
            <w:r w:rsidRPr="00414DAE">
              <w:t>Units</w:t>
            </w:r>
          </w:p>
        </w:tc>
        <w:tc>
          <w:tcPr>
            <w:tcW w:w="6511" w:type="dxa"/>
            <w:gridSpan w:val="5"/>
          </w:tcPr>
          <w:p w14:paraId="3EAA3527" w14:textId="77777777" w:rsidR="00745F6B" w:rsidRPr="00414DAE" w:rsidRDefault="00745F6B" w:rsidP="00C03D22">
            <w:pPr>
              <w:pStyle w:val="TAH"/>
              <w:rPr>
                <w:lang w:val="sv-SE"/>
              </w:rPr>
            </w:pPr>
            <w:r w:rsidRPr="00414DAE">
              <w:rPr>
                <w:lang w:val="sv-SE"/>
              </w:rPr>
              <w:t>Channel bandwidth</w:t>
            </w:r>
          </w:p>
        </w:tc>
      </w:tr>
      <w:tr w:rsidR="00745F6B" w:rsidRPr="00414DAE" w14:paraId="188682FA" w14:textId="77777777" w:rsidTr="00C03D22">
        <w:trPr>
          <w:jc w:val="center"/>
        </w:trPr>
        <w:tc>
          <w:tcPr>
            <w:tcW w:w="1486" w:type="dxa"/>
            <w:tcBorders>
              <w:top w:val="nil"/>
              <w:bottom w:val="single" w:sz="4" w:space="0" w:color="auto"/>
            </w:tcBorders>
            <w:shd w:val="clear" w:color="auto" w:fill="auto"/>
          </w:tcPr>
          <w:p w14:paraId="1ECEE7FD" w14:textId="77777777" w:rsidR="00745F6B" w:rsidRPr="00414DAE" w:rsidRDefault="00745F6B" w:rsidP="00C03D22">
            <w:pPr>
              <w:pStyle w:val="TAH"/>
            </w:pPr>
          </w:p>
        </w:tc>
        <w:tc>
          <w:tcPr>
            <w:tcW w:w="907" w:type="dxa"/>
            <w:tcBorders>
              <w:top w:val="nil"/>
            </w:tcBorders>
            <w:shd w:val="clear" w:color="auto" w:fill="auto"/>
          </w:tcPr>
          <w:p w14:paraId="02A68DA3" w14:textId="77777777" w:rsidR="00745F6B" w:rsidRPr="00414DAE" w:rsidRDefault="00745F6B" w:rsidP="00C03D22">
            <w:pPr>
              <w:pStyle w:val="TAH"/>
            </w:pPr>
          </w:p>
        </w:tc>
        <w:tc>
          <w:tcPr>
            <w:tcW w:w="1302" w:type="dxa"/>
          </w:tcPr>
          <w:p w14:paraId="4A944695" w14:textId="77777777" w:rsidR="00745F6B" w:rsidRPr="00414DAE" w:rsidRDefault="00745F6B" w:rsidP="00C03D22">
            <w:pPr>
              <w:pStyle w:val="TAH"/>
              <w:rPr>
                <w:lang w:val="sv-SE"/>
              </w:rPr>
            </w:pPr>
            <w:r>
              <w:rPr>
                <w:lang w:val="sv-SE"/>
              </w:rPr>
              <w:t>90</w:t>
            </w:r>
            <w:r w:rsidRPr="00414DAE">
              <w:rPr>
                <w:lang w:val="sv-SE"/>
              </w:rPr>
              <w:t xml:space="preserve"> MHz</w:t>
            </w:r>
          </w:p>
        </w:tc>
        <w:tc>
          <w:tcPr>
            <w:tcW w:w="1303" w:type="dxa"/>
          </w:tcPr>
          <w:p w14:paraId="3564ADF4" w14:textId="77777777" w:rsidR="00745F6B" w:rsidRPr="00414DAE" w:rsidRDefault="00745F6B" w:rsidP="00C03D22">
            <w:pPr>
              <w:pStyle w:val="TAH"/>
              <w:rPr>
                <w:lang w:val="sv-SE"/>
              </w:rPr>
            </w:pPr>
            <w:r>
              <w:rPr>
                <w:lang w:val="sv-SE"/>
              </w:rPr>
              <w:t>100</w:t>
            </w:r>
            <w:r w:rsidRPr="00414DAE">
              <w:rPr>
                <w:lang w:val="sv-SE"/>
              </w:rPr>
              <w:t xml:space="preserve"> MHz</w:t>
            </w:r>
          </w:p>
        </w:tc>
        <w:tc>
          <w:tcPr>
            <w:tcW w:w="1302" w:type="dxa"/>
          </w:tcPr>
          <w:p w14:paraId="727242BA" w14:textId="77777777" w:rsidR="00745F6B" w:rsidRPr="00414DAE" w:rsidRDefault="00745F6B" w:rsidP="00C03D22">
            <w:pPr>
              <w:pStyle w:val="TAH"/>
              <w:rPr>
                <w:lang w:val="sv-SE"/>
              </w:rPr>
            </w:pPr>
          </w:p>
        </w:tc>
        <w:tc>
          <w:tcPr>
            <w:tcW w:w="1302" w:type="dxa"/>
          </w:tcPr>
          <w:p w14:paraId="2476D8A7" w14:textId="77777777" w:rsidR="00745F6B" w:rsidRPr="00414DAE" w:rsidRDefault="00745F6B" w:rsidP="00C03D22">
            <w:pPr>
              <w:pStyle w:val="TAH"/>
              <w:rPr>
                <w:lang w:val="sv-SE"/>
              </w:rPr>
            </w:pPr>
          </w:p>
        </w:tc>
        <w:tc>
          <w:tcPr>
            <w:tcW w:w="1302" w:type="dxa"/>
          </w:tcPr>
          <w:p w14:paraId="7E62348A" w14:textId="77777777" w:rsidR="00745F6B" w:rsidRPr="00414DAE" w:rsidRDefault="00745F6B" w:rsidP="00C03D22">
            <w:pPr>
              <w:pStyle w:val="TAH"/>
              <w:rPr>
                <w:lang w:val="sv-SE"/>
              </w:rPr>
            </w:pPr>
          </w:p>
        </w:tc>
      </w:tr>
      <w:tr w:rsidR="00745F6B" w:rsidRPr="00414DAE" w14:paraId="404CBE79" w14:textId="77777777" w:rsidTr="00C03D22">
        <w:trPr>
          <w:jc w:val="center"/>
        </w:trPr>
        <w:tc>
          <w:tcPr>
            <w:tcW w:w="1486" w:type="dxa"/>
            <w:tcBorders>
              <w:bottom w:val="nil"/>
            </w:tcBorders>
            <w:shd w:val="clear" w:color="auto" w:fill="auto"/>
          </w:tcPr>
          <w:p w14:paraId="7B5B7993" w14:textId="77777777" w:rsidR="00745F6B" w:rsidRPr="00414DAE" w:rsidRDefault="00745F6B" w:rsidP="00C03D22">
            <w:pPr>
              <w:pStyle w:val="TAL"/>
            </w:pPr>
            <w:r w:rsidRPr="00414DAE">
              <w:t>Power in transmission bandwidth configuration</w:t>
            </w:r>
          </w:p>
        </w:tc>
        <w:tc>
          <w:tcPr>
            <w:tcW w:w="907" w:type="dxa"/>
          </w:tcPr>
          <w:p w14:paraId="7F53E48D" w14:textId="77777777" w:rsidR="00745F6B" w:rsidRPr="00414DAE" w:rsidRDefault="00745F6B" w:rsidP="00C03D22">
            <w:pPr>
              <w:pStyle w:val="TAC"/>
            </w:pPr>
            <w:r w:rsidRPr="00414DAE">
              <w:t>dBm</w:t>
            </w:r>
          </w:p>
        </w:tc>
        <w:tc>
          <w:tcPr>
            <w:tcW w:w="2605" w:type="dxa"/>
            <w:gridSpan w:val="2"/>
          </w:tcPr>
          <w:p w14:paraId="5073E1A5" w14:textId="77777777" w:rsidR="00745F6B" w:rsidRPr="00414DAE" w:rsidRDefault="00745F6B" w:rsidP="00C03D22">
            <w:pPr>
              <w:pStyle w:val="TAC"/>
              <w:rPr>
                <w:lang w:val="en-US"/>
              </w:rPr>
            </w:pPr>
            <w:r w:rsidRPr="00414DAE">
              <w:t>REFSENS + channel bandwidth specific value below</w:t>
            </w:r>
          </w:p>
        </w:tc>
        <w:tc>
          <w:tcPr>
            <w:tcW w:w="1302" w:type="dxa"/>
          </w:tcPr>
          <w:p w14:paraId="08A44A7D" w14:textId="77777777" w:rsidR="00745F6B" w:rsidRPr="00414DAE" w:rsidRDefault="00745F6B" w:rsidP="00C03D22">
            <w:pPr>
              <w:pStyle w:val="TAC"/>
              <w:rPr>
                <w:lang w:val="en-US"/>
              </w:rPr>
            </w:pPr>
          </w:p>
        </w:tc>
        <w:tc>
          <w:tcPr>
            <w:tcW w:w="1302" w:type="dxa"/>
          </w:tcPr>
          <w:p w14:paraId="21CA6532" w14:textId="77777777" w:rsidR="00745F6B" w:rsidRPr="00414DAE" w:rsidRDefault="00745F6B" w:rsidP="00C03D22">
            <w:pPr>
              <w:pStyle w:val="TAC"/>
              <w:rPr>
                <w:lang w:val="en-US"/>
              </w:rPr>
            </w:pPr>
          </w:p>
        </w:tc>
        <w:tc>
          <w:tcPr>
            <w:tcW w:w="1302" w:type="dxa"/>
          </w:tcPr>
          <w:p w14:paraId="6C98E316" w14:textId="77777777" w:rsidR="00745F6B" w:rsidRPr="00414DAE" w:rsidRDefault="00745F6B" w:rsidP="00C03D22">
            <w:pPr>
              <w:pStyle w:val="TAC"/>
              <w:rPr>
                <w:lang w:val="en-US"/>
              </w:rPr>
            </w:pPr>
          </w:p>
        </w:tc>
      </w:tr>
      <w:tr w:rsidR="00745F6B" w:rsidRPr="00414DAE" w14:paraId="1876512E" w14:textId="77777777" w:rsidTr="00C03D22">
        <w:trPr>
          <w:jc w:val="center"/>
        </w:trPr>
        <w:tc>
          <w:tcPr>
            <w:tcW w:w="1486" w:type="dxa"/>
            <w:tcBorders>
              <w:top w:val="nil"/>
            </w:tcBorders>
            <w:shd w:val="clear" w:color="auto" w:fill="auto"/>
          </w:tcPr>
          <w:p w14:paraId="5B340EFB" w14:textId="77777777" w:rsidR="00745F6B" w:rsidRPr="00414DAE" w:rsidRDefault="00745F6B" w:rsidP="00C03D22">
            <w:pPr>
              <w:pStyle w:val="TAL"/>
            </w:pPr>
          </w:p>
        </w:tc>
        <w:tc>
          <w:tcPr>
            <w:tcW w:w="907" w:type="dxa"/>
          </w:tcPr>
          <w:p w14:paraId="772FAA04" w14:textId="77777777" w:rsidR="00745F6B" w:rsidRPr="00414DAE" w:rsidRDefault="00745F6B" w:rsidP="00C03D22">
            <w:pPr>
              <w:pStyle w:val="TAC"/>
            </w:pPr>
            <w:r w:rsidRPr="00414DAE">
              <w:t>dB</w:t>
            </w:r>
          </w:p>
        </w:tc>
        <w:tc>
          <w:tcPr>
            <w:tcW w:w="1302" w:type="dxa"/>
          </w:tcPr>
          <w:p w14:paraId="7A9A5ECD" w14:textId="77777777" w:rsidR="00745F6B" w:rsidRPr="00414DAE" w:rsidRDefault="00745F6B" w:rsidP="00C03D22">
            <w:pPr>
              <w:pStyle w:val="TAC"/>
              <w:rPr>
                <w:lang w:val="en-US"/>
              </w:rPr>
            </w:pPr>
            <w:r w:rsidRPr="00414DAE">
              <w:t>9</w:t>
            </w:r>
          </w:p>
        </w:tc>
        <w:tc>
          <w:tcPr>
            <w:tcW w:w="1303" w:type="dxa"/>
          </w:tcPr>
          <w:p w14:paraId="0F33C85A" w14:textId="77777777" w:rsidR="00745F6B" w:rsidRPr="00414DAE" w:rsidRDefault="00745F6B" w:rsidP="00C03D22">
            <w:pPr>
              <w:pStyle w:val="TAC"/>
              <w:rPr>
                <w:lang w:val="en-US"/>
              </w:rPr>
            </w:pPr>
            <w:r w:rsidRPr="00414DAE">
              <w:rPr>
                <w:lang w:val="en-US"/>
              </w:rPr>
              <w:t>9</w:t>
            </w:r>
          </w:p>
        </w:tc>
        <w:tc>
          <w:tcPr>
            <w:tcW w:w="1302" w:type="dxa"/>
          </w:tcPr>
          <w:p w14:paraId="5099CB22" w14:textId="77777777" w:rsidR="00745F6B" w:rsidRPr="00414DAE" w:rsidRDefault="00745F6B" w:rsidP="00C03D22">
            <w:pPr>
              <w:pStyle w:val="TAC"/>
              <w:rPr>
                <w:lang w:val="en-US"/>
              </w:rPr>
            </w:pPr>
          </w:p>
        </w:tc>
        <w:tc>
          <w:tcPr>
            <w:tcW w:w="1302" w:type="dxa"/>
          </w:tcPr>
          <w:p w14:paraId="3712B829" w14:textId="77777777" w:rsidR="00745F6B" w:rsidRPr="00414DAE" w:rsidRDefault="00745F6B" w:rsidP="00C03D22">
            <w:pPr>
              <w:pStyle w:val="TAC"/>
              <w:rPr>
                <w:lang w:val="en-US"/>
              </w:rPr>
            </w:pPr>
          </w:p>
        </w:tc>
        <w:tc>
          <w:tcPr>
            <w:tcW w:w="1302" w:type="dxa"/>
          </w:tcPr>
          <w:p w14:paraId="642FCA72" w14:textId="77777777" w:rsidR="00745F6B" w:rsidRPr="00414DAE" w:rsidRDefault="00745F6B" w:rsidP="00C03D22">
            <w:pPr>
              <w:pStyle w:val="TAC"/>
              <w:rPr>
                <w:lang w:val="en-US"/>
              </w:rPr>
            </w:pPr>
          </w:p>
        </w:tc>
      </w:tr>
      <w:tr w:rsidR="00745F6B" w:rsidRPr="00414DAE" w14:paraId="5AEFEC04" w14:textId="77777777" w:rsidTr="00C03D22">
        <w:trPr>
          <w:jc w:val="center"/>
        </w:trPr>
        <w:tc>
          <w:tcPr>
            <w:tcW w:w="8904" w:type="dxa"/>
            <w:gridSpan w:val="7"/>
            <w:shd w:val="clear" w:color="auto" w:fill="auto"/>
          </w:tcPr>
          <w:p w14:paraId="0E151C6B" w14:textId="77777777" w:rsidR="00745F6B" w:rsidRPr="00414DAE" w:rsidRDefault="00745F6B" w:rsidP="00C03D22">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tc>
      </w:tr>
    </w:tbl>
    <w:p w14:paraId="413E49AB" w14:textId="77777777" w:rsidR="00745F6B" w:rsidRPr="001C0CC4" w:rsidRDefault="00745F6B" w:rsidP="00745F6B"/>
    <w:p w14:paraId="0D9CF466" w14:textId="77777777" w:rsidR="00745F6B" w:rsidRPr="001C0CC4" w:rsidRDefault="00745F6B" w:rsidP="00745F6B">
      <w:pPr>
        <w:pStyle w:val="TH"/>
      </w:pPr>
      <w:r w:rsidRPr="001C0CC4">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745F6B" w:rsidRPr="001C0CC4" w14:paraId="2B3ED082" w14:textId="77777777" w:rsidTr="00C03D22">
        <w:trPr>
          <w:trHeight w:val="255"/>
          <w:jc w:val="center"/>
        </w:trPr>
        <w:tc>
          <w:tcPr>
            <w:tcW w:w="2260" w:type="dxa"/>
          </w:tcPr>
          <w:p w14:paraId="5958A746" w14:textId="77777777" w:rsidR="00745F6B" w:rsidRPr="001C0CC4" w:rsidRDefault="00745F6B" w:rsidP="00C03D22">
            <w:pPr>
              <w:pStyle w:val="TAH"/>
            </w:pPr>
            <w:r w:rsidRPr="001C0CC4">
              <w:br w:type="page"/>
              <w:t>Parameter</w:t>
            </w:r>
          </w:p>
        </w:tc>
        <w:tc>
          <w:tcPr>
            <w:tcW w:w="2261" w:type="dxa"/>
          </w:tcPr>
          <w:p w14:paraId="39160771" w14:textId="77777777" w:rsidR="00745F6B" w:rsidRPr="001C0CC4" w:rsidRDefault="00745F6B" w:rsidP="00C03D22">
            <w:pPr>
              <w:pStyle w:val="TAH"/>
            </w:pPr>
            <w:r w:rsidRPr="001C0CC4">
              <w:t>Unit</w:t>
            </w:r>
          </w:p>
        </w:tc>
        <w:tc>
          <w:tcPr>
            <w:tcW w:w="2749" w:type="dxa"/>
          </w:tcPr>
          <w:p w14:paraId="1D2839D1" w14:textId="77777777" w:rsidR="00745F6B" w:rsidRPr="001C0CC4" w:rsidRDefault="00745F6B" w:rsidP="00C03D22">
            <w:pPr>
              <w:pStyle w:val="TAH"/>
            </w:pPr>
            <w:r w:rsidRPr="001C0CC4">
              <w:t>Level</w:t>
            </w:r>
          </w:p>
        </w:tc>
      </w:tr>
      <w:tr w:rsidR="00745F6B" w:rsidRPr="001C0CC4" w14:paraId="77421BA3" w14:textId="77777777" w:rsidTr="00C03D22">
        <w:trPr>
          <w:trHeight w:val="255"/>
          <w:jc w:val="center"/>
        </w:trPr>
        <w:tc>
          <w:tcPr>
            <w:tcW w:w="2260" w:type="dxa"/>
          </w:tcPr>
          <w:p w14:paraId="23D1CCF1" w14:textId="77777777" w:rsidR="00745F6B" w:rsidRPr="001C0CC4" w:rsidRDefault="00745F6B" w:rsidP="00C03D22">
            <w:pPr>
              <w:pStyle w:val="TAL"/>
              <w:rPr>
                <w:rFonts w:cs="Arial"/>
              </w:rPr>
            </w:pPr>
            <w:r w:rsidRPr="001C0CC4">
              <w:rPr>
                <w:rFonts w:cs="Arial"/>
              </w:rPr>
              <w:t>P</w:t>
            </w:r>
            <w:r w:rsidRPr="001C0CC4">
              <w:rPr>
                <w:rFonts w:cs="Arial"/>
                <w:vertAlign w:val="subscript"/>
              </w:rPr>
              <w:t>Interferer</w:t>
            </w:r>
            <w:r w:rsidRPr="001C0CC4">
              <w:rPr>
                <w:rFonts w:cs="Arial"/>
              </w:rPr>
              <w:t xml:space="preserve"> (CW)</w:t>
            </w:r>
          </w:p>
        </w:tc>
        <w:tc>
          <w:tcPr>
            <w:tcW w:w="2261" w:type="dxa"/>
          </w:tcPr>
          <w:p w14:paraId="42AFF87E" w14:textId="77777777" w:rsidR="00745F6B" w:rsidRPr="001C0CC4" w:rsidRDefault="00745F6B" w:rsidP="00C03D22">
            <w:pPr>
              <w:pStyle w:val="TAC"/>
              <w:rPr>
                <w:rFonts w:cs="Arial"/>
              </w:rPr>
            </w:pPr>
            <w:r w:rsidRPr="001C0CC4">
              <w:rPr>
                <w:rFonts w:cs="Arial"/>
              </w:rPr>
              <w:t>dBm</w:t>
            </w:r>
          </w:p>
        </w:tc>
        <w:tc>
          <w:tcPr>
            <w:tcW w:w="2749" w:type="dxa"/>
          </w:tcPr>
          <w:p w14:paraId="73DCC36D" w14:textId="77777777" w:rsidR="00745F6B" w:rsidRPr="001C0CC4" w:rsidRDefault="00745F6B" w:rsidP="00C03D22">
            <w:pPr>
              <w:pStyle w:val="TAC"/>
              <w:rPr>
                <w:rFonts w:cs="Arial"/>
              </w:rPr>
            </w:pPr>
            <w:r w:rsidRPr="001C0CC4">
              <w:rPr>
                <w:rFonts w:cs="Arial"/>
              </w:rPr>
              <w:t>-44</w:t>
            </w:r>
          </w:p>
        </w:tc>
      </w:tr>
      <w:tr w:rsidR="00745F6B" w:rsidRPr="001C0CC4" w14:paraId="5C7FBFDB" w14:textId="77777777" w:rsidTr="00C03D22">
        <w:trPr>
          <w:trHeight w:val="255"/>
          <w:jc w:val="center"/>
        </w:trPr>
        <w:tc>
          <w:tcPr>
            <w:tcW w:w="2260" w:type="dxa"/>
          </w:tcPr>
          <w:p w14:paraId="3E2B43E9" w14:textId="77777777" w:rsidR="00745F6B" w:rsidRPr="001C0CC4" w:rsidRDefault="00745F6B" w:rsidP="00C03D22">
            <w:pPr>
              <w:pStyle w:val="TAL"/>
              <w:rPr>
                <w:rFonts w:cs="Arial"/>
              </w:rPr>
            </w:pPr>
            <w:r w:rsidRPr="001C0CC4">
              <w:rPr>
                <w:rFonts w:cs="Arial"/>
              </w:rPr>
              <w:t>F</w:t>
            </w:r>
            <w:r w:rsidRPr="001C0CC4">
              <w:rPr>
                <w:rFonts w:cs="Arial"/>
                <w:vertAlign w:val="subscript"/>
              </w:rPr>
              <w:t>Interferer</w:t>
            </w:r>
          </w:p>
        </w:tc>
        <w:tc>
          <w:tcPr>
            <w:tcW w:w="2261" w:type="dxa"/>
          </w:tcPr>
          <w:p w14:paraId="1CD919B0" w14:textId="77777777" w:rsidR="00745F6B" w:rsidRPr="001C0CC4" w:rsidRDefault="00745F6B" w:rsidP="00C03D22">
            <w:pPr>
              <w:pStyle w:val="TAC"/>
              <w:rPr>
                <w:rFonts w:cs="Arial"/>
              </w:rPr>
            </w:pPr>
            <w:r w:rsidRPr="001C0CC4">
              <w:rPr>
                <w:rFonts w:cs="Arial"/>
              </w:rPr>
              <w:t>MHz</w:t>
            </w:r>
          </w:p>
        </w:tc>
        <w:tc>
          <w:tcPr>
            <w:tcW w:w="2749" w:type="dxa"/>
          </w:tcPr>
          <w:p w14:paraId="4FBB38D2" w14:textId="77777777" w:rsidR="00745F6B" w:rsidRPr="001C0CC4" w:rsidRDefault="00745F6B" w:rsidP="00C03D22">
            <w:pPr>
              <w:pStyle w:val="TAC"/>
              <w:rPr>
                <w:rFonts w:cs="Arial"/>
              </w:rPr>
            </w:pPr>
            <w:r w:rsidRPr="001C0CC4">
              <w:rPr>
                <w:rFonts w:cs="Arial"/>
              </w:rPr>
              <w:t>Spurious response frequencies</w:t>
            </w:r>
          </w:p>
        </w:tc>
      </w:tr>
      <w:bookmarkEnd w:id="1106"/>
    </w:tbl>
    <w:p w14:paraId="2BF02028" w14:textId="77777777" w:rsidR="00745F6B" w:rsidRPr="001C0CC4" w:rsidRDefault="00745F6B" w:rsidP="00745F6B">
      <w:pPr>
        <w:rPr>
          <w:rFonts w:cs="v5.0.0"/>
        </w:rPr>
      </w:pPr>
    </w:p>
    <w:p w14:paraId="360E7214" w14:textId="77777777" w:rsidR="00745F6B" w:rsidRPr="001C0CC4" w:rsidRDefault="00745F6B" w:rsidP="00745F6B">
      <w:pPr>
        <w:pStyle w:val="2"/>
      </w:pPr>
      <w:bookmarkStart w:id="1107" w:name="_Toc21344495"/>
      <w:bookmarkStart w:id="1108" w:name="_Toc29801983"/>
      <w:bookmarkStart w:id="1109" w:name="_Toc29802407"/>
      <w:bookmarkStart w:id="1110" w:name="_Toc29803032"/>
      <w:bookmarkStart w:id="1111" w:name="_Toc36107774"/>
      <w:bookmarkStart w:id="1112" w:name="_Toc37251548"/>
      <w:bookmarkStart w:id="1113" w:name="_Toc45888477"/>
      <w:bookmarkStart w:id="1114" w:name="_Toc45889076"/>
      <w:bookmarkStart w:id="1115" w:name="_Toc59650443"/>
      <w:bookmarkStart w:id="1116" w:name="_Toc61357715"/>
      <w:bookmarkStart w:id="1117" w:name="_Toc61359489"/>
      <w:bookmarkStart w:id="1118" w:name="_Toc67916429"/>
      <w:bookmarkStart w:id="1119" w:name="_Toc75533975"/>
      <w:bookmarkStart w:id="1120" w:name="_Toc75819861"/>
      <w:bookmarkStart w:id="1121" w:name="_Toc76508705"/>
      <w:bookmarkStart w:id="1122" w:name="_Toc76717655"/>
      <w:bookmarkStart w:id="1123" w:name="_Toc83294296"/>
      <w:bookmarkStart w:id="1124" w:name="_Toc84335335"/>
      <w:r w:rsidRPr="001C0CC4">
        <w:t>7.7A</w:t>
      </w:r>
      <w:r w:rsidRPr="001C0CC4">
        <w:tab/>
        <w:t>Spurious response for CA</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633B310C" w14:textId="77777777" w:rsidR="00745F6B" w:rsidRPr="001C0CC4" w:rsidRDefault="00745F6B" w:rsidP="00745F6B">
      <w:pPr>
        <w:pStyle w:val="30"/>
      </w:pPr>
      <w:bookmarkStart w:id="1125" w:name="_Toc21344496"/>
      <w:bookmarkStart w:id="1126" w:name="_Toc29801984"/>
      <w:bookmarkStart w:id="1127" w:name="_Toc29802408"/>
      <w:bookmarkStart w:id="1128" w:name="_Toc29803033"/>
      <w:bookmarkStart w:id="1129" w:name="_Toc36107775"/>
      <w:bookmarkStart w:id="1130" w:name="_Toc37251549"/>
      <w:bookmarkStart w:id="1131" w:name="_Toc45888478"/>
      <w:bookmarkStart w:id="1132" w:name="_Toc45889077"/>
      <w:bookmarkStart w:id="1133" w:name="_Toc59650444"/>
      <w:bookmarkStart w:id="1134" w:name="_Toc61357716"/>
      <w:bookmarkStart w:id="1135" w:name="_Toc61359490"/>
      <w:bookmarkStart w:id="1136" w:name="_Toc67916430"/>
      <w:bookmarkStart w:id="1137" w:name="_Toc75533976"/>
      <w:bookmarkStart w:id="1138" w:name="_Toc75819862"/>
      <w:bookmarkStart w:id="1139" w:name="_Toc76508706"/>
      <w:bookmarkStart w:id="1140" w:name="_Toc76717656"/>
      <w:bookmarkStart w:id="1141" w:name="_Toc83294297"/>
      <w:bookmarkStart w:id="1142" w:name="_Toc84335336"/>
      <w:r w:rsidRPr="001C0CC4">
        <w:t>7.7A.1</w:t>
      </w:r>
      <w:r w:rsidRPr="001C0CC4">
        <w:tab/>
        <w:t>Spurious response for Intra-band contiguous CA</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70D573A5" w14:textId="77777777" w:rsidR="00745F6B" w:rsidRPr="001C0CC4" w:rsidRDefault="00745F6B" w:rsidP="00745F6B">
      <w:pPr>
        <w:pStyle w:val="TH"/>
        <w:rPr>
          <w:rFonts w:cs="Arial"/>
        </w:rPr>
      </w:pPr>
      <w:r w:rsidRPr="001C0CC4">
        <w:rPr>
          <w:rFonts w:cs="Arial"/>
        </w:rPr>
        <w:t>Table 7.7A-1: Spurious response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375"/>
        <w:gridCol w:w="1606"/>
        <w:gridCol w:w="1606"/>
        <w:gridCol w:w="1606"/>
        <w:gridCol w:w="1608"/>
      </w:tblGrid>
      <w:tr w:rsidR="00745F6B" w:rsidRPr="001C0CC4" w14:paraId="0F95EC8D" w14:textId="77777777" w:rsidTr="00C03D22">
        <w:trPr>
          <w:trHeight w:val="187"/>
          <w:jc w:val="center"/>
        </w:trPr>
        <w:tc>
          <w:tcPr>
            <w:tcW w:w="949" w:type="pct"/>
            <w:tcBorders>
              <w:bottom w:val="nil"/>
            </w:tcBorders>
            <w:shd w:val="clear" w:color="auto" w:fill="auto"/>
          </w:tcPr>
          <w:p w14:paraId="47C27C6C" w14:textId="77777777" w:rsidR="00745F6B" w:rsidRPr="001C0CC4" w:rsidRDefault="00745F6B" w:rsidP="00C03D22">
            <w:pPr>
              <w:pStyle w:val="TAH"/>
              <w:jc w:val="left"/>
            </w:pPr>
            <w:r w:rsidRPr="001C0CC4">
              <w:t>RX parameter</w:t>
            </w:r>
          </w:p>
        </w:tc>
        <w:tc>
          <w:tcPr>
            <w:tcW w:w="714" w:type="pct"/>
            <w:tcBorders>
              <w:bottom w:val="nil"/>
            </w:tcBorders>
            <w:shd w:val="clear" w:color="auto" w:fill="auto"/>
          </w:tcPr>
          <w:p w14:paraId="0B2C2244" w14:textId="77777777" w:rsidR="00745F6B" w:rsidRPr="001C0CC4" w:rsidRDefault="00745F6B" w:rsidP="00C03D22">
            <w:pPr>
              <w:pStyle w:val="TAH"/>
            </w:pPr>
            <w:r w:rsidRPr="001C0CC4">
              <w:t>Units</w:t>
            </w:r>
          </w:p>
        </w:tc>
        <w:tc>
          <w:tcPr>
            <w:tcW w:w="3337" w:type="pct"/>
            <w:gridSpan w:val="4"/>
          </w:tcPr>
          <w:p w14:paraId="372B34D0" w14:textId="77777777" w:rsidR="00745F6B" w:rsidRPr="001C0CC4" w:rsidRDefault="00745F6B" w:rsidP="00C03D22">
            <w:pPr>
              <w:pStyle w:val="TAH"/>
            </w:pPr>
            <w:r w:rsidRPr="001C0CC4">
              <w:t>NR CA bandwidth class</w:t>
            </w:r>
          </w:p>
        </w:tc>
      </w:tr>
      <w:tr w:rsidR="00745F6B" w:rsidRPr="001C0CC4" w14:paraId="6FA5E73E" w14:textId="77777777" w:rsidTr="00C03D22">
        <w:trPr>
          <w:trHeight w:val="187"/>
          <w:jc w:val="center"/>
        </w:trPr>
        <w:tc>
          <w:tcPr>
            <w:tcW w:w="949" w:type="pct"/>
            <w:tcBorders>
              <w:top w:val="nil"/>
              <w:bottom w:val="single" w:sz="4" w:space="0" w:color="auto"/>
            </w:tcBorders>
            <w:shd w:val="clear" w:color="auto" w:fill="auto"/>
          </w:tcPr>
          <w:p w14:paraId="05A0A0A9" w14:textId="77777777" w:rsidR="00745F6B" w:rsidRPr="001C0CC4" w:rsidRDefault="00745F6B" w:rsidP="00C03D22">
            <w:pPr>
              <w:pStyle w:val="TAH"/>
              <w:jc w:val="left"/>
            </w:pPr>
          </w:p>
        </w:tc>
        <w:tc>
          <w:tcPr>
            <w:tcW w:w="714" w:type="pct"/>
            <w:tcBorders>
              <w:top w:val="nil"/>
            </w:tcBorders>
            <w:shd w:val="clear" w:color="auto" w:fill="auto"/>
          </w:tcPr>
          <w:p w14:paraId="7E403926" w14:textId="77777777" w:rsidR="00745F6B" w:rsidRPr="001C0CC4" w:rsidRDefault="00745F6B" w:rsidP="00C03D22">
            <w:pPr>
              <w:pStyle w:val="TAH"/>
            </w:pPr>
          </w:p>
        </w:tc>
        <w:tc>
          <w:tcPr>
            <w:tcW w:w="834" w:type="pct"/>
          </w:tcPr>
          <w:p w14:paraId="00DD6B22" w14:textId="77777777" w:rsidR="00745F6B" w:rsidRPr="001C0CC4" w:rsidRDefault="00745F6B" w:rsidP="00C03D22">
            <w:pPr>
              <w:pStyle w:val="TAH"/>
            </w:pPr>
            <w:r w:rsidRPr="001C0CC4">
              <w:t>B</w:t>
            </w:r>
          </w:p>
        </w:tc>
        <w:tc>
          <w:tcPr>
            <w:tcW w:w="834" w:type="pct"/>
          </w:tcPr>
          <w:p w14:paraId="4963A26F" w14:textId="77777777" w:rsidR="00745F6B" w:rsidRPr="001C0CC4" w:rsidRDefault="00745F6B" w:rsidP="00C03D22">
            <w:pPr>
              <w:pStyle w:val="TAH"/>
            </w:pPr>
            <w:r w:rsidRPr="001C0CC4">
              <w:t>C</w:t>
            </w:r>
          </w:p>
        </w:tc>
        <w:tc>
          <w:tcPr>
            <w:tcW w:w="834" w:type="pct"/>
          </w:tcPr>
          <w:p w14:paraId="0E5B672D" w14:textId="77777777" w:rsidR="00745F6B" w:rsidRPr="001C0CC4" w:rsidRDefault="00745F6B" w:rsidP="00C03D22">
            <w:pPr>
              <w:pStyle w:val="TAH"/>
              <w:rPr>
                <w:lang w:eastAsia="zh-CN"/>
              </w:rPr>
            </w:pPr>
            <w:r>
              <w:rPr>
                <w:rFonts w:hint="eastAsia"/>
                <w:lang w:eastAsia="zh-CN"/>
              </w:rPr>
              <w:t>D</w:t>
            </w:r>
          </w:p>
        </w:tc>
        <w:tc>
          <w:tcPr>
            <w:tcW w:w="835" w:type="pct"/>
          </w:tcPr>
          <w:p w14:paraId="6391E909" w14:textId="77777777" w:rsidR="00745F6B" w:rsidRPr="001C0CC4" w:rsidRDefault="00745F6B" w:rsidP="00C03D22">
            <w:pPr>
              <w:pStyle w:val="TAH"/>
            </w:pPr>
          </w:p>
        </w:tc>
      </w:tr>
      <w:tr w:rsidR="00745F6B" w:rsidRPr="001C0CC4" w14:paraId="6D16F218" w14:textId="77777777" w:rsidTr="00C03D22">
        <w:trPr>
          <w:trHeight w:val="187"/>
          <w:jc w:val="center"/>
        </w:trPr>
        <w:tc>
          <w:tcPr>
            <w:tcW w:w="949" w:type="pct"/>
            <w:tcBorders>
              <w:bottom w:val="nil"/>
            </w:tcBorders>
            <w:shd w:val="clear" w:color="auto" w:fill="auto"/>
          </w:tcPr>
          <w:p w14:paraId="4AA521B8" w14:textId="77777777" w:rsidR="00745F6B" w:rsidRPr="001C0CC4" w:rsidRDefault="00745F6B" w:rsidP="00C03D22">
            <w:pPr>
              <w:pStyle w:val="TAC"/>
              <w:jc w:val="left"/>
            </w:pPr>
            <w:r w:rsidRPr="001C0CC4">
              <w:t>Power in transmission bandwidth configuration</w:t>
            </w:r>
          </w:p>
        </w:tc>
        <w:tc>
          <w:tcPr>
            <w:tcW w:w="714" w:type="pct"/>
          </w:tcPr>
          <w:p w14:paraId="3C0B74C6" w14:textId="77777777" w:rsidR="00745F6B" w:rsidRPr="001C0CC4" w:rsidRDefault="00745F6B" w:rsidP="00C03D22">
            <w:pPr>
              <w:pStyle w:val="TAC"/>
            </w:pPr>
            <w:r w:rsidRPr="001C0CC4">
              <w:t>dBm</w:t>
            </w:r>
          </w:p>
        </w:tc>
        <w:tc>
          <w:tcPr>
            <w:tcW w:w="3337" w:type="pct"/>
            <w:gridSpan w:val="4"/>
          </w:tcPr>
          <w:p w14:paraId="1E8B9D1C" w14:textId="77777777" w:rsidR="00745F6B" w:rsidRPr="001C0CC4" w:rsidRDefault="00745F6B" w:rsidP="00C03D22">
            <w:pPr>
              <w:pStyle w:val="TAC"/>
            </w:pPr>
            <w:r w:rsidRPr="001C0CC4">
              <w:t>REFSENS + CA bandwidth class specific value below</w:t>
            </w:r>
          </w:p>
        </w:tc>
      </w:tr>
      <w:tr w:rsidR="00745F6B" w:rsidRPr="001C0CC4" w14:paraId="348E7761" w14:textId="77777777" w:rsidTr="00C03D22">
        <w:trPr>
          <w:trHeight w:val="187"/>
          <w:jc w:val="center"/>
        </w:trPr>
        <w:tc>
          <w:tcPr>
            <w:tcW w:w="949" w:type="pct"/>
            <w:tcBorders>
              <w:top w:val="nil"/>
            </w:tcBorders>
            <w:shd w:val="clear" w:color="auto" w:fill="auto"/>
          </w:tcPr>
          <w:p w14:paraId="24526208" w14:textId="77777777" w:rsidR="00745F6B" w:rsidRPr="001C0CC4" w:rsidRDefault="00745F6B" w:rsidP="00C03D22">
            <w:pPr>
              <w:pStyle w:val="TAC"/>
              <w:jc w:val="left"/>
            </w:pPr>
          </w:p>
        </w:tc>
        <w:tc>
          <w:tcPr>
            <w:tcW w:w="714" w:type="pct"/>
          </w:tcPr>
          <w:p w14:paraId="0787822F" w14:textId="77777777" w:rsidR="00745F6B" w:rsidRPr="001C0CC4" w:rsidRDefault="00745F6B" w:rsidP="00C03D22">
            <w:pPr>
              <w:pStyle w:val="TAC"/>
            </w:pPr>
            <w:r w:rsidRPr="001C0CC4">
              <w:t>dB</w:t>
            </w:r>
          </w:p>
        </w:tc>
        <w:tc>
          <w:tcPr>
            <w:tcW w:w="834" w:type="pct"/>
          </w:tcPr>
          <w:p w14:paraId="7499FE2B" w14:textId="77777777" w:rsidR="00745F6B" w:rsidRPr="001C0CC4" w:rsidRDefault="00745F6B" w:rsidP="00C03D22">
            <w:pPr>
              <w:pStyle w:val="TAC"/>
              <w:rPr>
                <w:lang w:val="sv-SE"/>
              </w:rPr>
            </w:pPr>
            <w:r w:rsidRPr="001C0CC4">
              <w:rPr>
                <w:lang w:val="sv-SE"/>
              </w:rPr>
              <w:t>9</w:t>
            </w:r>
          </w:p>
        </w:tc>
        <w:tc>
          <w:tcPr>
            <w:tcW w:w="834" w:type="pct"/>
          </w:tcPr>
          <w:p w14:paraId="52B8A132" w14:textId="77777777" w:rsidR="00745F6B" w:rsidRPr="001C0CC4" w:rsidRDefault="00745F6B" w:rsidP="00C03D22">
            <w:pPr>
              <w:pStyle w:val="TAC"/>
              <w:rPr>
                <w:lang w:val="sv-SE"/>
              </w:rPr>
            </w:pPr>
            <w:r w:rsidRPr="001C0CC4">
              <w:rPr>
                <w:lang w:val="sv-SE"/>
              </w:rPr>
              <w:t>9</w:t>
            </w:r>
          </w:p>
        </w:tc>
        <w:tc>
          <w:tcPr>
            <w:tcW w:w="834" w:type="pct"/>
          </w:tcPr>
          <w:p w14:paraId="100CD275" w14:textId="77777777" w:rsidR="00745F6B" w:rsidRPr="001C0CC4" w:rsidRDefault="00745F6B" w:rsidP="00C03D22">
            <w:pPr>
              <w:pStyle w:val="TAC"/>
              <w:rPr>
                <w:lang w:val="sv-SE" w:eastAsia="zh-CN"/>
              </w:rPr>
            </w:pPr>
            <w:r>
              <w:rPr>
                <w:rFonts w:hint="eastAsia"/>
                <w:lang w:val="sv-SE" w:eastAsia="zh-CN"/>
              </w:rPr>
              <w:t>9</w:t>
            </w:r>
          </w:p>
        </w:tc>
        <w:tc>
          <w:tcPr>
            <w:tcW w:w="835" w:type="pct"/>
          </w:tcPr>
          <w:p w14:paraId="56F29D6E" w14:textId="77777777" w:rsidR="00745F6B" w:rsidRPr="001C0CC4" w:rsidRDefault="00745F6B" w:rsidP="00C03D22">
            <w:pPr>
              <w:pStyle w:val="TAC"/>
              <w:rPr>
                <w:lang w:val="sv-SE"/>
              </w:rPr>
            </w:pPr>
          </w:p>
        </w:tc>
      </w:tr>
      <w:tr w:rsidR="00745F6B" w:rsidRPr="001C0CC4" w14:paraId="3BC500F8" w14:textId="77777777" w:rsidTr="00C03D22">
        <w:trPr>
          <w:trHeight w:val="187"/>
          <w:jc w:val="center"/>
        </w:trPr>
        <w:tc>
          <w:tcPr>
            <w:tcW w:w="5000" w:type="pct"/>
            <w:gridSpan w:val="6"/>
          </w:tcPr>
          <w:p w14:paraId="588685B9" w14:textId="77777777" w:rsidR="00745F6B" w:rsidRPr="001C0CC4" w:rsidRDefault="00745F6B" w:rsidP="00C03D22">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14:paraId="0FC3001D" w14:textId="77777777" w:rsidR="00745F6B" w:rsidRPr="001C0CC4" w:rsidRDefault="00745F6B" w:rsidP="00745F6B"/>
    <w:p w14:paraId="46E82017" w14:textId="77777777" w:rsidR="00745F6B" w:rsidRPr="001C0CC4" w:rsidRDefault="00745F6B" w:rsidP="00745F6B">
      <w:pPr>
        <w:pStyle w:val="TH"/>
        <w:rPr>
          <w:rFonts w:cs="Arial"/>
        </w:rPr>
      </w:pPr>
      <w:r w:rsidRPr="001C0CC4">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745F6B" w:rsidRPr="001C0CC4" w14:paraId="1ADCC90A" w14:textId="77777777" w:rsidTr="00C03D22">
        <w:trPr>
          <w:trHeight w:val="255"/>
          <w:jc w:val="center"/>
        </w:trPr>
        <w:tc>
          <w:tcPr>
            <w:tcW w:w="2260" w:type="dxa"/>
          </w:tcPr>
          <w:p w14:paraId="5223FE1A" w14:textId="77777777" w:rsidR="00745F6B" w:rsidRPr="001C0CC4" w:rsidRDefault="00745F6B" w:rsidP="00C03D22">
            <w:pPr>
              <w:pStyle w:val="TAH"/>
            </w:pPr>
            <w:r w:rsidRPr="001C0CC4">
              <w:br w:type="page"/>
              <w:t>Parameter</w:t>
            </w:r>
          </w:p>
        </w:tc>
        <w:tc>
          <w:tcPr>
            <w:tcW w:w="2261" w:type="dxa"/>
          </w:tcPr>
          <w:p w14:paraId="49D80CED" w14:textId="77777777" w:rsidR="00745F6B" w:rsidRPr="001C0CC4" w:rsidRDefault="00745F6B" w:rsidP="00C03D22">
            <w:pPr>
              <w:pStyle w:val="TAH"/>
            </w:pPr>
            <w:r w:rsidRPr="001C0CC4">
              <w:t>Unit</w:t>
            </w:r>
          </w:p>
        </w:tc>
        <w:tc>
          <w:tcPr>
            <w:tcW w:w="2749" w:type="dxa"/>
          </w:tcPr>
          <w:p w14:paraId="0074C601" w14:textId="77777777" w:rsidR="00745F6B" w:rsidRPr="001C0CC4" w:rsidRDefault="00745F6B" w:rsidP="00C03D22">
            <w:pPr>
              <w:pStyle w:val="TAH"/>
            </w:pPr>
            <w:r w:rsidRPr="001C0CC4">
              <w:t>Level</w:t>
            </w:r>
          </w:p>
        </w:tc>
      </w:tr>
      <w:tr w:rsidR="00745F6B" w:rsidRPr="001C0CC4" w14:paraId="7AA0EA58" w14:textId="77777777" w:rsidTr="00C03D22">
        <w:trPr>
          <w:trHeight w:val="255"/>
          <w:jc w:val="center"/>
        </w:trPr>
        <w:tc>
          <w:tcPr>
            <w:tcW w:w="2260" w:type="dxa"/>
          </w:tcPr>
          <w:p w14:paraId="231952B6" w14:textId="77777777" w:rsidR="00745F6B" w:rsidRPr="001C0CC4" w:rsidRDefault="00745F6B" w:rsidP="00C03D22">
            <w:pPr>
              <w:pStyle w:val="TAL"/>
              <w:rPr>
                <w:rFonts w:cs="Arial"/>
              </w:rPr>
            </w:pPr>
            <w:r w:rsidRPr="001C0CC4">
              <w:rPr>
                <w:rFonts w:cs="Arial"/>
              </w:rPr>
              <w:t>P</w:t>
            </w:r>
            <w:r w:rsidRPr="001C0CC4">
              <w:rPr>
                <w:rFonts w:cs="Arial"/>
                <w:vertAlign w:val="subscript"/>
              </w:rPr>
              <w:t>Interferer</w:t>
            </w:r>
            <w:r w:rsidRPr="001C0CC4">
              <w:rPr>
                <w:rFonts w:cs="Arial"/>
              </w:rPr>
              <w:t xml:space="preserve"> (CW)</w:t>
            </w:r>
          </w:p>
        </w:tc>
        <w:tc>
          <w:tcPr>
            <w:tcW w:w="2261" w:type="dxa"/>
          </w:tcPr>
          <w:p w14:paraId="1D86D970" w14:textId="77777777" w:rsidR="00745F6B" w:rsidRPr="001C0CC4" w:rsidRDefault="00745F6B" w:rsidP="00C03D22">
            <w:pPr>
              <w:pStyle w:val="TAC"/>
              <w:rPr>
                <w:rFonts w:cs="Arial"/>
              </w:rPr>
            </w:pPr>
            <w:r w:rsidRPr="001C0CC4">
              <w:rPr>
                <w:rFonts w:cs="Arial"/>
              </w:rPr>
              <w:t>dBm</w:t>
            </w:r>
          </w:p>
        </w:tc>
        <w:tc>
          <w:tcPr>
            <w:tcW w:w="2749" w:type="dxa"/>
          </w:tcPr>
          <w:p w14:paraId="59505A31" w14:textId="77777777" w:rsidR="00745F6B" w:rsidRPr="001C0CC4" w:rsidRDefault="00745F6B" w:rsidP="00C03D22">
            <w:pPr>
              <w:pStyle w:val="TAC"/>
              <w:rPr>
                <w:rFonts w:cs="Arial"/>
              </w:rPr>
            </w:pPr>
            <w:r w:rsidRPr="001C0CC4">
              <w:rPr>
                <w:rFonts w:cs="Arial"/>
              </w:rPr>
              <w:t>-44</w:t>
            </w:r>
          </w:p>
        </w:tc>
      </w:tr>
      <w:tr w:rsidR="00745F6B" w:rsidRPr="001C0CC4" w14:paraId="0F336B26" w14:textId="77777777" w:rsidTr="00C03D22">
        <w:trPr>
          <w:trHeight w:val="255"/>
          <w:jc w:val="center"/>
        </w:trPr>
        <w:tc>
          <w:tcPr>
            <w:tcW w:w="2260" w:type="dxa"/>
          </w:tcPr>
          <w:p w14:paraId="0A4B20B7" w14:textId="77777777" w:rsidR="00745F6B" w:rsidRPr="001C0CC4" w:rsidRDefault="00745F6B" w:rsidP="00C03D22">
            <w:pPr>
              <w:pStyle w:val="TAL"/>
              <w:rPr>
                <w:rFonts w:cs="Arial"/>
              </w:rPr>
            </w:pPr>
            <w:r w:rsidRPr="001C0CC4">
              <w:rPr>
                <w:rFonts w:cs="Arial"/>
              </w:rPr>
              <w:t>F</w:t>
            </w:r>
            <w:r w:rsidRPr="001C0CC4">
              <w:rPr>
                <w:rFonts w:cs="Arial"/>
                <w:vertAlign w:val="subscript"/>
              </w:rPr>
              <w:t>Interferer</w:t>
            </w:r>
          </w:p>
        </w:tc>
        <w:tc>
          <w:tcPr>
            <w:tcW w:w="2261" w:type="dxa"/>
          </w:tcPr>
          <w:p w14:paraId="7F32D1EF" w14:textId="77777777" w:rsidR="00745F6B" w:rsidRPr="001C0CC4" w:rsidRDefault="00745F6B" w:rsidP="00C03D22">
            <w:pPr>
              <w:pStyle w:val="TAC"/>
              <w:rPr>
                <w:rFonts w:cs="Arial"/>
              </w:rPr>
            </w:pPr>
            <w:r w:rsidRPr="001C0CC4">
              <w:rPr>
                <w:rFonts w:cs="Arial"/>
              </w:rPr>
              <w:t>MHz</w:t>
            </w:r>
          </w:p>
        </w:tc>
        <w:tc>
          <w:tcPr>
            <w:tcW w:w="2749" w:type="dxa"/>
          </w:tcPr>
          <w:p w14:paraId="5BACCCA3" w14:textId="77777777" w:rsidR="00745F6B" w:rsidRPr="001C0CC4" w:rsidRDefault="00745F6B" w:rsidP="00C03D22">
            <w:pPr>
              <w:pStyle w:val="TAC"/>
              <w:rPr>
                <w:rFonts w:cs="Arial"/>
              </w:rPr>
            </w:pPr>
            <w:r w:rsidRPr="001C0CC4">
              <w:rPr>
                <w:rFonts w:cs="Arial"/>
              </w:rPr>
              <w:t>Spurious response frequencies</w:t>
            </w:r>
          </w:p>
        </w:tc>
      </w:tr>
    </w:tbl>
    <w:p w14:paraId="42A253CA" w14:textId="77777777" w:rsidR="00745F6B" w:rsidRPr="001C0CC4" w:rsidRDefault="00745F6B" w:rsidP="00745F6B"/>
    <w:p w14:paraId="6875550E" w14:textId="77777777" w:rsidR="00745F6B" w:rsidRPr="001C0CC4" w:rsidRDefault="00745F6B" w:rsidP="00745F6B">
      <w:pPr>
        <w:pStyle w:val="TH"/>
        <w:rPr>
          <w:rFonts w:cs="Arial"/>
        </w:rPr>
      </w:pPr>
      <w:r w:rsidRPr="001C0CC4">
        <w:rPr>
          <w:rFonts w:cs="Arial"/>
        </w:rPr>
        <w:t>Table 7.7A-3: Void</w:t>
      </w:r>
    </w:p>
    <w:p w14:paraId="784CF0C5" w14:textId="77777777" w:rsidR="00745F6B" w:rsidRPr="001C0CC4" w:rsidRDefault="00745F6B" w:rsidP="00745F6B">
      <w:pPr>
        <w:pStyle w:val="TH"/>
        <w:rPr>
          <w:rFonts w:cs="Arial"/>
        </w:rPr>
      </w:pPr>
      <w:r w:rsidRPr="001C0CC4">
        <w:rPr>
          <w:rFonts w:cs="Arial"/>
        </w:rPr>
        <w:t>Table 7.7A-4: void</w:t>
      </w:r>
    </w:p>
    <w:p w14:paraId="3ABDAAFB" w14:textId="77777777" w:rsidR="00745F6B" w:rsidRPr="001C0CC4" w:rsidRDefault="00745F6B" w:rsidP="00745F6B"/>
    <w:p w14:paraId="19552AF0" w14:textId="77777777" w:rsidR="00745F6B" w:rsidRPr="001C0CC4" w:rsidRDefault="00745F6B" w:rsidP="00745F6B">
      <w:pPr>
        <w:pStyle w:val="30"/>
      </w:pPr>
      <w:bookmarkStart w:id="1143" w:name="_Toc21344497"/>
      <w:bookmarkStart w:id="1144" w:name="_Toc29801985"/>
      <w:bookmarkStart w:id="1145" w:name="_Toc29802409"/>
      <w:bookmarkStart w:id="1146" w:name="_Toc29803034"/>
      <w:bookmarkStart w:id="1147" w:name="_Toc36107776"/>
      <w:bookmarkStart w:id="1148" w:name="_Toc37251550"/>
      <w:bookmarkStart w:id="1149" w:name="_Toc45888479"/>
      <w:bookmarkStart w:id="1150" w:name="_Toc45889078"/>
      <w:bookmarkStart w:id="1151" w:name="_Toc59650445"/>
      <w:bookmarkStart w:id="1152" w:name="_Toc61357717"/>
      <w:bookmarkStart w:id="1153" w:name="_Toc61359491"/>
      <w:bookmarkStart w:id="1154" w:name="_Toc67916431"/>
      <w:bookmarkStart w:id="1155" w:name="_Toc75533977"/>
      <w:bookmarkStart w:id="1156" w:name="_Toc75819863"/>
      <w:bookmarkStart w:id="1157" w:name="_Toc76508707"/>
      <w:bookmarkStart w:id="1158" w:name="_Toc76717657"/>
      <w:bookmarkStart w:id="1159" w:name="_Toc83294298"/>
      <w:bookmarkStart w:id="1160" w:name="_Toc84335337"/>
      <w:r w:rsidRPr="001C0CC4">
        <w:lastRenderedPageBreak/>
        <w:t>7.7A.2</w:t>
      </w:r>
      <w:r w:rsidRPr="001C0CC4">
        <w:tab/>
        <w:t>Spurious response for Intra-band non-contiguous CA</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735D0529" w14:textId="77777777" w:rsidR="00745F6B" w:rsidRPr="001C0CC4" w:rsidRDefault="00745F6B" w:rsidP="00745F6B">
      <w:pPr>
        <w:rPr>
          <w:lang w:val="en-US"/>
        </w:rPr>
      </w:pPr>
      <w:r w:rsidRPr="001C0CC4">
        <w:rPr>
          <w:lang w:val="en-US"/>
        </w:rPr>
        <w:t xml:space="preserve">For intra-band non-contiguous carrier aggregation with one uplink carrier and two or more downlink sub-blocks, the spurious response requirements are defined with the uplink configuration in accordance with Table </w:t>
      </w:r>
      <w:r w:rsidRPr="001C0CC4">
        <w:t>7.3A.2.2-1</w:t>
      </w:r>
      <w:r w:rsidRPr="001C0CC4">
        <w:rPr>
          <w:lang w:val="en-US"/>
        </w:rPr>
        <w:t xml:space="preserve">. For this uplink configuration, the UE shall meet the requirements for each sub-block as specified in </w:t>
      </w:r>
      <w:r>
        <w:rPr>
          <w:lang w:val="en-US"/>
        </w:rPr>
        <w:t>clause</w:t>
      </w:r>
      <w:r w:rsidRPr="001C0CC4">
        <w:rPr>
          <w:lang w:val="en-US"/>
        </w:rPr>
        <w:t>s 7.7 and 7.7A.1 for one component carrier and two component carriers per sub-block, respectively. The requirements apply with all downlink carriers active.</w:t>
      </w:r>
    </w:p>
    <w:p w14:paraId="529BFD24" w14:textId="77777777" w:rsidR="00745F6B" w:rsidRPr="001C0CC4" w:rsidRDefault="00745F6B" w:rsidP="00745F6B">
      <w:r w:rsidRPr="001C0CC4">
        <w:t>The throughput of each carrier shall be ≥ 95 % of the maximum throughput of the reference measurement channels as specified in Annexes A.2.2, A.3.2, and A.3.3 (with one sided dynamic OCNG Pattern OP.1 FDD/TDD for the DL-signal as described in Annex A.5.1.1/A.5.2.1).</w:t>
      </w:r>
    </w:p>
    <w:p w14:paraId="454B22AC" w14:textId="77777777" w:rsidR="00745F6B" w:rsidRPr="001C0CC4" w:rsidRDefault="00745F6B" w:rsidP="00745F6B">
      <w:pPr>
        <w:pStyle w:val="30"/>
      </w:pPr>
      <w:bookmarkStart w:id="1161" w:name="_Toc21344498"/>
      <w:bookmarkStart w:id="1162" w:name="_Toc29801986"/>
      <w:bookmarkStart w:id="1163" w:name="_Toc29802410"/>
      <w:bookmarkStart w:id="1164" w:name="_Toc29803035"/>
      <w:bookmarkStart w:id="1165" w:name="_Toc36107777"/>
      <w:bookmarkStart w:id="1166" w:name="_Toc37251551"/>
      <w:bookmarkStart w:id="1167" w:name="_Toc45888480"/>
      <w:bookmarkStart w:id="1168" w:name="_Toc45889079"/>
      <w:bookmarkStart w:id="1169" w:name="_Toc59650446"/>
      <w:bookmarkStart w:id="1170" w:name="_Toc61357718"/>
      <w:bookmarkStart w:id="1171" w:name="_Toc61359492"/>
      <w:bookmarkStart w:id="1172" w:name="_Toc67916432"/>
      <w:bookmarkStart w:id="1173" w:name="_Toc75533978"/>
      <w:bookmarkStart w:id="1174" w:name="_Toc75819864"/>
      <w:bookmarkStart w:id="1175" w:name="_Toc76508708"/>
      <w:bookmarkStart w:id="1176" w:name="_Toc76717658"/>
      <w:bookmarkStart w:id="1177" w:name="_Toc83294299"/>
      <w:bookmarkStart w:id="1178" w:name="_Toc84335338"/>
      <w:r w:rsidRPr="001C0CC4">
        <w:t>7.7A.3</w:t>
      </w:r>
      <w:r w:rsidRPr="001C0CC4">
        <w:tab/>
        <w:t>Spurious response for Inter-band CA</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6E7DFD18" w14:textId="77777777" w:rsidR="00745F6B" w:rsidRPr="001C0CC4" w:rsidRDefault="00745F6B" w:rsidP="00745F6B">
      <w:r w:rsidRPr="001C0CC4">
        <w:t xml:space="preserve">For inter-band carrier aggregation with one component carrier per operating band and the uplink assigned to one NR band, the spurious response are defined with the uplink active on the band(s) other than the band whose downlink is being tested. The UE shall meet the requirements specified in </w:t>
      </w:r>
      <w:r>
        <w:t>clause</w:t>
      </w:r>
      <w:r w:rsidRPr="001C0CC4">
        <w:t xml:space="preserve"> 7.7 for each component carrier while all downlink carriers are active.</w:t>
      </w:r>
    </w:p>
    <w:p w14:paraId="72636F09" w14:textId="77777777" w:rsidR="00745F6B" w:rsidRPr="001C0CC4" w:rsidRDefault="00745F6B" w:rsidP="00745F6B">
      <w:r w:rsidRPr="001C0CC4">
        <w:t>For the UE which supports inter-band CA configuration in Table 7.3A.3.2.1-1, P</w:t>
      </w:r>
      <w:r w:rsidRPr="001C0CC4">
        <w:rPr>
          <w:vertAlign w:val="subscript"/>
        </w:rPr>
        <w:t xml:space="preserve">interferer </w:t>
      </w:r>
      <w:r w:rsidRPr="001C0CC4">
        <w:t>power defined in Table 7.7-2 is increased by the amount given by ΔR</w:t>
      </w:r>
      <w:r w:rsidRPr="001C0CC4">
        <w:rPr>
          <w:vertAlign w:val="subscript"/>
        </w:rPr>
        <w:t xml:space="preserve">IB,c </w:t>
      </w:r>
      <w:r w:rsidRPr="001C0CC4">
        <w:t>in Table 7.3A.3.2.1-1.</w:t>
      </w:r>
    </w:p>
    <w:p w14:paraId="6BA7AD12" w14:textId="77777777" w:rsidR="00745F6B" w:rsidRPr="001C0CC4" w:rsidRDefault="00745F6B" w:rsidP="00745F6B">
      <w:r w:rsidRPr="001C0CC4">
        <w:t>The throughput of each carrier shall be ≥ 95 % of the maximum throughput of the reference measurement channels as specified in Annexes A.2.2, A.3.2, and A.3.3 (with one sided dynamic OCNG Pattern OP.1 FDD/TDD for the DL-signal as described in Annex A.5.1.1/A.5.2.1).</w:t>
      </w:r>
    </w:p>
    <w:p w14:paraId="1AA76EAC" w14:textId="77777777" w:rsidR="00745F6B" w:rsidRDefault="00745F6B" w:rsidP="00745F6B">
      <w:pPr>
        <w:pStyle w:val="2"/>
      </w:pPr>
      <w:bookmarkStart w:id="1179" w:name="_Toc45888481"/>
      <w:bookmarkStart w:id="1180" w:name="_Toc45889080"/>
      <w:bookmarkStart w:id="1181" w:name="_Toc59650447"/>
      <w:bookmarkStart w:id="1182" w:name="_Toc61357719"/>
      <w:bookmarkStart w:id="1183" w:name="_Toc61359493"/>
      <w:bookmarkStart w:id="1184" w:name="_Toc67916433"/>
      <w:bookmarkStart w:id="1185" w:name="_Toc75533979"/>
      <w:bookmarkStart w:id="1186" w:name="_Toc75819865"/>
      <w:bookmarkStart w:id="1187" w:name="_Toc76508709"/>
      <w:bookmarkStart w:id="1188" w:name="_Toc76717659"/>
      <w:bookmarkStart w:id="1189" w:name="_Toc83294300"/>
      <w:bookmarkStart w:id="1190" w:name="_Toc84335339"/>
      <w:bookmarkStart w:id="1191" w:name="_Toc21344499"/>
      <w:bookmarkStart w:id="1192" w:name="_Toc29801987"/>
      <w:bookmarkStart w:id="1193" w:name="_Toc29802411"/>
      <w:bookmarkStart w:id="1194" w:name="_Toc29803036"/>
      <w:bookmarkStart w:id="1195" w:name="_Toc36107778"/>
      <w:bookmarkStart w:id="1196" w:name="_Toc37251552"/>
      <w:r w:rsidRPr="001C0CC4">
        <w:t>7.7</w:t>
      </w:r>
      <w:r>
        <w:t>B</w:t>
      </w:r>
      <w:r w:rsidRPr="001C0CC4">
        <w:tab/>
        <w:t xml:space="preserve">Spurious response for </w:t>
      </w:r>
      <w:r>
        <w:t>NR-DC</w:t>
      </w:r>
      <w:bookmarkEnd w:id="1179"/>
      <w:bookmarkEnd w:id="1180"/>
      <w:bookmarkEnd w:id="1181"/>
      <w:bookmarkEnd w:id="1182"/>
      <w:bookmarkEnd w:id="1183"/>
      <w:bookmarkEnd w:id="1184"/>
      <w:bookmarkEnd w:id="1185"/>
      <w:bookmarkEnd w:id="1186"/>
      <w:bookmarkEnd w:id="1187"/>
      <w:bookmarkEnd w:id="1188"/>
      <w:bookmarkEnd w:id="1189"/>
      <w:bookmarkEnd w:id="1190"/>
    </w:p>
    <w:p w14:paraId="244D7BF3" w14:textId="77777777" w:rsidR="00745F6B" w:rsidRDefault="00745F6B" w:rsidP="00745F6B">
      <w:bookmarkStart w:id="1197" w:name="_Toc45888482"/>
      <w:bookmarkStart w:id="1198" w:name="_Toc45889081"/>
      <w:bookmarkStart w:id="1199" w:name="_Toc59650448"/>
      <w:bookmarkStart w:id="1200" w:name="_Toc61357720"/>
      <w:bookmarkStart w:id="1201" w:name="_Toc61359494"/>
      <w:bookmarkStart w:id="1202" w:name="_Toc67916434"/>
      <w:bookmarkStart w:id="1203" w:name="_Toc75533980"/>
      <w:bookmarkStart w:id="1204" w:name="_Toc75819866"/>
      <w:bookmarkStart w:id="1205" w:name="_Toc76508710"/>
      <w:bookmarkStart w:id="1206" w:name="_Toc76717660"/>
      <w:bookmarkStart w:id="1207" w:name="_Toc83294301"/>
      <w:bookmarkStart w:id="1208" w:name="_Toc84335340"/>
      <w:r>
        <w:t>For inter-band NR-DC configurations, the spurious response for the corresponding inter-band CA configuration as specified in clause 7.7</w:t>
      </w:r>
      <w:r>
        <w:rPr>
          <w:rFonts w:eastAsia="宋体"/>
          <w:lang w:val="en-US" w:eastAsia="zh-CN"/>
        </w:rPr>
        <w:t>A</w:t>
      </w:r>
      <w:r>
        <w:t xml:space="preserve"> applies.</w:t>
      </w:r>
    </w:p>
    <w:p w14:paraId="4B98ED59" w14:textId="77777777" w:rsidR="00745F6B" w:rsidRPr="001C0CC4" w:rsidRDefault="00745F6B" w:rsidP="00745F6B">
      <w:pPr>
        <w:pStyle w:val="2"/>
      </w:pPr>
      <w:r w:rsidRPr="001C0CC4">
        <w:t>7.7D</w:t>
      </w:r>
      <w:r w:rsidRPr="001C0CC4">
        <w:tab/>
        <w:t>Spurious response for UL MIMO</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44D64187" w14:textId="77777777" w:rsidR="00745F6B" w:rsidRPr="001C0CC4" w:rsidRDefault="00745F6B" w:rsidP="00745F6B">
      <w:r w:rsidRPr="001C0CC4">
        <w:t xml:space="preserve">For UE with two transmitter antenna connectors in closed-loop spatial multiplexing scheme, the minimum requirements specified in </w:t>
      </w:r>
      <w:r>
        <w:t>clause</w:t>
      </w:r>
      <w:r w:rsidRPr="001C0CC4">
        <w:t xml:space="preserve"> 7.7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6A9CBBD8" w14:textId="77777777" w:rsidR="00745F6B" w:rsidRPr="00E24AB4" w:rsidRDefault="00745F6B" w:rsidP="00745F6B">
      <w:pPr>
        <w:pStyle w:val="2"/>
        <w:rPr>
          <w:lang w:eastAsia="zh-CN"/>
        </w:rPr>
      </w:pPr>
      <w:bookmarkStart w:id="1209" w:name="_Toc45888483"/>
      <w:bookmarkStart w:id="1210" w:name="_Toc45889082"/>
      <w:bookmarkStart w:id="1211" w:name="_Toc59650449"/>
      <w:bookmarkStart w:id="1212" w:name="_Toc61357721"/>
      <w:bookmarkStart w:id="1213" w:name="_Toc61359495"/>
      <w:bookmarkStart w:id="1214" w:name="_Toc67916435"/>
      <w:bookmarkStart w:id="1215" w:name="_Toc75533981"/>
      <w:bookmarkStart w:id="1216" w:name="_Toc75819867"/>
      <w:bookmarkStart w:id="1217" w:name="_Toc76508711"/>
      <w:bookmarkStart w:id="1218" w:name="_Toc76717661"/>
      <w:bookmarkStart w:id="1219" w:name="_Toc83294302"/>
      <w:bookmarkStart w:id="1220" w:name="_Toc84335341"/>
      <w:bookmarkStart w:id="1221" w:name="_Toc21344500"/>
      <w:bookmarkStart w:id="1222" w:name="_Toc29801988"/>
      <w:bookmarkStart w:id="1223" w:name="_Toc29802412"/>
      <w:bookmarkStart w:id="1224" w:name="_Toc29803037"/>
      <w:bookmarkStart w:id="1225" w:name="_Toc36107779"/>
      <w:bookmarkStart w:id="1226" w:name="_Toc37251553"/>
      <w:r w:rsidRPr="00E24AB4">
        <w:t>7.7</w:t>
      </w:r>
      <w:r w:rsidRPr="00E24AB4">
        <w:rPr>
          <w:rFonts w:hint="eastAsia"/>
          <w:lang w:eastAsia="zh-CN"/>
        </w:rPr>
        <w:t>E</w:t>
      </w:r>
      <w:r w:rsidRPr="00E24AB4">
        <w:tab/>
        <w:t>Spurious response</w:t>
      </w:r>
      <w:r w:rsidRPr="00E24AB4">
        <w:rPr>
          <w:rFonts w:hint="eastAsia"/>
          <w:lang w:eastAsia="zh-CN"/>
        </w:rPr>
        <w:t xml:space="preserve"> for V2X</w:t>
      </w:r>
      <w:bookmarkEnd w:id="1209"/>
      <w:bookmarkEnd w:id="1210"/>
      <w:bookmarkEnd w:id="1211"/>
      <w:bookmarkEnd w:id="1212"/>
      <w:bookmarkEnd w:id="1213"/>
      <w:bookmarkEnd w:id="1214"/>
      <w:bookmarkEnd w:id="1215"/>
      <w:bookmarkEnd w:id="1216"/>
      <w:bookmarkEnd w:id="1217"/>
      <w:bookmarkEnd w:id="1218"/>
      <w:bookmarkEnd w:id="1219"/>
      <w:bookmarkEnd w:id="1220"/>
    </w:p>
    <w:p w14:paraId="19DF4B93" w14:textId="77777777" w:rsidR="00745F6B" w:rsidRPr="00E24AB4" w:rsidRDefault="00745F6B" w:rsidP="00745F6B">
      <w:pPr>
        <w:pStyle w:val="30"/>
        <w:rPr>
          <w:rFonts w:eastAsia="宋体"/>
          <w:lang w:eastAsia="zh-CN"/>
        </w:rPr>
      </w:pPr>
      <w:bookmarkStart w:id="1227" w:name="_Toc45888484"/>
      <w:bookmarkStart w:id="1228" w:name="_Toc45889083"/>
      <w:bookmarkStart w:id="1229" w:name="_Toc59650450"/>
      <w:bookmarkStart w:id="1230" w:name="_Toc61357722"/>
      <w:bookmarkStart w:id="1231" w:name="_Toc61359496"/>
      <w:bookmarkStart w:id="1232" w:name="_Toc67916436"/>
      <w:bookmarkStart w:id="1233" w:name="_Toc75533982"/>
      <w:bookmarkStart w:id="1234" w:name="_Toc75819868"/>
      <w:bookmarkStart w:id="1235" w:name="_Toc76508712"/>
      <w:bookmarkStart w:id="1236" w:name="_Toc76717662"/>
      <w:bookmarkStart w:id="1237" w:name="_Toc83294303"/>
      <w:bookmarkStart w:id="1238" w:name="_Toc84335342"/>
      <w:r w:rsidRPr="00E24AB4">
        <w:rPr>
          <w:lang w:eastAsia="zh-CN"/>
        </w:rPr>
        <w:t>7.7E.1</w:t>
      </w:r>
      <w:r w:rsidRPr="00E24AB4">
        <w:rPr>
          <w:lang w:eastAsia="zh-CN"/>
        </w:rPr>
        <w:tab/>
        <w:t>General</w:t>
      </w:r>
      <w:bookmarkEnd w:id="1227"/>
      <w:bookmarkEnd w:id="1228"/>
      <w:bookmarkEnd w:id="1229"/>
      <w:bookmarkEnd w:id="1230"/>
      <w:bookmarkEnd w:id="1231"/>
      <w:bookmarkEnd w:id="1232"/>
      <w:bookmarkEnd w:id="1233"/>
      <w:bookmarkEnd w:id="1234"/>
      <w:bookmarkEnd w:id="1235"/>
      <w:bookmarkEnd w:id="1236"/>
      <w:bookmarkEnd w:id="1237"/>
      <w:bookmarkEnd w:id="1238"/>
    </w:p>
    <w:p w14:paraId="266314C7" w14:textId="77777777" w:rsidR="00745F6B" w:rsidRDefault="00745F6B" w:rsidP="00745F6B">
      <w:r>
        <w:t xml:space="preserve">Spurious response is a measure of the </w:t>
      </w:r>
      <w:r>
        <w:rPr>
          <w:lang w:eastAsia="zh-CN"/>
        </w:rPr>
        <w:t xml:space="preserve">receiver’s </w:t>
      </w:r>
      <w:r>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Pr>
          <w:lang w:eastAsia="zh-CN"/>
        </w:rPr>
        <w:t>E</w:t>
      </w:r>
      <w:r>
        <w:t>.3.1 is not met.</w:t>
      </w:r>
    </w:p>
    <w:p w14:paraId="4220EFFB" w14:textId="77777777" w:rsidR="00745F6B" w:rsidRPr="00E24AB4" w:rsidRDefault="00745F6B" w:rsidP="00745F6B">
      <w:r w:rsidRPr="00E24AB4">
        <w:t xml:space="preserve">The throughput shall be ≥ 95 % of the maximum throughput of the reference measurement channels as specified in Annexes </w:t>
      </w:r>
      <w:r>
        <w:t>A.7.2</w:t>
      </w:r>
      <w:r w:rsidRPr="00E24AB4">
        <w:t xml:space="preserve"> with parameters for the wanted signal as specified in Table 7.7</w:t>
      </w:r>
      <w:r w:rsidRPr="00E24AB4">
        <w:rPr>
          <w:rFonts w:hint="eastAsia"/>
          <w:lang w:eastAsia="zh-CN"/>
        </w:rPr>
        <w:t>E</w:t>
      </w:r>
      <w:r w:rsidRPr="00E24AB4">
        <w:rPr>
          <w:lang w:eastAsia="zh-CN"/>
        </w:rPr>
        <w:t>.1</w:t>
      </w:r>
      <w:r w:rsidRPr="00E24AB4">
        <w:t>-1</w:t>
      </w:r>
      <w:r w:rsidRPr="00E24AB4">
        <w:rPr>
          <w:rFonts w:hint="eastAsia"/>
          <w:lang w:eastAsia="zh-CN"/>
        </w:rPr>
        <w:t xml:space="preserve"> and Table 7.7E</w:t>
      </w:r>
      <w:r w:rsidRPr="00E24AB4">
        <w:rPr>
          <w:lang w:eastAsia="zh-CN"/>
        </w:rPr>
        <w:t>.1</w:t>
      </w:r>
      <w:r w:rsidRPr="00E24AB4">
        <w:rPr>
          <w:rFonts w:hint="eastAsia"/>
          <w:lang w:eastAsia="zh-CN"/>
        </w:rPr>
        <w:t>-2</w:t>
      </w:r>
      <w:r w:rsidRPr="00E24AB4">
        <w:t xml:space="preserve"> for NR</w:t>
      </w:r>
      <w:r w:rsidRPr="00E24AB4">
        <w:rPr>
          <w:rFonts w:hint="eastAsia"/>
          <w:lang w:eastAsia="zh-CN"/>
        </w:rPr>
        <w:t xml:space="preserve"> V2X</w:t>
      </w:r>
      <w:r w:rsidRPr="00E24AB4">
        <w:t xml:space="preserve"> bands. The relative throughput requirement shall be met for any SCS specified for the channel bandwidth of the wanted signal.</w:t>
      </w:r>
    </w:p>
    <w:p w14:paraId="04A35A49" w14:textId="77777777" w:rsidR="00745F6B" w:rsidRPr="00E24AB4" w:rsidRDefault="00745F6B" w:rsidP="00745F6B">
      <w:pPr>
        <w:pStyle w:val="TH"/>
      </w:pPr>
      <w:r w:rsidRPr="00E24AB4">
        <w:t>Table 7.7</w:t>
      </w:r>
      <w:r w:rsidRPr="00E24AB4">
        <w:rPr>
          <w:rFonts w:hint="eastAsia"/>
          <w:lang w:eastAsia="zh-CN"/>
        </w:rPr>
        <w:t>E</w:t>
      </w:r>
      <w:r w:rsidRPr="00E24AB4">
        <w:rPr>
          <w:lang w:eastAsia="zh-CN"/>
        </w:rPr>
        <w:t>.1</w:t>
      </w:r>
      <w:r w:rsidRPr="00E24AB4">
        <w:t xml:space="preserve">-1: Spurious response parameters for NR </w:t>
      </w:r>
      <w:r w:rsidRPr="00E24AB4">
        <w:rPr>
          <w:rFonts w:hint="eastAsia"/>
          <w:lang w:eastAsia="zh-CN"/>
        </w:rPr>
        <w:t>V2X</w:t>
      </w:r>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489"/>
      </w:tblGrid>
      <w:tr w:rsidR="00745F6B" w:rsidRPr="00E24AB4" w14:paraId="0E82B6AC" w14:textId="77777777" w:rsidTr="00C03D22">
        <w:trPr>
          <w:trHeight w:val="187"/>
        </w:trPr>
        <w:tc>
          <w:tcPr>
            <w:tcW w:w="2576" w:type="dxa"/>
            <w:tcBorders>
              <w:bottom w:val="nil"/>
            </w:tcBorders>
            <w:shd w:val="clear" w:color="auto" w:fill="auto"/>
          </w:tcPr>
          <w:p w14:paraId="09CB5DCB" w14:textId="77777777" w:rsidR="00745F6B" w:rsidRPr="00E24AB4" w:rsidRDefault="00745F6B" w:rsidP="00C03D22">
            <w:pPr>
              <w:pStyle w:val="TAH"/>
            </w:pPr>
            <w:r w:rsidRPr="00E24AB4">
              <w:t>RX parameter</w:t>
            </w:r>
          </w:p>
        </w:tc>
        <w:tc>
          <w:tcPr>
            <w:tcW w:w="756" w:type="dxa"/>
            <w:tcBorders>
              <w:bottom w:val="nil"/>
            </w:tcBorders>
            <w:shd w:val="clear" w:color="auto" w:fill="auto"/>
            <w:vAlign w:val="center"/>
          </w:tcPr>
          <w:p w14:paraId="59D9DBDB" w14:textId="77777777" w:rsidR="00745F6B" w:rsidRPr="00E24AB4" w:rsidRDefault="00745F6B" w:rsidP="00C03D22">
            <w:pPr>
              <w:pStyle w:val="TAH"/>
            </w:pPr>
            <w:r w:rsidRPr="00E24AB4">
              <w:t>Units</w:t>
            </w:r>
          </w:p>
        </w:tc>
        <w:tc>
          <w:tcPr>
            <w:tcW w:w="5173" w:type="dxa"/>
            <w:gridSpan w:val="4"/>
            <w:vAlign w:val="center"/>
          </w:tcPr>
          <w:p w14:paraId="15D459B8" w14:textId="77777777" w:rsidR="00745F6B" w:rsidRPr="00E24AB4" w:rsidRDefault="00745F6B" w:rsidP="00C03D22">
            <w:pPr>
              <w:pStyle w:val="TAH"/>
            </w:pPr>
            <w:r w:rsidRPr="00E24AB4">
              <w:t>Channel bandwidth</w:t>
            </w:r>
          </w:p>
        </w:tc>
      </w:tr>
      <w:tr w:rsidR="00745F6B" w:rsidRPr="00E24AB4" w14:paraId="28EEC611" w14:textId="77777777" w:rsidTr="00C03D22">
        <w:trPr>
          <w:trHeight w:val="187"/>
        </w:trPr>
        <w:tc>
          <w:tcPr>
            <w:tcW w:w="2576" w:type="dxa"/>
            <w:tcBorders>
              <w:top w:val="nil"/>
              <w:bottom w:val="single" w:sz="4" w:space="0" w:color="auto"/>
            </w:tcBorders>
            <w:shd w:val="clear" w:color="auto" w:fill="auto"/>
          </w:tcPr>
          <w:p w14:paraId="47A69B42" w14:textId="77777777" w:rsidR="00745F6B" w:rsidRPr="00E24AB4" w:rsidRDefault="00745F6B" w:rsidP="00C03D22">
            <w:pPr>
              <w:pStyle w:val="TAH"/>
            </w:pPr>
          </w:p>
        </w:tc>
        <w:tc>
          <w:tcPr>
            <w:tcW w:w="756" w:type="dxa"/>
            <w:tcBorders>
              <w:top w:val="nil"/>
            </w:tcBorders>
            <w:shd w:val="clear" w:color="auto" w:fill="auto"/>
            <w:vAlign w:val="center"/>
          </w:tcPr>
          <w:p w14:paraId="5D9F0459" w14:textId="77777777" w:rsidR="00745F6B" w:rsidRPr="00E24AB4" w:rsidRDefault="00745F6B" w:rsidP="00C03D22">
            <w:pPr>
              <w:pStyle w:val="TAH"/>
            </w:pPr>
          </w:p>
        </w:tc>
        <w:tc>
          <w:tcPr>
            <w:tcW w:w="1228" w:type="dxa"/>
            <w:vAlign w:val="center"/>
          </w:tcPr>
          <w:p w14:paraId="3876AE36" w14:textId="77777777" w:rsidR="00745F6B" w:rsidRPr="00E24AB4" w:rsidRDefault="00745F6B" w:rsidP="00C03D22">
            <w:pPr>
              <w:pStyle w:val="TAH"/>
            </w:pPr>
            <w:r w:rsidRPr="00E24AB4">
              <w:rPr>
                <w:rFonts w:hint="eastAsia"/>
                <w:lang w:eastAsia="zh-CN"/>
              </w:rPr>
              <w:t>10</w:t>
            </w:r>
            <w:r w:rsidRPr="00E24AB4">
              <w:t xml:space="preserve"> MHz</w:t>
            </w:r>
          </w:p>
        </w:tc>
        <w:tc>
          <w:tcPr>
            <w:tcW w:w="1228" w:type="dxa"/>
            <w:vAlign w:val="center"/>
          </w:tcPr>
          <w:p w14:paraId="3C062C54" w14:textId="77777777" w:rsidR="00745F6B" w:rsidRPr="00E24AB4" w:rsidRDefault="00745F6B" w:rsidP="00C03D22">
            <w:pPr>
              <w:pStyle w:val="TAH"/>
            </w:pPr>
            <w:r w:rsidRPr="00E24AB4">
              <w:rPr>
                <w:rFonts w:hint="eastAsia"/>
                <w:lang w:eastAsia="zh-CN"/>
              </w:rPr>
              <w:t>2</w:t>
            </w:r>
            <w:r w:rsidRPr="00E24AB4">
              <w:t>0 MHz</w:t>
            </w:r>
          </w:p>
        </w:tc>
        <w:tc>
          <w:tcPr>
            <w:tcW w:w="1228" w:type="dxa"/>
            <w:vAlign w:val="center"/>
          </w:tcPr>
          <w:p w14:paraId="53DF5CC5" w14:textId="77777777" w:rsidR="00745F6B" w:rsidRPr="00E24AB4" w:rsidRDefault="00745F6B" w:rsidP="00C03D22">
            <w:pPr>
              <w:pStyle w:val="TAH"/>
            </w:pPr>
            <w:r w:rsidRPr="00E24AB4">
              <w:rPr>
                <w:rFonts w:hint="eastAsia"/>
                <w:lang w:eastAsia="zh-CN"/>
              </w:rPr>
              <w:t>30</w:t>
            </w:r>
            <w:r w:rsidRPr="00E24AB4">
              <w:t xml:space="preserve"> MHz</w:t>
            </w:r>
          </w:p>
        </w:tc>
        <w:tc>
          <w:tcPr>
            <w:tcW w:w="1489" w:type="dxa"/>
            <w:vAlign w:val="center"/>
          </w:tcPr>
          <w:p w14:paraId="3AF6CBA1" w14:textId="77777777" w:rsidR="00745F6B" w:rsidRPr="00E24AB4" w:rsidRDefault="00745F6B" w:rsidP="00C03D22">
            <w:pPr>
              <w:pStyle w:val="TAH"/>
            </w:pPr>
            <w:r w:rsidRPr="00E24AB4">
              <w:rPr>
                <w:rFonts w:hint="eastAsia"/>
                <w:lang w:eastAsia="zh-CN"/>
              </w:rPr>
              <w:t>4</w:t>
            </w:r>
            <w:r w:rsidRPr="00E24AB4">
              <w:t>0 MHz</w:t>
            </w:r>
          </w:p>
        </w:tc>
      </w:tr>
      <w:tr w:rsidR="00745F6B" w:rsidRPr="00E24AB4" w14:paraId="331C4CE1" w14:textId="77777777" w:rsidTr="00C03D22">
        <w:trPr>
          <w:trHeight w:val="187"/>
        </w:trPr>
        <w:tc>
          <w:tcPr>
            <w:tcW w:w="2576" w:type="dxa"/>
            <w:tcBorders>
              <w:bottom w:val="nil"/>
            </w:tcBorders>
            <w:shd w:val="clear" w:color="auto" w:fill="auto"/>
          </w:tcPr>
          <w:p w14:paraId="6B314733" w14:textId="77777777" w:rsidR="00745F6B" w:rsidRPr="00E24AB4" w:rsidRDefault="00745F6B" w:rsidP="00C03D22">
            <w:pPr>
              <w:pStyle w:val="TAL"/>
            </w:pPr>
            <w:r w:rsidRPr="00E24AB4">
              <w:t>Power in transmission bandwidth configuration</w:t>
            </w:r>
          </w:p>
        </w:tc>
        <w:tc>
          <w:tcPr>
            <w:tcW w:w="756" w:type="dxa"/>
          </w:tcPr>
          <w:p w14:paraId="5C85653D" w14:textId="77777777" w:rsidR="00745F6B" w:rsidRPr="00E24AB4" w:rsidRDefault="00745F6B" w:rsidP="00C03D22">
            <w:pPr>
              <w:pStyle w:val="TAC"/>
            </w:pPr>
            <w:r w:rsidRPr="00E24AB4">
              <w:t>dBm</w:t>
            </w:r>
          </w:p>
        </w:tc>
        <w:tc>
          <w:tcPr>
            <w:tcW w:w="5173" w:type="dxa"/>
            <w:gridSpan w:val="4"/>
          </w:tcPr>
          <w:p w14:paraId="0489BCCA" w14:textId="77777777" w:rsidR="00745F6B" w:rsidRPr="00E24AB4" w:rsidRDefault="00745F6B" w:rsidP="00C03D22">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p>
        </w:tc>
      </w:tr>
      <w:tr w:rsidR="00745F6B" w:rsidRPr="00E24AB4" w14:paraId="4E0EFE39" w14:textId="77777777" w:rsidTr="00C03D22">
        <w:trPr>
          <w:trHeight w:val="187"/>
        </w:trPr>
        <w:tc>
          <w:tcPr>
            <w:tcW w:w="2576" w:type="dxa"/>
            <w:tcBorders>
              <w:top w:val="nil"/>
            </w:tcBorders>
            <w:shd w:val="clear" w:color="auto" w:fill="auto"/>
          </w:tcPr>
          <w:p w14:paraId="5FBE0FC1" w14:textId="77777777" w:rsidR="00745F6B" w:rsidRPr="00E24AB4" w:rsidRDefault="00745F6B" w:rsidP="00C03D22">
            <w:pPr>
              <w:pStyle w:val="TAC"/>
            </w:pPr>
          </w:p>
        </w:tc>
        <w:tc>
          <w:tcPr>
            <w:tcW w:w="756" w:type="dxa"/>
          </w:tcPr>
          <w:p w14:paraId="196F4BE9" w14:textId="77777777" w:rsidR="00745F6B" w:rsidRPr="00E24AB4" w:rsidRDefault="00745F6B" w:rsidP="00C03D22">
            <w:pPr>
              <w:pStyle w:val="TAC"/>
            </w:pPr>
            <w:r w:rsidRPr="00E24AB4">
              <w:t>dB</w:t>
            </w:r>
          </w:p>
        </w:tc>
        <w:tc>
          <w:tcPr>
            <w:tcW w:w="1228" w:type="dxa"/>
          </w:tcPr>
          <w:p w14:paraId="5DBFF997" w14:textId="77777777" w:rsidR="00745F6B" w:rsidRPr="00E24AB4" w:rsidRDefault="00745F6B" w:rsidP="00C03D22">
            <w:pPr>
              <w:pStyle w:val="TAC"/>
            </w:pPr>
            <w:r w:rsidRPr="00E24AB4">
              <w:t>6</w:t>
            </w:r>
          </w:p>
        </w:tc>
        <w:tc>
          <w:tcPr>
            <w:tcW w:w="1228" w:type="dxa"/>
          </w:tcPr>
          <w:p w14:paraId="28D70ECB" w14:textId="77777777" w:rsidR="00745F6B" w:rsidRPr="00E24AB4" w:rsidRDefault="00745F6B" w:rsidP="00C03D22">
            <w:pPr>
              <w:pStyle w:val="TAC"/>
            </w:pPr>
            <w:r w:rsidRPr="00E24AB4">
              <w:rPr>
                <w:rFonts w:hint="eastAsia"/>
                <w:lang w:eastAsia="zh-CN"/>
              </w:rPr>
              <w:t>9</w:t>
            </w:r>
          </w:p>
        </w:tc>
        <w:tc>
          <w:tcPr>
            <w:tcW w:w="1228" w:type="dxa"/>
          </w:tcPr>
          <w:p w14:paraId="5D5F3BAA" w14:textId="77777777" w:rsidR="00745F6B" w:rsidRPr="00E24AB4" w:rsidRDefault="00745F6B" w:rsidP="00C03D22">
            <w:pPr>
              <w:pStyle w:val="TAC"/>
              <w:rPr>
                <w:lang w:val="sv-SE" w:eastAsia="zh-CN"/>
              </w:rPr>
            </w:pPr>
            <w:r w:rsidRPr="00E24AB4">
              <w:rPr>
                <w:rFonts w:hint="eastAsia"/>
                <w:lang w:val="sv-SE" w:eastAsia="zh-CN"/>
              </w:rPr>
              <w:t>11</w:t>
            </w:r>
          </w:p>
        </w:tc>
        <w:tc>
          <w:tcPr>
            <w:tcW w:w="1489" w:type="dxa"/>
          </w:tcPr>
          <w:p w14:paraId="2980D242" w14:textId="77777777" w:rsidR="00745F6B" w:rsidRPr="00E24AB4" w:rsidRDefault="00745F6B" w:rsidP="00C03D22">
            <w:pPr>
              <w:pStyle w:val="TAC"/>
              <w:rPr>
                <w:lang w:val="sv-SE"/>
              </w:rPr>
            </w:pPr>
            <w:r w:rsidRPr="00E24AB4">
              <w:rPr>
                <w:rFonts w:hint="eastAsia"/>
                <w:lang w:val="sv-SE" w:eastAsia="zh-CN"/>
              </w:rPr>
              <w:t>12</w:t>
            </w:r>
          </w:p>
        </w:tc>
      </w:tr>
      <w:tr w:rsidR="00745F6B" w:rsidRPr="00E24AB4" w14:paraId="7F210AF7" w14:textId="77777777" w:rsidTr="00C03D22">
        <w:trPr>
          <w:trHeight w:val="187"/>
        </w:trPr>
        <w:tc>
          <w:tcPr>
            <w:tcW w:w="8505" w:type="dxa"/>
            <w:gridSpan w:val="6"/>
            <w:shd w:val="clear" w:color="auto" w:fill="auto"/>
          </w:tcPr>
          <w:p w14:paraId="303BBF27" w14:textId="77777777" w:rsidR="00745F6B" w:rsidRPr="00E24AB4" w:rsidRDefault="00745F6B" w:rsidP="00C03D22">
            <w:pPr>
              <w:pStyle w:val="TAN"/>
            </w:pPr>
            <w:r w:rsidRPr="00E24AB4">
              <w:t>NOTE 1:</w:t>
            </w:r>
            <w:r w:rsidRPr="00E24AB4">
              <w:tab/>
            </w:r>
            <w:r w:rsidRPr="00E24AB4">
              <w:rPr>
                <w:rFonts w:eastAsia="?? ??" w:cs="Arial"/>
              </w:rPr>
              <w:t xml:space="preserve">Reference measurement channel is </w:t>
            </w:r>
            <w:r>
              <w:t>A.7.2</w:t>
            </w:r>
          </w:p>
        </w:tc>
      </w:tr>
    </w:tbl>
    <w:p w14:paraId="31AE90BB" w14:textId="77777777" w:rsidR="00745F6B" w:rsidRPr="00E24AB4" w:rsidRDefault="00745F6B" w:rsidP="00745F6B"/>
    <w:p w14:paraId="10F31819" w14:textId="77777777" w:rsidR="00745F6B" w:rsidRPr="00E24AB4" w:rsidRDefault="00745F6B" w:rsidP="00745F6B">
      <w:pPr>
        <w:pStyle w:val="TH"/>
        <w:rPr>
          <w:rFonts w:eastAsia="宋体"/>
          <w:lang w:eastAsia="zh-CN"/>
        </w:rPr>
      </w:pPr>
      <w:r w:rsidRPr="00E24AB4">
        <w:lastRenderedPageBreak/>
        <w:t xml:space="preserve">Table </w:t>
      </w:r>
      <w:r w:rsidRPr="00E24AB4">
        <w:rPr>
          <w:rFonts w:hint="eastAsia"/>
          <w:lang w:eastAsia="zh-CN"/>
        </w:rPr>
        <w:t>7.7E</w:t>
      </w:r>
      <w:r w:rsidRPr="00E24AB4">
        <w:rPr>
          <w:lang w:eastAsia="zh-CN"/>
        </w:rPr>
        <w:t>.1</w:t>
      </w:r>
      <w:r w:rsidRPr="00E24AB4">
        <w:rPr>
          <w:rFonts w:eastAsia="宋体" w:hint="eastAsia"/>
          <w:lang w:eastAsia="zh-CN"/>
        </w:rPr>
        <w:t>-2</w:t>
      </w:r>
      <w:r w:rsidRPr="00E24AB4">
        <w:t xml:space="preserve">: Spurious response for </w:t>
      </w:r>
      <w:r w:rsidRPr="00E24AB4">
        <w:rPr>
          <w:rFonts w:hint="eastAsia"/>
          <w:lang w:eastAsia="zh-CN"/>
        </w:rPr>
        <w:t xml:space="preserve">NR </w:t>
      </w:r>
      <w:r w:rsidRPr="00E24AB4">
        <w:rPr>
          <w:rFonts w:eastAsia="宋体"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745F6B" w:rsidRPr="00E24AB4" w14:paraId="0C4D20BF" w14:textId="77777777" w:rsidTr="00C03D22">
        <w:trPr>
          <w:trHeight w:val="187"/>
          <w:jc w:val="center"/>
        </w:trPr>
        <w:tc>
          <w:tcPr>
            <w:tcW w:w="1701" w:type="dxa"/>
          </w:tcPr>
          <w:p w14:paraId="58F03978" w14:textId="77777777" w:rsidR="00745F6B" w:rsidRPr="00E24AB4" w:rsidRDefault="00745F6B" w:rsidP="00C03D22">
            <w:pPr>
              <w:pStyle w:val="TAH"/>
              <w:rPr>
                <w:rFonts w:cs="Arial"/>
              </w:rPr>
            </w:pPr>
            <w:r w:rsidRPr="00E24AB4">
              <w:rPr>
                <w:rFonts w:cs="Arial"/>
              </w:rPr>
              <w:br w:type="page"/>
              <w:t>Parameter</w:t>
            </w:r>
          </w:p>
        </w:tc>
        <w:tc>
          <w:tcPr>
            <w:tcW w:w="680" w:type="dxa"/>
          </w:tcPr>
          <w:p w14:paraId="12D987E3" w14:textId="77777777" w:rsidR="00745F6B" w:rsidRPr="00E24AB4" w:rsidRDefault="00745F6B" w:rsidP="00C03D22">
            <w:pPr>
              <w:pStyle w:val="TAH"/>
              <w:rPr>
                <w:rFonts w:cs="Arial"/>
              </w:rPr>
            </w:pPr>
            <w:r w:rsidRPr="00E24AB4">
              <w:rPr>
                <w:rFonts w:cs="Arial"/>
              </w:rPr>
              <w:t>Unit</w:t>
            </w:r>
          </w:p>
        </w:tc>
        <w:tc>
          <w:tcPr>
            <w:tcW w:w="0" w:type="auto"/>
          </w:tcPr>
          <w:p w14:paraId="3E3EDA65" w14:textId="77777777" w:rsidR="00745F6B" w:rsidRPr="00E24AB4" w:rsidRDefault="00745F6B" w:rsidP="00C03D22">
            <w:pPr>
              <w:pStyle w:val="TAH"/>
              <w:rPr>
                <w:rFonts w:cs="Arial"/>
              </w:rPr>
            </w:pPr>
            <w:r w:rsidRPr="00E24AB4">
              <w:rPr>
                <w:rFonts w:cs="Arial"/>
              </w:rPr>
              <w:t>Level</w:t>
            </w:r>
          </w:p>
        </w:tc>
      </w:tr>
      <w:tr w:rsidR="00745F6B" w:rsidRPr="00E24AB4" w14:paraId="4A7537D5" w14:textId="77777777" w:rsidTr="00C03D22">
        <w:trPr>
          <w:trHeight w:val="187"/>
          <w:jc w:val="center"/>
        </w:trPr>
        <w:tc>
          <w:tcPr>
            <w:tcW w:w="1701" w:type="dxa"/>
            <w:vAlign w:val="center"/>
          </w:tcPr>
          <w:p w14:paraId="05EE00E1" w14:textId="77777777" w:rsidR="00745F6B" w:rsidRPr="00E24AB4" w:rsidRDefault="00745F6B" w:rsidP="00C03D22">
            <w:pPr>
              <w:pStyle w:val="TAL"/>
              <w:rPr>
                <w:rFonts w:cs="Arial"/>
              </w:rPr>
            </w:pPr>
            <w:r w:rsidRPr="00E24AB4">
              <w:rPr>
                <w:rFonts w:cs="Arial"/>
              </w:rPr>
              <w:t>P</w:t>
            </w:r>
            <w:r w:rsidRPr="00E24AB4">
              <w:rPr>
                <w:rFonts w:cs="Arial"/>
                <w:vertAlign w:val="subscript"/>
              </w:rPr>
              <w:t>Interferer</w:t>
            </w:r>
            <w:r w:rsidRPr="00E24AB4">
              <w:rPr>
                <w:rFonts w:cs="Arial" w:hint="eastAsia"/>
                <w:vertAlign w:val="subscript"/>
                <w:lang w:eastAsia="zh-CN"/>
              </w:rPr>
              <w:t xml:space="preserve">  </w:t>
            </w:r>
            <w:r w:rsidRPr="00E24AB4">
              <w:rPr>
                <w:rFonts w:cs="Arial"/>
              </w:rPr>
              <w:t>(CW)</w:t>
            </w:r>
          </w:p>
        </w:tc>
        <w:tc>
          <w:tcPr>
            <w:tcW w:w="680" w:type="dxa"/>
            <w:vAlign w:val="center"/>
          </w:tcPr>
          <w:p w14:paraId="16A461C7" w14:textId="77777777" w:rsidR="00745F6B" w:rsidRPr="00E24AB4" w:rsidRDefault="00745F6B" w:rsidP="00C03D22">
            <w:pPr>
              <w:pStyle w:val="TAC"/>
              <w:rPr>
                <w:rFonts w:cs="Arial"/>
              </w:rPr>
            </w:pPr>
            <w:r w:rsidRPr="00E24AB4">
              <w:rPr>
                <w:rFonts w:cs="Arial"/>
              </w:rPr>
              <w:t>dBm</w:t>
            </w:r>
          </w:p>
        </w:tc>
        <w:tc>
          <w:tcPr>
            <w:tcW w:w="0" w:type="auto"/>
            <w:vAlign w:val="center"/>
          </w:tcPr>
          <w:p w14:paraId="3B47BEF3" w14:textId="77777777" w:rsidR="00745F6B" w:rsidRPr="00E24AB4" w:rsidRDefault="00745F6B" w:rsidP="00C03D22">
            <w:pPr>
              <w:pStyle w:val="TAC"/>
              <w:rPr>
                <w:rFonts w:cs="Arial"/>
              </w:rPr>
            </w:pPr>
            <w:r w:rsidRPr="00E24AB4">
              <w:rPr>
                <w:rFonts w:cs="Arial"/>
              </w:rPr>
              <w:t>-44</w:t>
            </w:r>
          </w:p>
        </w:tc>
      </w:tr>
      <w:tr w:rsidR="00745F6B" w:rsidRPr="00E24AB4" w14:paraId="6C5A9D27" w14:textId="77777777" w:rsidTr="00C03D22">
        <w:trPr>
          <w:trHeight w:val="187"/>
          <w:jc w:val="center"/>
        </w:trPr>
        <w:tc>
          <w:tcPr>
            <w:tcW w:w="1701" w:type="dxa"/>
            <w:vAlign w:val="center"/>
          </w:tcPr>
          <w:p w14:paraId="0DEBD221" w14:textId="77777777" w:rsidR="00745F6B" w:rsidRPr="00E24AB4" w:rsidRDefault="00745F6B" w:rsidP="00C03D22">
            <w:pPr>
              <w:pStyle w:val="TAL"/>
              <w:rPr>
                <w:rFonts w:cs="Arial"/>
              </w:rPr>
            </w:pPr>
            <w:r w:rsidRPr="00E24AB4">
              <w:rPr>
                <w:rFonts w:cs="Arial"/>
              </w:rPr>
              <w:t>F</w:t>
            </w:r>
            <w:r w:rsidRPr="00E24AB4">
              <w:rPr>
                <w:rFonts w:cs="Arial"/>
                <w:vertAlign w:val="subscript"/>
              </w:rPr>
              <w:t>Interferer</w:t>
            </w:r>
          </w:p>
        </w:tc>
        <w:tc>
          <w:tcPr>
            <w:tcW w:w="680" w:type="dxa"/>
            <w:vAlign w:val="center"/>
          </w:tcPr>
          <w:p w14:paraId="2AE8F71C" w14:textId="77777777" w:rsidR="00745F6B" w:rsidRPr="00E24AB4" w:rsidRDefault="00745F6B" w:rsidP="00C03D22">
            <w:pPr>
              <w:pStyle w:val="TAC"/>
              <w:rPr>
                <w:rFonts w:cs="Arial"/>
              </w:rPr>
            </w:pPr>
            <w:r w:rsidRPr="00E24AB4">
              <w:rPr>
                <w:rFonts w:cs="Arial"/>
              </w:rPr>
              <w:t>MHz</w:t>
            </w:r>
          </w:p>
        </w:tc>
        <w:tc>
          <w:tcPr>
            <w:tcW w:w="0" w:type="auto"/>
            <w:vAlign w:val="center"/>
          </w:tcPr>
          <w:p w14:paraId="465CACB6" w14:textId="77777777" w:rsidR="00745F6B" w:rsidRPr="00E24AB4" w:rsidRDefault="00745F6B" w:rsidP="00C03D22">
            <w:pPr>
              <w:pStyle w:val="TAC"/>
              <w:rPr>
                <w:rFonts w:cs="Arial"/>
              </w:rPr>
            </w:pPr>
            <w:r w:rsidRPr="00E24AB4">
              <w:rPr>
                <w:rFonts w:cs="Arial"/>
              </w:rPr>
              <w:t>Spurious response frequencies</w:t>
            </w:r>
          </w:p>
        </w:tc>
      </w:tr>
    </w:tbl>
    <w:p w14:paraId="6B4BD59B" w14:textId="77777777" w:rsidR="00745F6B" w:rsidRPr="00E24AB4" w:rsidRDefault="00745F6B" w:rsidP="00745F6B"/>
    <w:p w14:paraId="574E7FA3" w14:textId="77777777" w:rsidR="00745F6B" w:rsidRPr="00E24AB4" w:rsidRDefault="00745F6B" w:rsidP="00745F6B">
      <w:pPr>
        <w:pStyle w:val="30"/>
      </w:pPr>
      <w:bookmarkStart w:id="1239" w:name="_Toc45888485"/>
      <w:bookmarkStart w:id="1240" w:name="_Toc45889084"/>
      <w:bookmarkStart w:id="1241" w:name="_Toc59650451"/>
      <w:bookmarkStart w:id="1242" w:name="_Toc61357723"/>
      <w:bookmarkStart w:id="1243" w:name="_Toc61359497"/>
      <w:bookmarkStart w:id="1244" w:name="_Toc67916437"/>
      <w:bookmarkStart w:id="1245" w:name="_Toc75533983"/>
      <w:bookmarkStart w:id="1246" w:name="_Toc75819869"/>
      <w:bookmarkStart w:id="1247" w:name="_Toc76508713"/>
      <w:bookmarkStart w:id="1248" w:name="_Toc76717663"/>
      <w:bookmarkStart w:id="1249" w:name="_Toc83294304"/>
      <w:bookmarkStart w:id="1250" w:name="_Toc84335343"/>
      <w:r w:rsidRPr="00E24AB4">
        <w:t>7.7E.2</w:t>
      </w:r>
      <w:r w:rsidRPr="00E24AB4">
        <w:tab/>
        <w:t>Spurious response for V2X con-current operation</w:t>
      </w:r>
      <w:bookmarkEnd w:id="1239"/>
      <w:bookmarkEnd w:id="1240"/>
      <w:bookmarkEnd w:id="1241"/>
      <w:bookmarkEnd w:id="1242"/>
      <w:bookmarkEnd w:id="1243"/>
      <w:bookmarkEnd w:id="1244"/>
      <w:bookmarkEnd w:id="1245"/>
      <w:bookmarkEnd w:id="1246"/>
      <w:bookmarkEnd w:id="1247"/>
      <w:bookmarkEnd w:id="1248"/>
      <w:bookmarkEnd w:id="1249"/>
      <w:bookmarkEnd w:id="1250"/>
    </w:p>
    <w:p w14:paraId="79837271" w14:textId="77777777" w:rsidR="00745F6B" w:rsidRDefault="00745F6B" w:rsidP="00745F6B">
      <w:bookmarkStart w:id="1251" w:name="_Toc59650452"/>
      <w:bookmarkStart w:id="1252" w:name="_Toc61357724"/>
      <w:bookmarkStart w:id="1253" w:name="_Toc61359498"/>
      <w:bookmarkStart w:id="1254" w:name="_Toc67916438"/>
      <w:bookmarkStart w:id="1255" w:name="_Toc75533984"/>
      <w:bookmarkStart w:id="1256" w:name="_Toc75819870"/>
      <w:bookmarkStart w:id="1257" w:name="_Toc76508714"/>
      <w:bookmarkStart w:id="1258" w:name="_Toc76717664"/>
      <w:bookmarkStart w:id="1259" w:name="_Toc83294305"/>
      <w:bookmarkStart w:id="1260" w:name="_Toc84335344"/>
      <w:r>
        <w:rPr>
          <w:noProof/>
        </w:rPr>
        <w:t xml:space="preserve">For the inter-band con-current NR V2X operation, </w:t>
      </w:r>
      <w:r>
        <w:t>the requirements specified in clause 7.7E.1 shall apply for the NR sidelink reception in the operating Bands in Table 5.2E.1-1 and the requirements specified in clause 7.7 shall apply for the NR downlink reception in licensed band while all downlink carriers are active.</w:t>
      </w:r>
    </w:p>
    <w:p w14:paraId="42CA5E46" w14:textId="77777777" w:rsidR="00745F6B" w:rsidRPr="00E24AB4" w:rsidRDefault="00745F6B" w:rsidP="00745F6B">
      <w:pPr>
        <w:pStyle w:val="2"/>
      </w:pPr>
      <w:r w:rsidRPr="00E24AB4">
        <w:t>7.7</w:t>
      </w:r>
      <w:r>
        <w:t>F</w:t>
      </w:r>
      <w:r w:rsidRPr="00E24AB4">
        <w:tab/>
        <w:t xml:space="preserve">Spurious response for </w:t>
      </w:r>
      <w:r>
        <w:t>shared spectrum channel access</w:t>
      </w:r>
      <w:bookmarkEnd w:id="1251"/>
      <w:bookmarkEnd w:id="1252"/>
      <w:bookmarkEnd w:id="1253"/>
      <w:bookmarkEnd w:id="1254"/>
      <w:bookmarkEnd w:id="1255"/>
      <w:bookmarkEnd w:id="1256"/>
      <w:bookmarkEnd w:id="1257"/>
      <w:bookmarkEnd w:id="1258"/>
      <w:bookmarkEnd w:id="1259"/>
      <w:bookmarkEnd w:id="1260"/>
    </w:p>
    <w:p w14:paraId="688F7BC5" w14:textId="77777777" w:rsidR="00745F6B" w:rsidRPr="001C0CC4" w:rsidRDefault="00745F6B" w:rsidP="00745F6B">
      <w:pPr>
        <w:pStyle w:val="30"/>
      </w:pPr>
      <w:bookmarkStart w:id="1261" w:name="_Toc59650453"/>
      <w:bookmarkStart w:id="1262" w:name="_Toc61357725"/>
      <w:bookmarkStart w:id="1263" w:name="_Toc61359499"/>
      <w:bookmarkStart w:id="1264" w:name="_Toc67916439"/>
      <w:bookmarkStart w:id="1265" w:name="_Toc75533985"/>
      <w:bookmarkStart w:id="1266" w:name="_Toc75819871"/>
      <w:bookmarkStart w:id="1267" w:name="_Toc76508715"/>
      <w:bookmarkStart w:id="1268" w:name="_Toc76717665"/>
      <w:bookmarkStart w:id="1269" w:name="_Toc83294306"/>
      <w:bookmarkStart w:id="1270" w:name="_Toc84335345"/>
      <w:r>
        <w:t>7.7F.1</w:t>
      </w:r>
      <w:r w:rsidRPr="001C0CC4">
        <w:tab/>
      </w:r>
      <w:r>
        <w:t>General</w:t>
      </w:r>
      <w:bookmarkEnd w:id="1261"/>
      <w:bookmarkEnd w:id="1262"/>
      <w:bookmarkEnd w:id="1263"/>
      <w:bookmarkEnd w:id="1264"/>
      <w:bookmarkEnd w:id="1265"/>
      <w:bookmarkEnd w:id="1266"/>
      <w:bookmarkEnd w:id="1267"/>
      <w:bookmarkEnd w:id="1268"/>
      <w:bookmarkEnd w:id="1269"/>
      <w:bookmarkEnd w:id="1270"/>
    </w:p>
    <w:p w14:paraId="638C1453" w14:textId="77777777" w:rsidR="00745F6B" w:rsidRDefault="00745F6B" w:rsidP="00745F6B">
      <w:r>
        <w:t>For spurious responses</w:t>
      </w:r>
      <w:r>
        <w:rPr>
          <w:rFonts w:cs="v5.0.0"/>
        </w:rPr>
        <w:t xml:space="preserve">, </w:t>
      </w:r>
      <w:r>
        <w:t>t</w:t>
      </w:r>
      <w:r w:rsidRPr="001C0CC4">
        <w: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w:t>
      </w:r>
      <w:r>
        <w:t>7F.1</w:t>
      </w:r>
      <w:r w:rsidRPr="001C0CC4">
        <w:t>-1 and Table 7.</w:t>
      </w:r>
      <w:r>
        <w:t>7F.1</w:t>
      </w:r>
      <w:r w:rsidRPr="001C0CC4">
        <w:t>-2. T</w:t>
      </w:r>
      <w:r w:rsidRPr="001C0CC4">
        <w:rPr>
          <w:rFonts w:cs="v5.0.0"/>
        </w:rPr>
        <w:t>he relative throughput requirement shall be met f</w:t>
      </w:r>
      <w:r w:rsidRPr="001C0CC4">
        <w:t xml:space="preserve">or any SCS </w:t>
      </w:r>
      <w:r>
        <w:rPr>
          <w:rFonts w:cs="v5.0.0"/>
        </w:rPr>
        <w:t xml:space="preserve">at any other frequency at which a response is obtained i.e. for which the limit </w:t>
      </w:r>
      <w:r>
        <w:t xml:space="preserve">as specified in clause 7.6F.3.1 </w:t>
      </w:r>
      <w:r>
        <w:rPr>
          <w:rFonts w:cs="v5.0.0"/>
        </w:rPr>
        <w:t>is not met.</w:t>
      </w:r>
    </w:p>
    <w:p w14:paraId="0FF4933D" w14:textId="77777777" w:rsidR="00745F6B" w:rsidRPr="001C0CC4" w:rsidRDefault="00745F6B" w:rsidP="00745F6B">
      <w:pPr>
        <w:pStyle w:val="TH"/>
      </w:pPr>
      <w:r w:rsidRPr="001C0CC4">
        <w:t>Table 7.</w:t>
      </w:r>
      <w:r>
        <w:t>7F.1</w:t>
      </w:r>
      <w:r w:rsidRPr="001C0CC4">
        <w:t>-</w:t>
      </w:r>
      <w:r>
        <w:t>1</w:t>
      </w:r>
      <w:r w:rsidRPr="001C0CC4">
        <w:t xml:space="preserve">: </w:t>
      </w:r>
      <w:r>
        <w:t>Spurious</w:t>
      </w:r>
      <w:r w:rsidRPr="001C0CC4">
        <w:t xml:space="preserve"> </w:t>
      </w:r>
      <w:r>
        <w:t xml:space="preserve">response </w:t>
      </w:r>
      <w:r w:rsidRPr="001C0CC4">
        <w:t xml:space="preserve">parameters for </w:t>
      </w:r>
      <w:r>
        <w:t>shared access</w:t>
      </w:r>
      <w:r w:rsidRPr="001C0CC4">
        <w:t xml:space="preserve">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745F6B" w:rsidRPr="00414DAE" w14:paraId="6AD8510B" w14:textId="77777777" w:rsidTr="00C03D22">
        <w:trPr>
          <w:trHeight w:val="187"/>
          <w:jc w:val="center"/>
        </w:trPr>
        <w:tc>
          <w:tcPr>
            <w:tcW w:w="1484" w:type="dxa"/>
            <w:tcBorders>
              <w:bottom w:val="nil"/>
            </w:tcBorders>
            <w:shd w:val="clear" w:color="auto" w:fill="auto"/>
          </w:tcPr>
          <w:p w14:paraId="34C151E5" w14:textId="77777777" w:rsidR="00745F6B" w:rsidRPr="00414DAE" w:rsidRDefault="00745F6B" w:rsidP="00C03D22">
            <w:pPr>
              <w:pStyle w:val="TAH"/>
            </w:pPr>
            <w:r w:rsidRPr="00414DAE">
              <w:t>RX parameter</w:t>
            </w:r>
          </w:p>
        </w:tc>
        <w:tc>
          <w:tcPr>
            <w:tcW w:w="907" w:type="dxa"/>
            <w:tcBorders>
              <w:bottom w:val="nil"/>
            </w:tcBorders>
            <w:shd w:val="clear" w:color="auto" w:fill="auto"/>
          </w:tcPr>
          <w:p w14:paraId="776F83A6" w14:textId="77777777" w:rsidR="00745F6B" w:rsidRPr="00414DAE" w:rsidRDefault="00745F6B" w:rsidP="00C03D22">
            <w:pPr>
              <w:pStyle w:val="TAH"/>
            </w:pPr>
            <w:r w:rsidRPr="00414DAE">
              <w:t>Units</w:t>
            </w:r>
          </w:p>
        </w:tc>
        <w:tc>
          <w:tcPr>
            <w:tcW w:w="5210" w:type="dxa"/>
            <w:gridSpan w:val="4"/>
          </w:tcPr>
          <w:p w14:paraId="0C1A5FC2" w14:textId="77777777" w:rsidR="00745F6B" w:rsidRPr="00414DAE" w:rsidRDefault="00745F6B" w:rsidP="00C03D22">
            <w:pPr>
              <w:pStyle w:val="TAH"/>
            </w:pPr>
            <w:r w:rsidRPr="00414DAE">
              <w:t>Channel bandwidth</w:t>
            </w:r>
          </w:p>
        </w:tc>
      </w:tr>
      <w:tr w:rsidR="00745F6B" w:rsidRPr="00414DAE" w14:paraId="259AFA65" w14:textId="77777777" w:rsidTr="00C03D22">
        <w:trPr>
          <w:trHeight w:val="187"/>
          <w:jc w:val="center"/>
        </w:trPr>
        <w:tc>
          <w:tcPr>
            <w:tcW w:w="1484" w:type="dxa"/>
            <w:tcBorders>
              <w:top w:val="nil"/>
            </w:tcBorders>
            <w:shd w:val="clear" w:color="auto" w:fill="auto"/>
          </w:tcPr>
          <w:p w14:paraId="07A9FC59" w14:textId="77777777" w:rsidR="00745F6B" w:rsidRPr="00414DAE" w:rsidRDefault="00745F6B" w:rsidP="00C03D22">
            <w:pPr>
              <w:pStyle w:val="TAH"/>
            </w:pPr>
          </w:p>
        </w:tc>
        <w:tc>
          <w:tcPr>
            <w:tcW w:w="907" w:type="dxa"/>
            <w:tcBorders>
              <w:top w:val="nil"/>
            </w:tcBorders>
            <w:shd w:val="clear" w:color="auto" w:fill="auto"/>
          </w:tcPr>
          <w:p w14:paraId="1F42A4CC" w14:textId="77777777" w:rsidR="00745F6B" w:rsidRPr="00414DAE" w:rsidRDefault="00745F6B" w:rsidP="00C03D22">
            <w:pPr>
              <w:pStyle w:val="TAH"/>
            </w:pPr>
          </w:p>
        </w:tc>
        <w:tc>
          <w:tcPr>
            <w:tcW w:w="1302" w:type="dxa"/>
          </w:tcPr>
          <w:p w14:paraId="5AB8DE01" w14:textId="77777777" w:rsidR="00745F6B" w:rsidRPr="00414DAE" w:rsidRDefault="00745F6B" w:rsidP="00C03D22">
            <w:pPr>
              <w:pStyle w:val="TAH"/>
            </w:pPr>
            <w:r>
              <w:t>2</w:t>
            </w:r>
            <w:r w:rsidRPr="00414DAE">
              <w:t>0 MHz</w:t>
            </w:r>
          </w:p>
        </w:tc>
        <w:tc>
          <w:tcPr>
            <w:tcW w:w="1303" w:type="dxa"/>
          </w:tcPr>
          <w:p w14:paraId="0129B98A" w14:textId="77777777" w:rsidR="00745F6B" w:rsidRPr="00414DAE" w:rsidRDefault="00745F6B" w:rsidP="00C03D22">
            <w:pPr>
              <w:pStyle w:val="TAH"/>
            </w:pPr>
            <w:r>
              <w:t>40</w:t>
            </w:r>
            <w:r w:rsidRPr="00414DAE">
              <w:t xml:space="preserve"> MHz</w:t>
            </w:r>
          </w:p>
        </w:tc>
        <w:tc>
          <w:tcPr>
            <w:tcW w:w="1303" w:type="dxa"/>
          </w:tcPr>
          <w:p w14:paraId="38BF8932" w14:textId="77777777" w:rsidR="00745F6B" w:rsidRPr="00414DAE" w:rsidRDefault="00745F6B" w:rsidP="00C03D22">
            <w:pPr>
              <w:pStyle w:val="TAH"/>
            </w:pPr>
            <w:r>
              <w:t>6</w:t>
            </w:r>
            <w:r w:rsidRPr="00414DAE">
              <w:t>0 MHz</w:t>
            </w:r>
          </w:p>
        </w:tc>
        <w:tc>
          <w:tcPr>
            <w:tcW w:w="1302" w:type="dxa"/>
          </w:tcPr>
          <w:p w14:paraId="26FF277F" w14:textId="77777777" w:rsidR="00745F6B" w:rsidRPr="00414DAE" w:rsidRDefault="00745F6B" w:rsidP="00C03D22">
            <w:pPr>
              <w:pStyle w:val="TAH"/>
            </w:pPr>
            <w:r>
              <w:t>80</w:t>
            </w:r>
            <w:r w:rsidRPr="00414DAE">
              <w:t xml:space="preserve"> MHz</w:t>
            </w:r>
          </w:p>
        </w:tc>
      </w:tr>
      <w:tr w:rsidR="00745F6B" w:rsidRPr="00414DAE" w14:paraId="5691D94A" w14:textId="77777777" w:rsidTr="00C03D22">
        <w:trPr>
          <w:trHeight w:val="187"/>
          <w:jc w:val="center"/>
        </w:trPr>
        <w:tc>
          <w:tcPr>
            <w:tcW w:w="1484" w:type="dxa"/>
            <w:vMerge w:val="restart"/>
            <w:shd w:val="clear" w:color="auto" w:fill="auto"/>
          </w:tcPr>
          <w:p w14:paraId="4584C491" w14:textId="77777777" w:rsidR="00745F6B" w:rsidRPr="00414DAE" w:rsidRDefault="00745F6B" w:rsidP="00C03D22">
            <w:pPr>
              <w:pStyle w:val="TAL"/>
            </w:pPr>
            <w:r w:rsidRPr="00414DAE">
              <w:t>Power in transmission bandwidth configuration</w:t>
            </w:r>
          </w:p>
        </w:tc>
        <w:tc>
          <w:tcPr>
            <w:tcW w:w="907" w:type="dxa"/>
          </w:tcPr>
          <w:p w14:paraId="1175BA48" w14:textId="77777777" w:rsidR="00745F6B" w:rsidRPr="00414DAE" w:rsidRDefault="00745F6B" w:rsidP="00C03D22">
            <w:pPr>
              <w:pStyle w:val="TAC"/>
            </w:pPr>
            <w:r w:rsidRPr="00414DAE">
              <w:t>dBm</w:t>
            </w:r>
          </w:p>
        </w:tc>
        <w:tc>
          <w:tcPr>
            <w:tcW w:w="5210" w:type="dxa"/>
            <w:gridSpan w:val="4"/>
          </w:tcPr>
          <w:p w14:paraId="6C781A32" w14:textId="77777777" w:rsidR="00745F6B" w:rsidRPr="00414DAE" w:rsidRDefault="00745F6B" w:rsidP="00C03D22">
            <w:pPr>
              <w:pStyle w:val="TAC"/>
            </w:pPr>
            <w:r w:rsidRPr="00414DAE">
              <w:t>REFSENS + channel bandwidth specific value below</w:t>
            </w:r>
          </w:p>
        </w:tc>
      </w:tr>
      <w:tr w:rsidR="00745F6B" w:rsidRPr="00414DAE" w14:paraId="19B88FFF" w14:textId="77777777" w:rsidTr="00C03D22">
        <w:trPr>
          <w:trHeight w:val="187"/>
          <w:jc w:val="center"/>
        </w:trPr>
        <w:tc>
          <w:tcPr>
            <w:tcW w:w="1484" w:type="dxa"/>
            <w:vMerge/>
            <w:shd w:val="clear" w:color="auto" w:fill="auto"/>
          </w:tcPr>
          <w:p w14:paraId="3449BFBB" w14:textId="77777777" w:rsidR="00745F6B" w:rsidRPr="00414DAE" w:rsidRDefault="00745F6B" w:rsidP="00C03D22">
            <w:pPr>
              <w:pStyle w:val="TAL"/>
            </w:pPr>
          </w:p>
        </w:tc>
        <w:tc>
          <w:tcPr>
            <w:tcW w:w="907" w:type="dxa"/>
          </w:tcPr>
          <w:p w14:paraId="0C4D263A" w14:textId="77777777" w:rsidR="00745F6B" w:rsidRPr="00414DAE" w:rsidRDefault="00745F6B" w:rsidP="00C03D22">
            <w:pPr>
              <w:pStyle w:val="TAC"/>
            </w:pPr>
            <w:r w:rsidRPr="00414DAE">
              <w:t>dB</w:t>
            </w:r>
          </w:p>
        </w:tc>
        <w:tc>
          <w:tcPr>
            <w:tcW w:w="5210" w:type="dxa"/>
            <w:gridSpan w:val="4"/>
          </w:tcPr>
          <w:p w14:paraId="06C048E1" w14:textId="77777777" w:rsidR="00745F6B" w:rsidRPr="00414DAE" w:rsidRDefault="00745F6B" w:rsidP="00C03D22">
            <w:pPr>
              <w:pStyle w:val="TAC"/>
              <w:rPr>
                <w:lang w:val="sv-SE"/>
              </w:rPr>
            </w:pPr>
            <w:r w:rsidRPr="00414DAE">
              <w:rPr>
                <w:lang w:val="sv-SE"/>
              </w:rPr>
              <w:t>9</w:t>
            </w:r>
          </w:p>
        </w:tc>
      </w:tr>
      <w:tr w:rsidR="00745F6B" w:rsidRPr="00414DAE" w14:paraId="2FA4F4C3" w14:textId="77777777" w:rsidTr="00C03D22">
        <w:trPr>
          <w:jc w:val="center"/>
        </w:trPr>
        <w:tc>
          <w:tcPr>
            <w:tcW w:w="7601" w:type="dxa"/>
            <w:gridSpan w:val="6"/>
            <w:shd w:val="clear" w:color="auto" w:fill="auto"/>
          </w:tcPr>
          <w:p w14:paraId="5878DC36" w14:textId="77777777" w:rsidR="00745F6B" w:rsidRPr="000C0F31" w:rsidRDefault="00745F6B" w:rsidP="00C03D22">
            <w:pPr>
              <w:pStyle w:val="TAN"/>
            </w:pPr>
            <w:r w:rsidRPr="001C0CC4">
              <w:t>NOTE 1:</w:t>
            </w:r>
            <w:r w:rsidRPr="001C0CC4">
              <w:tab/>
            </w:r>
            <w:r w:rsidRPr="00414DAE">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tc>
      </w:tr>
    </w:tbl>
    <w:p w14:paraId="664E9AF4" w14:textId="77777777" w:rsidR="00745F6B" w:rsidRDefault="00745F6B" w:rsidP="00745F6B"/>
    <w:p w14:paraId="709B72BB" w14:textId="77777777" w:rsidR="00745F6B" w:rsidRPr="00895C0F" w:rsidRDefault="00745F6B" w:rsidP="00745F6B"/>
    <w:p w14:paraId="168D65F3" w14:textId="77777777" w:rsidR="00745F6B" w:rsidRPr="001C0CC4" w:rsidRDefault="00745F6B" w:rsidP="00745F6B">
      <w:pPr>
        <w:pStyle w:val="TH"/>
        <w:rPr>
          <w:rFonts w:cs="Arial"/>
        </w:rPr>
      </w:pPr>
      <w:r w:rsidRPr="001C0CC4">
        <w:rPr>
          <w:rFonts w:cs="Arial"/>
        </w:rPr>
        <w:t>Table 7.7</w:t>
      </w:r>
      <w:r>
        <w:rPr>
          <w:rFonts w:cs="Arial"/>
        </w:rPr>
        <w:t>F.1</w:t>
      </w:r>
      <w:r w:rsidRPr="001C0CC4">
        <w:rPr>
          <w:rFonts w:cs="Arial"/>
        </w:rPr>
        <w:t>-2: Spurious response for</w:t>
      </w:r>
      <w:r>
        <w:rPr>
          <w:rFonts w:cs="Arial"/>
        </w:rPr>
        <w:t xml:space="preserve"> shared spectrum channel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745F6B" w:rsidRPr="001C0CC4" w14:paraId="4DA4D64A" w14:textId="77777777" w:rsidTr="00C03D22">
        <w:trPr>
          <w:trHeight w:val="187"/>
          <w:jc w:val="center"/>
        </w:trPr>
        <w:tc>
          <w:tcPr>
            <w:tcW w:w="2260" w:type="dxa"/>
          </w:tcPr>
          <w:p w14:paraId="498CD20D" w14:textId="77777777" w:rsidR="00745F6B" w:rsidRPr="001C0CC4" w:rsidRDefault="00745F6B" w:rsidP="00C03D22">
            <w:pPr>
              <w:pStyle w:val="TAH"/>
            </w:pPr>
            <w:r w:rsidRPr="001C0CC4">
              <w:br w:type="page"/>
              <w:t>Parameter</w:t>
            </w:r>
          </w:p>
        </w:tc>
        <w:tc>
          <w:tcPr>
            <w:tcW w:w="2261" w:type="dxa"/>
          </w:tcPr>
          <w:p w14:paraId="3A630E18" w14:textId="77777777" w:rsidR="00745F6B" w:rsidRPr="001C0CC4" w:rsidRDefault="00745F6B" w:rsidP="00C03D22">
            <w:pPr>
              <w:pStyle w:val="TAH"/>
            </w:pPr>
            <w:r w:rsidRPr="001C0CC4">
              <w:t>Unit</w:t>
            </w:r>
          </w:p>
        </w:tc>
        <w:tc>
          <w:tcPr>
            <w:tcW w:w="2749" w:type="dxa"/>
          </w:tcPr>
          <w:p w14:paraId="0520929A" w14:textId="77777777" w:rsidR="00745F6B" w:rsidRPr="001C0CC4" w:rsidRDefault="00745F6B" w:rsidP="00C03D22">
            <w:pPr>
              <w:pStyle w:val="TAH"/>
            </w:pPr>
            <w:r w:rsidRPr="001C0CC4">
              <w:t>Level</w:t>
            </w:r>
          </w:p>
        </w:tc>
      </w:tr>
      <w:tr w:rsidR="00745F6B" w:rsidRPr="001C0CC4" w14:paraId="067C6ADC" w14:textId="77777777" w:rsidTr="00C03D22">
        <w:trPr>
          <w:trHeight w:val="187"/>
          <w:jc w:val="center"/>
        </w:trPr>
        <w:tc>
          <w:tcPr>
            <w:tcW w:w="2260" w:type="dxa"/>
          </w:tcPr>
          <w:p w14:paraId="47BDC580" w14:textId="77777777" w:rsidR="00745F6B" w:rsidRPr="001C0CC4" w:rsidRDefault="00745F6B" w:rsidP="00C03D22">
            <w:pPr>
              <w:pStyle w:val="TAL"/>
              <w:rPr>
                <w:rFonts w:cs="Arial"/>
              </w:rPr>
            </w:pPr>
            <w:r w:rsidRPr="001C0CC4">
              <w:rPr>
                <w:rFonts w:cs="Arial"/>
              </w:rPr>
              <w:t>P</w:t>
            </w:r>
            <w:r w:rsidRPr="001C0CC4">
              <w:rPr>
                <w:rFonts w:cs="Arial"/>
                <w:vertAlign w:val="subscript"/>
              </w:rPr>
              <w:t>Interferer</w:t>
            </w:r>
            <w:r w:rsidRPr="001C0CC4">
              <w:rPr>
                <w:rFonts w:cs="Arial"/>
              </w:rPr>
              <w:t xml:space="preserve"> (CW)</w:t>
            </w:r>
          </w:p>
        </w:tc>
        <w:tc>
          <w:tcPr>
            <w:tcW w:w="2261" w:type="dxa"/>
          </w:tcPr>
          <w:p w14:paraId="564E9990" w14:textId="77777777" w:rsidR="00745F6B" w:rsidRPr="001C0CC4" w:rsidRDefault="00745F6B" w:rsidP="00C03D22">
            <w:pPr>
              <w:pStyle w:val="TAC"/>
              <w:rPr>
                <w:rFonts w:cs="Arial"/>
              </w:rPr>
            </w:pPr>
            <w:r w:rsidRPr="001C0CC4">
              <w:rPr>
                <w:rFonts w:cs="Arial"/>
              </w:rPr>
              <w:t>dBm</w:t>
            </w:r>
          </w:p>
        </w:tc>
        <w:tc>
          <w:tcPr>
            <w:tcW w:w="2749" w:type="dxa"/>
          </w:tcPr>
          <w:p w14:paraId="20660FE4" w14:textId="77777777" w:rsidR="00745F6B" w:rsidRPr="001C0CC4" w:rsidRDefault="00745F6B" w:rsidP="00C03D22">
            <w:pPr>
              <w:pStyle w:val="TAC"/>
              <w:rPr>
                <w:rFonts w:cs="Arial"/>
              </w:rPr>
            </w:pPr>
            <w:r w:rsidRPr="001C0CC4">
              <w:rPr>
                <w:rFonts w:cs="Arial"/>
              </w:rPr>
              <w:t>-44</w:t>
            </w:r>
          </w:p>
        </w:tc>
      </w:tr>
      <w:tr w:rsidR="00745F6B" w:rsidRPr="001C0CC4" w14:paraId="658DB1F2" w14:textId="77777777" w:rsidTr="00C03D22">
        <w:trPr>
          <w:trHeight w:val="187"/>
          <w:jc w:val="center"/>
        </w:trPr>
        <w:tc>
          <w:tcPr>
            <w:tcW w:w="2260" w:type="dxa"/>
          </w:tcPr>
          <w:p w14:paraId="6E1C22E8" w14:textId="77777777" w:rsidR="00745F6B" w:rsidRPr="001C0CC4" w:rsidRDefault="00745F6B" w:rsidP="00C03D22">
            <w:pPr>
              <w:pStyle w:val="TAL"/>
              <w:rPr>
                <w:rFonts w:cs="Arial"/>
              </w:rPr>
            </w:pPr>
            <w:r w:rsidRPr="001C0CC4">
              <w:rPr>
                <w:rFonts w:cs="Arial"/>
              </w:rPr>
              <w:t>F</w:t>
            </w:r>
            <w:r w:rsidRPr="001C0CC4">
              <w:rPr>
                <w:rFonts w:cs="Arial"/>
                <w:vertAlign w:val="subscript"/>
              </w:rPr>
              <w:t>Interferer</w:t>
            </w:r>
          </w:p>
        </w:tc>
        <w:tc>
          <w:tcPr>
            <w:tcW w:w="2261" w:type="dxa"/>
          </w:tcPr>
          <w:p w14:paraId="487405D5" w14:textId="77777777" w:rsidR="00745F6B" w:rsidRPr="001C0CC4" w:rsidRDefault="00745F6B" w:rsidP="00C03D22">
            <w:pPr>
              <w:pStyle w:val="TAC"/>
              <w:rPr>
                <w:rFonts w:cs="Arial"/>
              </w:rPr>
            </w:pPr>
            <w:r w:rsidRPr="001C0CC4">
              <w:rPr>
                <w:rFonts w:cs="Arial"/>
              </w:rPr>
              <w:t>MHz</w:t>
            </w:r>
          </w:p>
        </w:tc>
        <w:tc>
          <w:tcPr>
            <w:tcW w:w="2749" w:type="dxa"/>
          </w:tcPr>
          <w:p w14:paraId="2610976B" w14:textId="77777777" w:rsidR="00745F6B" w:rsidRPr="001C0CC4" w:rsidRDefault="00745F6B" w:rsidP="00C03D22">
            <w:pPr>
              <w:pStyle w:val="TAC"/>
              <w:rPr>
                <w:rFonts w:cs="Arial"/>
              </w:rPr>
            </w:pPr>
            <w:r w:rsidRPr="001C0CC4">
              <w:rPr>
                <w:rFonts w:cs="Arial"/>
              </w:rPr>
              <w:t>Spurious response frequencies</w:t>
            </w:r>
          </w:p>
        </w:tc>
      </w:tr>
    </w:tbl>
    <w:p w14:paraId="07F07519" w14:textId="77777777" w:rsidR="00745F6B" w:rsidRDefault="00745F6B" w:rsidP="00745F6B">
      <w:pPr>
        <w:rPr>
          <w:noProof/>
        </w:rPr>
      </w:pPr>
    </w:p>
    <w:p w14:paraId="2EC8EDF1" w14:textId="77777777" w:rsidR="00745F6B" w:rsidRDefault="00745F6B" w:rsidP="00745F6B">
      <w:pPr>
        <w:pStyle w:val="30"/>
      </w:pPr>
      <w:bookmarkStart w:id="1271" w:name="_Toc59650454"/>
      <w:bookmarkStart w:id="1272" w:name="_Toc61357726"/>
      <w:bookmarkStart w:id="1273" w:name="_Toc61359500"/>
      <w:bookmarkStart w:id="1274" w:name="_Toc67916440"/>
      <w:bookmarkStart w:id="1275" w:name="_Toc75533986"/>
      <w:bookmarkStart w:id="1276" w:name="_Toc75819872"/>
      <w:bookmarkStart w:id="1277" w:name="_Toc76508716"/>
      <w:bookmarkStart w:id="1278" w:name="_Toc76717666"/>
      <w:bookmarkStart w:id="1279" w:name="_Toc83294307"/>
      <w:bookmarkStart w:id="1280" w:name="_Toc84335346"/>
      <w:r>
        <w:t>7.7F.2</w:t>
      </w:r>
      <w:r w:rsidRPr="001C0CC4">
        <w:tab/>
      </w:r>
      <w:r>
        <w:t>Intra-band contiguous shared spectrum channel access CA</w:t>
      </w:r>
      <w:bookmarkEnd w:id="1271"/>
      <w:bookmarkEnd w:id="1272"/>
      <w:bookmarkEnd w:id="1273"/>
      <w:bookmarkEnd w:id="1274"/>
      <w:bookmarkEnd w:id="1275"/>
      <w:bookmarkEnd w:id="1276"/>
      <w:bookmarkEnd w:id="1277"/>
      <w:bookmarkEnd w:id="1278"/>
      <w:bookmarkEnd w:id="1279"/>
      <w:bookmarkEnd w:id="1280"/>
    </w:p>
    <w:p w14:paraId="6D5CF051" w14:textId="77777777" w:rsidR="00745F6B" w:rsidRDefault="00745F6B" w:rsidP="00745F6B">
      <w:r>
        <w:t>For spurious responses, t</w:t>
      </w:r>
      <w:r w:rsidRPr="001C0CC4">
        <w:t xml:space="preserve">he throughput </w:t>
      </w:r>
      <w:r>
        <w:t xml:space="preserve">of each carrier </w:t>
      </w:r>
      <w:r w:rsidRPr="001C0CC4">
        <w:t>shall be ≥ 95 % of the maximum throughput of the reference measurement channels as specified in Annexes A.2.2, A.3.2, and A.3.3 (with one sided dynamic OCNG Pattern OP.1 FDD/TDD for the DL-signal as described in Annex A.5.1.1/A.5.2.1)</w:t>
      </w:r>
      <w:r>
        <w:t xml:space="preserve"> </w:t>
      </w:r>
      <w:r w:rsidRPr="001C0CC4">
        <w:t>with parameters specified in Table 7.</w:t>
      </w:r>
      <w:r>
        <w:t>7F.2</w:t>
      </w:r>
      <w:r w:rsidRPr="001C0CC4">
        <w:t>-1 and Table 7.</w:t>
      </w:r>
      <w:r>
        <w:t>7F.2</w:t>
      </w:r>
      <w:r w:rsidRPr="001C0CC4">
        <w:t>-2.</w:t>
      </w:r>
      <w:r>
        <w:t xml:space="preserve"> </w:t>
      </w:r>
      <w:r w:rsidRPr="001C0CC4">
        <w:t>T</w:t>
      </w:r>
      <w:r w:rsidRPr="001C0CC4">
        <w:rPr>
          <w:rFonts w:cs="v5.0.0"/>
        </w:rPr>
        <w:t>he relative throughput requirement shall be met f</w:t>
      </w:r>
      <w:r w:rsidRPr="001C0CC4">
        <w:t xml:space="preserve">or any SCS </w:t>
      </w:r>
      <w:r>
        <w:rPr>
          <w:rFonts w:cs="v5.0.0"/>
        </w:rPr>
        <w:t xml:space="preserve">at any other frequency at which a response is obtained i.e. for which the limit </w:t>
      </w:r>
      <w:r>
        <w:t xml:space="preserve">as specified in clause 7.6F.3.2 </w:t>
      </w:r>
      <w:r>
        <w:rPr>
          <w:rFonts w:cs="v5.0.0"/>
        </w:rPr>
        <w:t>is not met.</w:t>
      </w:r>
    </w:p>
    <w:p w14:paraId="217C555B" w14:textId="77777777" w:rsidR="00745F6B" w:rsidRPr="001C0CC4" w:rsidRDefault="00745F6B" w:rsidP="00745F6B">
      <w:pPr>
        <w:pStyle w:val="TH"/>
        <w:rPr>
          <w:rFonts w:cs="Arial"/>
        </w:rPr>
      </w:pPr>
      <w:r w:rsidRPr="001C0CC4">
        <w:rPr>
          <w:rFonts w:cs="Arial"/>
        </w:rPr>
        <w:t>Table 7.</w:t>
      </w:r>
      <w:r>
        <w:rPr>
          <w:rFonts w:cs="Arial"/>
        </w:rPr>
        <w:t>7F.2</w:t>
      </w:r>
      <w:r w:rsidRPr="001C0CC4">
        <w:rPr>
          <w:rFonts w:cs="Arial"/>
        </w:rPr>
        <w:t>-1:</w:t>
      </w:r>
      <w:r>
        <w:rPr>
          <w:rFonts w:cs="Arial"/>
        </w:rPr>
        <w:t xml:space="preserve"> Spurious response</w:t>
      </w:r>
      <w:r w:rsidRPr="001C0CC4">
        <w:rPr>
          <w:rFonts w:cs="Arial"/>
        </w:rPr>
        <w:t xml:space="preserve"> </w:t>
      </w:r>
      <w:r>
        <w:rPr>
          <w:rFonts w:cs="Arial"/>
        </w:rPr>
        <w:t xml:space="preserve">parameters </w:t>
      </w:r>
      <w:r w:rsidRPr="001C0CC4">
        <w:rPr>
          <w:rFonts w:cs="Arial"/>
        </w:rPr>
        <w:t xml:space="preserve">for intra-band contiguous </w:t>
      </w:r>
      <w:r>
        <w:rPr>
          <w:rFonts w:cs="Arial"/>
        </w:rPr>
        <w:t xml:space="preserve">shared access </w:t>
      </w:r>
      <w:r w:rsidRPr="001C0CC4">
        <w:rPr>
          <w:rFonts w:cs="Arial"/>
        </w:rPr>
        <w:t>CA</w:t>
      </w:r>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704"/>
        <w:gridCol w:w="6904"/>
      </w:tblGrid>
      <w:tr w:rsidR="00745F6B" w:rsidRPr="001C0CC4" w14:paraId="78265607" w14:textId="77777777" w:rsidTr="00C03D22">
        <w:trPr>
          <w:trHeight w:val="210"/>
        </w:trPr>
        <w:tc>
          <w:tcPr>
            <w:tcW w:w="1786" w:type="dxa"/>
            <w:tcBorders>
              <w:bottom w:val="nil"/>
            </w:tcBorders>
            <w:shd w:val="clear" w:color="auto" w:fill="auto"/>
          </w:tcPr>
          <w:p w14:paraId="39E33656" w14:textId="77777777" w:rsidR="00745F6B" w:rsidRPr="001C0CC4" w:rsidRDefault="00745F6B" w:rsidP="00C03D22">
            <w:pPr>
              <w:pStyle w:val="TAH"/>
            </w:pPr>
            <w:r w:rsidRPr="001C0CC4">
              <w:t>Rx Parameter</w:t>
            </w:r>
          </w:p>
        </w:tc>
        <w:tc>
          <w:tcPr>
            <w:tcW w:w="704" w:type="dxa"/>
            <w:tcBorders>
              <w:bottom w:val="nil"/>
            </w:tcBorders>
            <w:shd w:val="clear" w:color="auto" w:fill="auto"/>
          </w:tcPr>
          <w:p w14:paraId="5CA85682" w14:textId="77777777" w:rsidR="00745F6B" w:rsidRPr="001C0CC4" w:rsidRDefault="00745F6B" w:rsidP="00C03D22">
            <w:pPr>
              <w:pStyle w:val="TAH"/>
            </w:pPr>
            <w:r w:rsidRPr="001C0CC4">
              <w:t>Units</w:t>
            </w:r>
          </w:p>
        </w:tc>
        <w:tc>
          <w:tcPr>
            <w:tcW w:w="6904" w:type="dxa"/>
          </w:tcPr>
          <w:p w14:paraId="410BAE31" w14:textId="77777777" w:rsidR="00745F6B" w:rsidRPr="001C0CC4" w:rsidRDefault="00745F6B" w:rsidP="00C03D22">
            <w:pPr>
              <w:pStyle w:val="TAH"/>
            </w:pPr>
            <w:r>
              <w:t>Shared access</w:t>
            </w:r>
            <w:r w:rsidRPr="001C0CC4">
              <w:t xml:space="preserve"> CA bandwidth class</w:t>
            </w:r>
          </w:p>
        </w:tc>
      </w:tr>
      <w:tr w:rsidR="00745F6B" w:rsidRPr="001C0CC4" w14:paraId="2A857DA3" w14:textId="77777777" w:rsidTr="00C03D22">
        <w:trPr>
          <w:trHeight w:val="210"/>
        </w:trPr>
        <w:tc>
          <w:tcPr>
            <w:tcW w:w="1786" w:type="dxa"/>
            <w:tcBorders>
              <w:top w:val="nil"/>
            </w:tcBorders>
            <w:shd w:val="clear" w:color="auto" w:fill="auto"/>
          </w:tcPr>
          <w:p w14:paraId="71BF4EA4" w14:textId="77777777" w:rsidR="00745F6B" w:rsidRPr="001C0CC4" w:rsidRDefault="00745F6B" w:rsidP="00C03D22">
            <w:pPr>
              <w:pStyle w:val="TAH"/>
            </w:pPr>
          </w:p>
        </w:tc>
        <w:tc>
          <w:tcPr>
            <w:tcW w:w="704" w:type="dxa"/>
            <w:tcBorders>
              <w:top w:val="nil"/>
            </w:tcBorders>
            <w:shd w:val="clear" w:color="auto" w:fill="auto"/>
          </w:tcPr>
          <w:p w14:paraId="5338CC68" w14:textId="77777777" w:rsidR="00745F6B" w:rsidRPr="001C0CC4" w:rsidRDefault="00745F6B" w:rsidP="00C03D22">
            <w:pPr>
              <w:pStyle w:val="TAH"/>
            </w:pPr>
          </w:p>
        </w:tc>
        <w:tc>
          <w:tcPr>
            <w:tcW w:w="6904" w:type="dxa"/>
          </w:tcPr>
          <w:p w14:paraId="4506A219" w14:textId="77777777" w:rsidR="00745F6B" w:rsidRPr="001C0CC4" w:rsidRDefault="00745F6B" w:rsidP="00C03D22">
            <w:pPr>
              <w:pStyle w:val="TAH"/>
            </w:pPr>
            <w:r>
              <w:rPr>
                <w:rFonts w:hint="eastAsia"/>
                <w:lang w:eastAsia="zh-CN"/>
              </w:rPr>
              <w:t>B</w:t>
            </w:r>
            <w:r>
              <w:rPr>
                <w:lang w:eastAsia="zh-CN"/>
              </w:rPr>
              <w:t>, C, D, E, I, M, N,O</w:t>
            </w:r>
          </w:p>
        </w:tc>
      </w:tr>
      <w:tr w:rsidR="00745F6B" w:rsidRPr="001C0CC4" w14:paraId="2FDC6323" w14:textId="77777777" w:rsidTr="00C03D22">
        <w:trPr>
          <w:trHeight w:val="190"/>
        </w:trPr>
        <w:tc>
          <w:tcPr>
            <w:tcW w:w="1786" w:type="dxa"/>
            <w:vMerge w:val="restart"/>
          </w:tcPr>
          <w:p w14:paraId="5E31A6E9" w14:textId="77777777" w:rsidR="00745F6B" w:rsidRPr="001C0CC4" w:rsidRDefault="00745F6B" w:rsidP="00C03D22">
            <w:pPr>
              <w:pStyle w:val="TAC"/>
            </w:pPr>
            <w:r w:rsidRPr="001C0CC4">
              <w:t>Pw in Transmission Bandwidth Configuration, per CC</w:t>
            </w:r>
          </w:p>
        </w:tc>
        <w:tc>
          <w:tcPr>
            <w:tcW w:w="704" w:type="dxa"/>
          </w:tcPr>
          <w:p w14:paraId="31DD2A89" w14:textId="77777777" w:rsidR="00745F6B" w:rsidRPr="001C0CC4" w:rsidRDefault="00745F6B" w:rsidP="00C03D22">
            <w:pPr>
              <w:pStyle w:val="TAC"/>
            </w:pPr>
            <w:r w:rsidRPr="001C0CC4">
              <w:t>dB</w:t>
            </w:r>
            <w:r>
              <w:t>m</w:t>
            </w:r>
          </w:p>
        </w:tc>
        <w:tc>
          <w:tcPr>
            <w:tcW w:w="6904" w:type="dxa"/>
          </w:tcPr>
          <w:p w14:paraId="0CB5A735" w14:textId="77777777" w:rsidR="00745F6B" w:rsidRPr="001C0CC4" w:rsidRDefault="00745F6B" w:rsidP="00C03D22">
            <w:pPr>
              <w:pStyle w:val="TAC"/>
            </w:pPr>
            <w:r w:rsidRPr="001C0CC4">
              <w:t>REFSENS + CA bandwidth class specific value below</w:t>
            </w:r>
          </w:p>
        </w:tc>
      </w:tr>
      <w:tr w:rsidR="00745F6B" w:rsidRPr="001C0CC4" w14:paraId="68DF87EF" w14:textId="77777777" w:rsidTr="00C03D22">
        <w:trPr>
          <w:trHeight w:val="370"/>
        </w:trPr>
        <w:tc>
          <w:tcPr>
            <w:tcW w:w="1786" w:type="dxa"/>
            <w:vMerge/>
          </w:tcPr>
          <w:p w14:paraId="34D4091C" w14:textId="77777777" w:rsidR="00745F6B" w:rsidRPr="001C0CC4" w:rsidRDefault="00745F6B" w:rsidP="00C03D22">
            <w:pPr>
              <w:pStyle w:val="TAC"/>
              <w:rPr>
                <w:bCs/>
              </w:rPr>
            </w:pPr>
          </w:p>
        </w:tc>
        <w:tc>
          <w:tcPr>
            <w:tcW w:w="704" w:type="dxa"/>
          </w:tcPr>
          <w:p w14:paraId="456E5761" w14:textId="77777777" w:rsidR="00745F6B" w:rsidRPr="001C0CC4" w:rsidRDefault="00745F6B" w:rsidP="00C03D22">
            <w:pPr>
              <w:pStyle w:val="TAC"/>
            </w:pPr>
            <w:r>
              <w:t>dB</w:t>
            </w:r>
          </w:p>
        </w:tc>
        <w:tc>
          <w:tcPr>
            <w:tcW w:w="6904" w:type="dxa"/>
          </w:tcPr>
          <w:p w14:paraId="351B06C5" w14:textId="77777777" w:rsidR="00745F6B" w:rsidRPr="00B75879" w:rsidRDefault="00745F6B" w:rsidP="00C03D22">
            <w:pPr>
              <w:pStyle w:val="TAC"/>
            </w:pPr>
            <w:r w:rsidRPr="00B75879">
              <w:rPr>
                <w:lang w:eastAsia="zh-CN"/>
              </w:rPr>
              <w:t>9</w:t>
            </w:r>
          </w:p>
        </w:tc>
      </w:tr>
      <w:tr w:rsidR="00745F6B" w:rsidRPr="001C0CC4" w14:paraId="4F442983" w14:textId="77777777" w:rsidTr="00C03D22">
        <w:trPr>
          <w:trHeight w:val="190"/>
        </w:trPr>
        <w:tc>
          <w:tcPr>
            <w:tcW w:w="9394" w:type="dxa"/>
            <w:gridSpan w:val="3"/>
          </w:tcPr>
          <w:p w14:paraId="626EC9E4" w14:textId="77777777" w:rsidR="00745F6B" w:rsidRPr="001C0CC4" w:rsidRDefault="00745F6B" w:rsidP="00C03D22">
            <w:pPr>
              <w:pStyle w:val="TAN"/>
              <w:ind w:hanging="881"/>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tc>
      </w:tr>
    </w:tbl>
    <w:p w14:paraId="04F95FD5" w14:textId="77777777" w:rsidR="00745F6B" w:rsidRDefault="00745F6B" w:rsidP="00745F6B">
      <w:pPr>
        <w:rPr>
          <w:noProof/>
        </w:rPr>
      </w:pPr>
    </w:p>
    <w:p w14:paraId="6DDE2EAA" w14:textId="77777777" w:rsidR="00745F6B" w:rsidRPr="001C0CC4" w:rsidRDefault="00745F6B" w:rsidP="00745F6B">
      <w:pPr>
        <w:pStyle w:val="TH"/>
        <w:rPr>
          <w:rFonts w:cs="Arial"/>
        </w:rPr>
      </w:pPr>
      <w:r w:rsidRPr="001C0CC4">
        <w:rPr>
          <w:rFonts w:cs="Arial"/>
        </w:rPr>
        <w:lastRenderedPageBreak/>
        <w:t>Table 7.7</w:t>
      </w:r>
      <w:r>
        <w:rPr>
          <w:rFonts w:cs="Arial"/>
        </w:rPr>
        <w:t>F.2</w:t>
      </w:r>
      <w:r w:rsidRPr="001C0CC4">
        <w:rPr>
          <w:rFonts w:cs="Arial"/>
        </w:rPr>
        <w:t>-2: Spurious response for</w:t>
      </w:r>
      <w:r>
        <w:rPr>
          <w:rFonts w:cs="Arial"/>
        </w:rPr>
        <w:t xml:space="preserve"> </w:t>
      </w:r>
      <w:r w:rsidRPr="001C0CC4">
        <w:rPr>
          <w:rFonts w:cs="Arial"/>
        </w:rPr>
        <w:t xml:space="preserve">intra-band contiguous </w:t>
      </w:r>
      <w:r>
        <w:rPr>
          <w:rFonts w:cs="Arial"/>
        </w:rPr>
        <w:t xml:space="preserve">shared access </w:t>
      </w:r>
      <w:r w:rsidRPr="001C0CC4">
        <w:rPr>
          <w:rFonts w:cs="Arial"/>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745F6B" w:rsidRPr="001C0CC4" w14:paraId="3EE6355A" w14:textId="77777777" w:rsidTr="00C03D22">
        <w:trPr>
          <w:trHeight w:val="187"/>
          <w:jc w:val="center"/>
        </w:trPr>
        <w:tc>
          <w:tcPr>
            <w:tcW w:w="2260" w:type="dxa"/>
          </w:tcPr>
          <w:p w14:paraId="7FB12A1D" w14:textId="77777777" w:rsidR="00745F6B" w:rsidRPr="001C0CC4" w:rsidRDefault="00745F6B" w:rsidP="00C03D22">
            <w:pPr>
              <w:pStyle w:val="TAH"/>
            </w:pPr>
            <w:r w:rsidRPr="001C0CC4">
              <w:br w:type="page"/>
              <w:t>Parameter</w:t>
            </w:r>
          </w:p>
        </w:tc>
        <w:tc>
          <w:tcPr>
            <w:tcW w:w="2261" w:type="dxa"/>
          </w:tcPr>
          <w:p w14:paraId="4AA98C33" w14:textId="77777777" w:rsidR="00745F6B" w:rsidRPr="001C0CC4" w:rsidRDefault="00745F6B" w:rsidP="00C03D22">
            <w:pPr>
              <w:pStyle w:val="TAH"/>
            </w:pPr>
            <w:r w:rsidRPr="001C0CC4">
              <w:t>Unit</w:t>
            </w:r>
          </w:p>
        </w:tc>
        <w:tc>
          <w:tcPr>
            <w:tcW w:w="2749" w:type="dxa"/>
          </w:tcPr>
          <w:p w14:paraId="65746F7F" w14:textId="77777777" w:rsidR="00745F6B" w:rsidRPr="001C0CC4" w:rsidRDefault="00745F6B" w:rsidP="00C03D22">
            <w:pPr>
              <w:pStyle w:val="TAH"/>
            </w:pPr>
            <w:r w:rsidRPr="001C0CC4">
              <w:t>Level</w:t>
            </w:r>
          </w:p>
        </w:tc>
      </w:tr>
      <w:tr w:rsidR="00745F6B" w:rsidRPr="001C0CC4" w14:paraId="46FA59A5" w14:textId="77777777" w:rsidTr="00C03D22">
        <w:trPr>
          <w:trHeight w:val="187"/>
          <w:jc w:val="center"/>
        </w:trPr>
        <w:tc>
          <w:tcPr>
            <w:tcW w:w="2260" w:type="dxa"/>
          </w:tcPr>
          <w:p w14:paraId="20998BD9" w14:textId="77777777" w:rsidR="00745F6B" w:rsidRPr="001C0CC4" w:rsidRDefault="00745F6B" w:rsidP="00C03D22">
            <w:pPr>
              <w:pStyle w:val="TAL"/>
              <w:rPr>
                <w:rFonts w:cs="Arial"/>
              </w:rPr>
            </w:pPr>
            <w:r w:rsidRPr="001C0CC4">
              <w:rPr>
                <w:rFonts w:cs="Arial"/>
              </w:rPr>
              <w:t>P</w:t>
            </w:r>
            <w:r w:rsidRPr="001C0CC4">
              <w:rPr>
                <w:rFonts w:cs="Arial"/>
                <w:vertAlign w:val="subscript"/>
              </w:rPr>
              <w:t>Interferer</w:t>
            </w:r>
            <w:r w:rsidRPr="001C0CC4">
              <w:rPr>
                <w:rFonts w:cs="Arial"/>
              </w:rPr>
              <w:t xml:space="preserve"> (CW)</w:t>
            </w:r>
          </w:p>
        </w:tc>
        <w:tc>
          <w:tcPr>
            <w:tcW w:w="2261" w:type="dxa"/>
          </w:tcPr>
          <w:p w14:paraId="3D96C89E" w14:textId="77777777" w:rsidR="00745F6B" w:rsidRPr="001C0CC4" w:rsidRDefault="00745F6B" w:rsidP="00C03D22">
            <w:pPr>
              <w:pStyle w:val="TAC"/>
              <w:rPr>
                <w:rFonts w:cs="Arial"/>
              </w:rPr>
            </w:pPr>
            <w:r w:rsidRPr="001C0CC4">
              <w:rPr>
                <w:rFonts w:cs="Arial"/>
              </w:rPr>
              <w:t>dBm</w:t>
            </w:r>
          </w:p>
        </w:tc>
        <w:tc>
          <w:tcPr>
            <w:tcW w:w="2749" w:type="dxa"/>
          </w:tcPr>
          <w:p w14:paraId="5C9B257F" w14:textId="77777777" w:rsidR="00745F6B" w:rsidRPr="001C0CC4" w:rsidRDefault="00745F6B" w:rsidP="00C03D22">
            <w:pPr>
              <w:pStyle w:val="TAC"/>
              <w:rPr>
                <w:rFonts w:cs="Arial"/>
              </w:rPr>
            </w:pPr>
            <w:r w:rsidRPr="001C0CC4">
              <w:rPr>
                <w:rFonts w:cs="Arial"/>
              </w:rPr>
              <w:t>-44</w:t>
            </w:r>
          </w:p>
        </w:tc>
      </w:tr>
      <w:tr w:rsidR="00745F6B" w:rsidRPr="001C0CC4" w14:paraId="643F82A4" w14:textId="77777777" w:rsidTr="00C03D22">
        <w:trPr>
          <w:trHeight w:val="187"/>
          <w:jc w:val="center"/>
        </w:trPr>
        <w:tc>
          <w:tcPr>
            <w:tcW w:w="2260" w:type="dxa"/>
          </w:tcPr>
          <w:p w14:paraId="0D4DE6FC" w14:textId="77777777" w:rsidR="00745F6B" w:rsidRPr="001C0CC4" w:rsidRDefault="00745F6B" w:rsidP="00C03D22">
            <w:pPr>
              <w:pStyle w:val="TAL"/>
              <w:rPr>
                <w:rFonts w:cs="Arial"/>
              </w:rPr>
            </w:pPr>
            <w:r w:rsidRPr="001C0CC4">
              <w:rPr>
                <w:rFonts w:cs="Arial"/>
              </w:rPr>
              <w:t>F</w:t>
            </w:r>
            <w:r w:rsidRPr="001C0CC4">
              <w:rPr>
                <w:rFonts w:cs="Arial"/>
                <w:vertAlign w:val="subscript"/>
              </w:rPr>
              <w:t>Interferer</w:t>
            </w:r>
          </w:p>
        </w:tc>
        <w:tc>
          <w:tcPr>
            <w:tcW w:w="2261" w:type="dxa"/>
          </w:tcPr>
          <w:p w14:paraId="00A31570" w14:textId="77777777" w:rsidR="00745F6B" w:rsidRPr="001C0CC4" w:rsidRDefault="00745F6B" w:rsidP="00C03D22">
            <w:pPr>
              <w:pStyle w:val="TAC"/>
              <w:rPr>
                <w:rFonts w:cs="Arial"/>
              </w:rPr>
            </w:pPr>
            <w:r w:rsidRPr="001C0CC4">
              <w:rPr>
                <w:rFonts w:cs="Arial"/>
              </w:rPr>
              <w:t>MHz</w:t>
            </w:r>
          </w:p>
        </w:tc>
        <w:tc>
          <w:tcPr>
            <w:tcW w:w="2749" w:type="dxa"/>
          </w:tcPr>
          <w:p w14:paraId="0B7A0C88" w14:textId="77777777" w:rsidR="00745F6B" w:rsidRPr="001C0CC4" w:rsidRDefault="00745F6B" w:rsidP="00C03D22">
            <w:pPr>
              <w:pStyle w:val="TAC"/>
              <w:rPr>
                <w:rFonts w:cs="Arial"/>
              </w:rPr>
            </w:pPr>
            <w:r w:rsidRPr="001C0CC4">
              <w:rPr>
                <w:rFonts w:cs="Arial"/>
              </w:rPr>
              <w:t>Spurious response frequencies</w:t>
            </w:r>
          </w:p>
        </w:tc>
      </w:tr>
    </w:tbl>
    <w:p w14:paraId="7383AC9F" w14:textId="77777777" w:rsidR="00745F6B" w:rsidRPr="00E24AB4" w:rsidRDefault="00745F6B" w:rsidP="00745F6B">
      <w:pPr>
        <w:rPr>
          <w:rFonts w:eastAsia="Malgun Gothic"/>
          <w:lang w:eastAsia="ko-KR"/>
        </w:rPr>
      </w:pPr>
    </w:p>
    <w:p w14:paraId="1D824C98" w14:textId="77777777" w:rsidR="00745F6B" w:rsidRPr="001C0CC4" w:rsidRDefault="00745F6B" w:rsidP="00745F6B">
      <w:pPr>
        <w:pStyle w:val="2"/>
      </w:pPr>
      <w:bookmarkStart w:id="1281" w:name="_Toc45888486"/>
      <w:bookmarkStart w:id="1282" w:name="_Toc45889085"/>
      <w:bookmarkStart w:id="1283" w:name="_Toc59650455"/>
      <w:bookmarkStart w:id="1284" w:name="_Toc61357727"/>
      <w:bookmarkStart w:id="1285" w:name="_Toc61359501"/>
      <w:bookmarkStart w:id="1286" w:name="_Toc67916441"/>
      <w:bookmarkStart w:id="1287" w:name="_Toc75533987"/>
      <w:bookmarkStart w:id="1288" w:name="_Toc75819873"/>
      <w:bookmarkStart w:id="1289" w:name="_Toc76508717"/>
      <w:bookmarkStart w:id="1290" w:name="_Toc76717667"/>
      <w:bookmarkStart w:id="1291" w:name="_Toc83294308"/>
      <w:bookmarkStart w:id="1292" w:name="_Toc84335347"/>
      <w:r w:rsidRPr="001C0CC4">
        <w:t>7.8</w:t>
      </w:r>
      <w:r w:rsidRPr="001C0CC4">
        <w:tab/>
        <w:t>Intermodulation characteristics</w:t>
      </w:r>
      <w:bookmarkEnd w:id="1221"/>
      <w:bookmarkEnd w:id="1222"/>
      <w:bookmarkEnd w:id="1223"/>
      <w:bookmarkEnd w:id="1224"/>
      <w:bookmarkEnd w:id="1225"/>
      <w:bookmarkEnd w:id="1226"/>
      <w:bookmarkEnd w:id="1281"/>
      <w:bookmarkEnd w:id="1282"/>
      <w:bookmarkEnd w:id="1283"/>
      <w:bookmarkEnd w:id="1284"/>
      <w:bookmarkEnd w:id="1285"/>
      <w:bookmarkEnd w:id="1286"/>
      <w:bookmarkEnd w:id="1287"/>
      <w:bookmarkEnd w:id="1288"/>
      <w:bookmarkEnd w:id="1289"/>
      <w:bookmarkEnd w:id="1290"/>
      <w:bookmarkEnd w:id="1291"/>
      <w:bookmarkEnd w:id="1292"/>
    </w:p>
    <w:p w14:paraId="2AC12E60" w14:textId="77777777" w:rsidR="00745F6B" w:rsidRPr="001C0CC4" w:rsidRDefault="00745F6B" w:rsidP="00745F6B">
      <w:pPr>
        <w:pStyle w:val="30"/>
      </w:pPr>
      <w:bookmarkStart w:id="1293" w:name="_Toc21344501"/>
      <w:bookmarkStart w:id="1294" w:name="_Toc29801989"/>
      <w:bookmarkStart w:id="1295" w:name="_Toc29802413"/>
      <w:bookmarkStart w:id="1296" w:name="_Toc29803038"/>
      <w:bookmarkStart w:id="1297" w:name="_Toc36107780"/>
      <w:bookmarkStart w:id="1298" w:name="_Toc37251554"/>
      <w:bookmarkStart w:id="1299" w:name="_Toc45888487"/>
      <w:bookmarkStart w:id="1300" w:name="_Toc45889086"/>
      <w:bookmarkStart w:id="1301" w:name="_Toc59650456"/>
      <w:bookmarkStart w:id="1302" w:name="_Toc61357728"/>
      <w:bookmarkStart w:id="1303" w:name="_Toc61359502"/>
      <w:bookmarkStart w:id="1304" w:name="_Toc67916442"/>
      <w:bookmarkStart w:id="1305" w:name="_Toc75533988"/>
      <w:bookmarkStart w:id="1306" w:name="_Toc75819874"/>
      <w:bookmarkStart w:id="1307" w:name="_Toc76508718"/>
      <w:bookmarkStart w:id="1308" w:name="_Toc76717668"/>
      <w:bookmarkStart w:id="1309" w:name="_Toc83294309"/>
      <w:bookmarkStart w:id="1310" w:name="_Toc84335348"/>
      <w:r w:rsidRPr="001C0CC4">
        <w:t>7.8.1</w:t>
      </w:r>
      <w:r w:rsidRPr="001C0CC4">
        <w:tab/>
        <w:t>General</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01CD378" w14:textId="77777777" w:rsidR="00745F6B" w:rsidRPr="001C0CC4" w:rsidRDefault="00745F6B" w:rsidP="00745F6B">
      <w:pPr>
        <w:rPr>
          <w:rFonts w:cs="v5.0.0"/>
        </w:rPr>
      </w:pPr>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p>
    <w:p w14:paraId="7CE97E14" w14:textId="77777777" w:rsidR="00745F6B" w:rsidRPr="001C0CC4" w:rsidRDefault="00745F6B" w:rsidP="00745F6B">
      <w:pPr>
        <w:pStyle w:val="30"/>
      </w:pPr>
      <w:bookmarkStart w:id="1311" w:name="_Toc21344502"/>
      <w:bookmarkStart w:id="1312" w:name="_Toc29801990"/>
      <w:bookmarkStart w:id="1313" w:name="_Toc29802414"/>
      <w:bookmarkStart w:id="1314" w:name="_Toc29803039"/>
      <w:bookmarkStart w:id="1315" w:name="_Toc36107781"/>
      <w:bookmarkStart w:id="1316" w:name="_Toc37251555"/>
      <w:bookmarkStart w:id="1317" w:name="_Toc45888488"/>
      <w:bookmarkStart w:id="1318" w:name="_Toc45889087"/>
      <w:bookmarkStart w:id="1319" w:name="_Toc59650457"/>
      <w:bookmarkStart w:id="1320" w:name="_Toc61357729"/>
      <w:bookmarkStart w:id="1321" w:name="_Toc61359503"/>
      <w:bookmarkStart w:id="1322" w:name="_Toc67916443"/>
      <w:bookmarkStart w:id="1323" w:name="_Toc75533989"/>
      <w:bookmarkStart w:id="1324" w:name="_Toc75819875"/>
      <w:bookmarkStart w:id="1325" w:name="_Toc76508719"/>
      <w:bookmarkStart w:id="1326" w:name="_Toc76717669"/>
      <w:bookmarkStart w:id="1327" w:name="_Toc83294310"/>
      <w:bookmarkStart w:id="1328" w:name="_Toc84335349"/>
      <w:r w:rsidRPr="001C0CC4">
        <w:t>7.8.2</w:t>
      </w:r>
      <w:r w:rsidRPr="001C0CC4">
        <w:tab/>
        <w:t>Wide band Intermodulation</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2496BD27" w14:textId="77777777" w:rsidR="00745F6B" w:rsidRPr="001C0CC4" w:rsidRDefault="00745F6B" w:rsidP="00745F6B">
      <w:r w:rsidRPr="001C0CC4">
        <w:t>The wide band intermodulation requirement is defined using a CW carrier and modulated NR signal as interferer 1 and interferer 2 respectively.</w:t>
      </w:r>
    </w:p>
    <w:p w14:paraId="45E34C9F" w14:textId="77777777" w:rsidR="00745F6B" w:rsidRPr="001C0CC4" w:rsidRDefault="00745F6B" w:rsidP="00745F6B">
      <w:r w:rsidRPr="001C0CC4">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Table 7.8.2-2 for NR bands with F</w:t>
      </w:r>
      <w:r w:rsidRPr="001C0CC4">
        <w:rPr>
          <w:vertAlign w:val="subscript"/>
        </w:rPr>
        <w:t>DL_low</w:t>
      </w:r>
      <w:r w:rsidRPr="001C0CC4">
        <w:t xml:space="preserve"> ≥ 3300 MHz and F</w:t>
      </w:r>
      <w:r w:rsidRPr="001C0CC4">
        <w:rPr>
          <w:vertAlign w:val="subscript"/>
        </w:rPr>
        <w:t>UL_low</w:t>
      </w:r>
      <w:r w:rsidRPr="001C0CC4">
        <w:t xml:space="preserve"> ≥ 3300 MHz. The relative throughput requirement shall be met for any SCS specified for the channel bandwidth of the wanted signal. For operating bands with an unpaired DL part (as noted in Table 5.2-1), the requirements only apply for carriers assigned in the paired part.</w:t>
      </w:r>
    </w:p>
    <w:p w14:paraId="3BFF463B" w14:textId="77777777" w:rsidR="00745F6B" w:rsidRPr="001C0CC4" w:rsidRDefault="00745F6B" w:rsidP="00745F6B">
      <w:pPr>
        <w:pStyle w:val="TH"/>
      </w:pPr>
      <w:r w:rsidRPr="001C0CC4">
        <w:t>Table 7.8.2-1: Wide band intermodulation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709"/>
        <w:gridCol w:w="798"/>
        <w:gridCol w:w="630"/>
        <w:gridCol w:w="720"/>
        <w:gridCol w:w="720"/>
        <w:gridCol w:w="720"/>
        <w:gridCol w:w="720"/>
        <w:gridCol w:w="720"/>
        <w:gridCol w:w="630"/>
        <w:gridCol w:w="630"/>
        <w:gridCol w:w="761"/>
        <w:gridCol w:w="747"/>
        <w:tblGridChange w:id="1329">
          <w:tblGrid>
            <w:gridCol w:w="12"/>
            <w:gridCol w:w="1414"/>
            <w:gridCol w:w="6"/>
            <w:gridCol w:w="851"/>
            <w:gridCol w:w="709"/>
            <w:gridCol w:w="798"/>
            <w:gridCol w:w="630"/>
            <w:gridCol w:w="720"/>
            <w:gridCol w:w="720"/>
            <w:gridCol w:w="720"/>
            <w:gridCol w:w="720"/>
            <w:gridCol w:w="720"/>
            <w:gridCol w:w="630"/>
            <w:gridCol w:w="630"/>
            <w:gridCol w:w="761"/>
            <w:gridCol w:w="747"/>
          </w:tblGrid>
        </w:tblGridChange>
      </w:tblGrid>
      <w:tr w:rsidR="00745F6B" w:rsidRPr="001C0CC4" w14:paraId="18567FE6" w14:textId="77777777" w:rsidTr="00C03D22">
        <w:trPr>
          <w:gridBefore w:val="1"/>
          <w:wBefore w:w="12" w:type="dxa"/>
          <w:trHeight w:val="155"/>
          <w:jc w:val="center"/>
        </w:trPr>
        <w:tc>
          <w:tcPr>
            <w:tcW w:w="1420" w:type="dxa"/>
            <w:gridSpan w:val="2"/>
            <w:tcBorders>
              <w:bottom w:val="nil"/>
            </w:tcBorders>
            <w:shd w:val="clear" w:color="auto" w:fill="auto"/>
          </w:tcPr>
          <w:p w14:paraId="4B361070" w14:textId="77777777" w:rsidR="00745F6B" w:rsidRPr="001C0CC4" w:rsidRDefault="00745F6B" w:rsidP="00C03D22">
            <w:pPr>
              <w:pStyle w:val="TAH"/>
            </w:pPr>
            <w:r w:rsidRPr="001C0CC4">
              <w:t>Rx parameter</w:t>
            </w:r>
          </w:p>
        </w:tc>
        <w:tc>
          <w:tcPr>
            <w:tcW w:w="851" w:type="dxa"/>
            <w:tcBorders>
              <w:bottom w:val="nil"/>
            </w:tcBorders>
            <w:shd w:val="clear" w:color="auto" w:fill="auto"/>
          </w:tcPr>
          <w:p w14:paraId="74216BB5" w14:textId="77777777" w:rsidR="00745F6B" w:rsidRPr="001C0CC4" w:rsidRDefault="00745F6B" w:rsidP="00C03D22">
            <w:pPr>
              <w:pStyle w:val="TAH"/>
            </w:pPr>
            <w:r w:rsidRPr="001C0CC4">
              <w:t xml:space="preserve">Units </w:t>
            </w:r>
          </w:p>
        </w:tc>
        <w:tc>
          <w:tcPr>
            <w:tcW w:w="8505" w:type="dxa"/>
            <w:gridSpan w:val="12"/>
          </w:tcPr>
          <w:p w14:paraId="412DE27C" w14:textId="77777777" w:rsidR="00745F6B" w:rsidRPr="001C0CC4" w:rsidRDefault="00745F6B" w:rsidP="00C03D22">
            <w:pPr>
              <w:pStyle w:val="TAH"/>
            </w:pPr>
            <w:r w:rsidRPr="001C0CC4">
              <w:t>Channel bandwidth</w:t>
            </w:r>
          </w:p>
        </w:tc>
      </w:tr>
      <w:tr w:rsidR="00745F6B" w:rsidRPr="001C0CC4" w14:paraId="7DDD8233" w14:textId="77777777" w:rsidTr="00C03D22">
        <w:trPr>
          <w:gridBefore w:val="1"/>
          <w:wBefore w:w="12" w:type="dxa"/>
          <w:trHeight w:val="108"/>
          <w:jc w:val="center"/>
        </w:trPr>
        <w:tc>
          <w:tcPr>
            <w:tcW w:w="1420" w:type="dxa"/>
            <w:gridSpan w:val="2"/>
            <w:tcBorders>
              <w:top w:val="nil"/>
              <w:bottom w:val="single" w:sz="4" w:space="0" w:color="auto"/>
            </w:tcBorders>
            <w:shd w:val="clear" w:color="auto" w:fill="auto"/>
          </w:tcPr>
          <w:p w14:paraId="49754DA8" w14:textId="77777777" w:rsidR="00745F6B" w:rsidRPr="001C0CC4" w:rsidRDefault="00745F6B" w:rsidP="00C03D22">
            <w:pPr>
              <w:pStyle w:val="TAH"/>
            </w:pPr>
          </w:p>
        </w:tc>
        <w:tc>
          <w:tcPr>
            <w:tcW w:w="851" w:type="dxa"/>
            <w:tcBorders>
              <w:top w:val="nil"/>
              <w:bottom w:val="single" w:sz="4" w:space="0" w:color="auto"/>
            </w:tcBorders>
            <w:shd w:val="clear" w:color="auto" w:fill="auto"/>
          </w:tcPr>
          <w:p w14:paraId="3430FB3A" w14:textId="77777777" w:rsidR="00745F6B" w:rsidRPr="001C0CC4" w:rsidRDefault="00745F6B" w:rsidP="00C03D22">
            <w:pPr>
              <w:pStyle w:val="TAH"/>
            </w:pPr>
          </w:p>
        </w:tc>
        <w:tc>
          <w:tcPr>
            <w:tcW w:w="709" w:type="dxa"/>
          </w:tcPr>
          <w:p w14:paraId="5622A7B3" w14:textId="77777777" w:rsidR="00745F6B" w:rsidRPr="001C0CC4" w:rsidRDefault="00745F6B" w:rsidP="00C03D22">
            <w:pPr>
              <w:pStyle w:val="TAH"/>
            </w:pPr>
            <w:r w:rsidRPr="001C0CC4">
              <w:rPr>
                <w:rFonts w:hint="eastAsia"/>
              </w:rPr>
              <w:t>5</w:t>
            </w:r>
            <w:r w:rsidRPr="001C0CC4">
              <w:br/>
              <w:t>MHz</w:t>
            </w:r>
          </w:p>
        </w:tc>
        <w:tc>
          <w:tcPr>
            <w:tcW w:w="798" w:type="dxa"/>
          </w:tcPr>
          <w:p w14:paraId="0A8870BF" w14:textId="77777777" w:rsidR="00745F6B" w:rsidRPr="001C0CC4" w:rsidRDefault="00745F6B" w:rsidP="00C03D22">
            <w:pPr>
              <w:pStyle w:val="TAH"/>
            </w:pPr>
            <w:r w:rsidRPr="001C0CC4">
              <w:rPr>
                <w:rFonts w:hint="eastAsia"/>
              </w:rPr>
              <w:t>1</w:t>
            </w:r>
            <w:r w:rsidRPr="001C0CC4">
              <w:t>0</w:t>
            </w:r>
            <w:r w:rsidRPr="001C0CC4">
              <w:br/>
              <w:t>MHz</w:t>
            </w:r>
          </w:p>
        </w:tc>
        <w:tc>
          <w:tcPr>
            <w:tcW w:w="630" w:type="dxa"/>
          </w:tcPr>
          <w:p w14:paraId="2F5A0663" w14:textId="77777777" w:rsidR="00745F6B" w:rsidRPr="001C0CC4" w:rsidRDefault="00745F6B" w:rsidP="00C03D22">
            <w:pPr>
              <w:pStyle w:val="TAH"/>
            </w:pPr>
            <w:r w:rsidRPr="001C0CC4">
              <w:rPr>
                <w:rFonts w:hint="eastAsia"/>
              </w:rPr>
              <w:t>15</w:t>
            </w:r>
            <w:r w:rsidRPr="001C0CC4">
              <w:br/>
              <w:t>MHz</w:t>
            </w:r>
          </w:p>
        </w:tc>
        <w:tc>
          <w:tcPr>
            <w:tcW w:w="720" w:type="dxa"/>
          </w:tcPr>
          <w:p w14:paraId="2BB3C3E1" w14:textId="77777777" w:rsidR="00745F6B" w:rsidRPr="001C0CC4" w:rsidRDefault="00745F6B" w:rsidP="00C03D22">
            <w:pPr>
              <w:pStyle w:val="TAH"/>
            </w:pPr>
            <w:r w:rsidRPr="001C0CC4">
              <w:t>20</w:t>
            </w:r>
            <w:r w:rsidRPr="001C0CC4">
              <w:br/>
              <w:t>MHz</w:t>
            </w:r>
          </w:p>
        </w:tc>
        <w:tc>
          <w:tcPr>
            <w:tcW w:w="720" w:type="dxa"/>
          </w:tcPr>
          <w:p w14:paraId="2A6E6642" w14:textId="77777777" w:rsidR="00745F6B" w:rsidRPr="001C0CC4" w:rsidRDefault="00745F6B" w:rsidP="00C03D22">
            <w:pPr>
              <w:pStyle w:val="TAH"/>
            </w:pPr>
            <w:r w:rsidRPr="001C0CC4">
              <w:t>25</w:t>
            </w:r>
            <w:r w:rsidRPr="001C0CC4">
              <w:br/>
              <w:t>MHz</w:t>
            </w:r>
          </w:p>
        </w:tc>
        <w:tc>
          <w:tcPr>
            <w:tcW w:w="720" w:type="dxa"/>
          </w:tcPr>
          <w:p w14:paraId="6855AB72" w14:textId="77777777" w:rsidR="00745F6B" w:rsidRPr="001C0CC4" w:rsidRDefault="00745F6B" w:rsidP="00C03D22">
            <w:pPr>
              <w:pStyle w:val="TAH"/>
            </w:pPr>
            <w:r w:rsidRPr="001C0CC4">
              <w:t>30</w:t>
            </w:r>
            <w:r w:rsidRPr="001C0CC4">
              <w:br/>
              <w:t>MHz</w:t>
            </w:r>
          </w:p>
        </w:tc>
        <w:tc>
          <w:tcPr>
            <w:tcW w:w="720" w:type="dxa"/>
          </w:tcPr>
          <w:p w14:paraId="399F1A78" w14:textId="77777777" w:rsidR="00745F6B" w:rsidRPr="001C0CC4" w:rsidRDefault="00745F6B" w:rsidP="00C03D22">
            <w:pPr>
              <w:pStyle w:val="TAH"/>
            </w:pPr>
            <w:r w:rsidRPr="001C0CC4">
              <w:rPr>
                <w:rFonts w:hint="eastAsia"/>
              </w:rPr>
              <w:t>4</w:t>
            </w:r>
            <w:r w:rsidRPr="001C0CC4">
              <w:t>0</w:t>
            </w:r>
            <w:r w:rsidRPr="001C0CC4">
              <w:br/>
              <w:t>MHz</w:t>
            </w:r>
          </w:p>
        </w:tc>
        <w:tc>
          <w:tcPr>
            <w:tcW w:w="720" w:type="dxa"/>
          </w:tcPr>
          <w:p w14:paraId="27C73035" w14:textId="77777777" w:rsidR="00745F6B" w:rsidRPr="001C0CC4" w:rsidRDefault="00745F6B" w:rsidP="00C03D22">
            <w:pPr>
              <w:pStyle w:val="TAH"/>
            </w:pPr>
            <w:r w:rsidRPr="001C0CC4">
              <w:rPr>
                <w:rFonts w:hint="eastAsia"/>
              </w:rPr>
              <w:t>50</w:t>
            </w:r>
            <w:r w:rsidRPr="001C0CC4">
              <w:br/>
              <w:t>MHz</w:t>
            </w:r>
          </w:p>
        </w:tc>
        <w:tc>
          <w:tcPr>
            <w:tcW w:w="630" w:type="dxa"/>
          </w:tcPr>
          <w:p w14:paraId="1F912717" w14:textId="77777777" w:rsidR="00745F6B" w:rsidRPr="001C0CC4" w:rsidRDefault="00745F6B" w:rsidP="00C03D22">
            <w:pPr>
              <w:pStyle w:val="TAH"/>
            </w:pPr>
            <w:r w:rsidRPr="001C0CC4">
              <w:rPr>
                <w:rFonts w:hint="eastAsia"/>
              </w:rPr>
              <w:t>60</w:t>
            </w:r>
            <w:r w:rsidRPr="001C0CC4">
              <w:br/>
              <w:t>MHz</w:t>
            </w:r>
          </w:p>
        </w:tc>
        <w:tc>
          <w:tcPr>
            <w:tcW w:w="630" w:type="dxa"/>
          </w:tcPr>
          <w:p w14:paraId="1E955BEC" w14:textId="77777777" w:rsidR="00745F6B" w:rsidRPr="001C0CC4" w:rsidRDefault="00745F6B" w:rsidP="00C03D22">
            <w:pPr>
              <w:pStyle w:val="TAH"/>
            </w:pPr>
            <w:r w:rsidRPr="001C0CC4">
              <w:rPr>
                <w:rFonts w:hint="eastAsia"/>
              </w:rPr>
              <w:t>80</w:t>
            </w:r>
            <w:r w:rsidRPr="001C0CC4">
              <w:br/>
              <w:t>MHz</w:t>
            </w:r>
          </w:p>
        </w:tc>
        <w:tc>
          <w:tcPr>
            <w:tcW w:w="761" w:type="dxa"/>
          </w:tcPr>
          <w:p w14:paraId="62F439E9" w14:textId="77777777" w:rsidR="00745F6B" w:rsidRPr="001C0CC4" w:rsidRDefault="00745F6B" w:rsidP="00C03D22">
            <w:pPr>
              <w:pStyle w:val="TAH"/>
            </w:pPr>
            <w:r w:rsidRPr="001C0CC4">
              <w:t>90</w:t>
            </w:r>
          </w:p>
          <w:p w14:paraId="4E5E7CEE" w14:textId="77777777" w:rsidR="00745F6B" w:rsidRPr="001C0CC4" w:rsidRDefault="00745F6B" w:rsidP="00C03D22">
            <w:pPr>
              <w:pStyle w:val="TAH"/>
            </w:pPr>
            <w:r w:rsidRPr="001C0CC4">
              <w:t>MHz</w:t>
            </w:r>
          </w:p>
        </w:tc>
        <w:tc>
          <w:tcPr>
            <w:tcW w:w="747" w:type="dxa"/>
          </w:tcPr>
          <w:p w14:paraId="19EB95C6" w14:textId="77777777" w:rsidR="00745F6B" w:rsidRPr="001C0CC4" w:rsidRDefault="00745F6B" w:rsidP="00C03D22">
            <w:pPr>
              <w:pStyle w:val="TAH"/>
            </w:pPr>
            <w:r w:rsidRPr="001C0CC4">
              <w:rPr>
                <w:rFonts w:hint="eastAsia"/>
              </w:rPr>
              <w:t>100</w:t>
            </w:r>
            <w:r w:rsidRPr="001C0CC4">
              <w:br/>
              <w:t>MHz</w:t>
            </w:r>
          </w:p>
        </w:tc>
      </w:tr>
      <w:tr w:rsidR="00745F6B" w:rsidRPr="001C0CC4" w14:paraId="7D75003D" w14:textId="77777777" w:rsidTr="00C03D22">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0" w:author="Nokia (Nielsen, Kim - Aalborg)" w:date="2022-08-05T12:31: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Before w:val="1"/>
          <w:wBefore w:w="12" w:type="dxa"/>
          <w:trHeight w:val="161"/>
          <w:jc w:val="center"/>
          <w:trPrChange w:id="1331" w:author="Nokia (Nielsen, Kim - Aalborg)" w:date="2022-08-05T12:31:00Z">
            <w:trPr>
              <w:gridBefore w:val="1"/>
              <w:wBefore w:w="12" w:type="dxa"/>
              <w:trHeight w:val="161"/>
              <w:jc w:val="center"/>
            </w:trPr>
          </w:trPrChange>
        </w:trPr>
        <w:tc>
          <w:tcPr>
            <w:tcW w:w="1420" w:type="dxa"/>
            <w:gridSpan w:val="2"/>
            <w:tcBorders>
              <w:bottom w:val="nil"/>
            </w:tcBorders>
            <w:shd w:val="clear" w:color="auto" w:fill="auto"/>
            <w:tcPrChange w:id="1332" w:author="Nokia (Nielsen, Kim - Aalborg)" w:date="2022-08-05T12:31:00Z">
              <w:tcPr>
                <w:tcW w:w="1420" w:type="dxa"/>
                <w:gridSpan w:val="2"/>
                <w:tcBorders>
                  <w:bottom w:val="nil"/>
                </w:tcBorders>
                <w:shd w:val="clear" w:color="auto" w:fill="auto"/>
              </w:tcPr>
            </w:tcPrChange>
          </w:tcPr>
          <w:p w14:paraId="35D8E45A" w14:textId="77777777" w:rsidR="00745F6B" w:rsidRPr="001C0CC4" w:rsidRDefault="00745F6B" w:rsidP="00C03D22">
            <w:pPr>
              <w:pStyle w:val="TAC"/>
              <w:jc w:val="left"/>
              <w:rPr>
                <w:bCs/>
              </w:rPr>
            </w:pPr>
            <w:r w:rsidRPr="001C0CC4">
              <w:t>P</w:t>
            </w:r>
            <w:r w:rsidRPr="001C0CC4">
              <w:rPr>
                <w:vertAlign w:val="subscript"/>
              </w:rPr>
              <w:t>w</w:t>
            </w:r>
            <w:r w:rsidRPr="001C0CC4">
              <w:t xml:space="preserve"> in Transmission Bandwidth Configuration, per CC</w:t>
            </w:r>
          </w:p>
        </w:tc>
        <w:tc>
          <w:tcPr>
            <w:tcW w:w="851" w:type="dxa"/>
            <w:tcBorders>
              <w:bottom w:val="single" w:sz="4" w:space="0" w:color="auto"/>
            </w:tcBorders>
            <w:shd w:val="clear" w:color="auto" w:fill="auto"/>
            <w:tcPrChange w:id="1333" w:author="Nokia (Nielsen, Kim - Aalborg)" w:date="2022-08-05T12:31:00Z">
              <w:tcPr>
                <w:tcW w:w="851" w:type="dxa"/>
                <w:tcBorders>
                  <w:bottom w:val="nil"/>
                </w:tcBorders>
                <w:shd w:val="clear" w:color="auto" w:fill="auto"/>
              </w:tcPr>
            </w:tcPrChange>
          </w:tcPr>
          <w:p w14:paraId="5CBD140E" w14:textId="77777777" w:rsidR="00745F6B" w:rsidRPr="001C0CC4" w:rsidRDefault="00745F6B" w:rsidP="00C03D22">
            <w:pPr>
              <w:pStyle w:val="TAC"/>
            </w:pPr>
            <w:r w:rsidRPr="001C0CC4">
              <w:t>dBm</w:t>
            </w:r>
          </w:p>
        </w:tc>
        <w:tc>
          <w:tcPr>
            <w:tcW w:w="8505" w:type="dxa"/>
            <w:gridSpan w:val="12"/>
            <w:tcPrChange w:id="1334" w:author="Nokia (Nielsen, Kim - Aalborg)" w:date="2022-08-05T12:31:00Z">
              <w:tcPr>
                <w:tcW w:w="8505" w:type="dxa"/>
                <w:gridSpan w:val="12"/>
              </w:tcPr>
            </w:tcPrChange>
          </w:tcPr>
          <w:p w14:paraId="5CB7423D" w14:textId="77777777" w:rsidR="00745F6B" w:rsidRPr="001C0CC4" w:rsidRDefault="00745F6B" w:rsidP="00C03D22">
            <w:pPr>
              <w:pStyle w:val="TAC"/>
            </w:pPr>
            <w:r w:rsidRPr="001C0CC4">
              <w:t>REFSENS + channel bandwidth specific value below</w:t>
            </w:r>
          </w:p>
        </w:tc>
      </w:tr>
      <w:tr w:rsidR="00745F6B" w:rsidRPr="001C0CC4" w14:paraId="6C1BFEB1" w14:textId="77777777" w:rsidTr="00C03D22">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5" w:author="Nokia (Nielsen, Kim - Aalborg)" w:date="2022-08-05T12:31: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Before w:val="1"/>
          <w:wBefore w:w="12" w:type="dxa"/>
          <w:trHeight w:val="108"/>
          <w:jc w:val="center"/>
          <w:trPrChange w:id="1336" w:author="Nokia (Nielsen, Kim - Aalborg)" w:date="2022-08-05T12:31:00Z">
            <w:trPr>
              <w:gridBefore w:val="1"/>
              <w:wBefore w:w="12" w:type="dxa"/>
              <w:trHeight w:val="108"/>
              <w:jc w:val="center"/>
            </w:trPr>
          </w:trPrChange>
        </w:trPr>
        <w:tc>
          <w:tcPr>
            <w:tcW w:w="1420" w:type="dxa"/>
            <w:gridSpan w:val="2"/>
            <w:tcBorders>
              <w:top w:val="nil"/>
            </w:tcBorders>
            <w:shd w:val="clear" w:color="auto" w:fill="auto"/>
            <w:tcPrChange w:id="1337" w:author="Nokia (Nielsen, Kim - Aalborg)" w:date="2022-08-05T12:31:00Z">
              <w:tcPr>
                <w:tcW w:w="1420" w:type="dxa"/>
                <w:gridSpan w:val="2"/>
                <w:tcBorders>
                  <w:top w:val="nil"/>
                </w:tcBorders>
                <w:shd w:val="clear" w:color="auto" w:fill="auto"/>
              </w:tcPr>
            </w:tcPrChange>
          </w:tcPr>
          <w:p w14:paraId="0C971B73" w14:textId="77777777" w:rsidR="00745F6B" w:rsidRPr="001C0CC4" w:rsidRDefault="00745F6B" w:rsidP="00C03D22">
            <w:pPr>
              <w:pStyle w:val="TAC"/>
              <w:jc w:val="left"/>
              <w:rPr>
                <w:bCs/>
              </w:rPr>
            </w:pPr>
          </w:p>
        </w:tc>
        <w:tc>
          <w:tcPr>
            <w:tcW w:w="851" w:type="dxa"/>
            <w:tcBorders>
              <w:top w:val="single" w:sz="4" w:space="0" w:color="auto"/>
            </w:tcBorders>
            <w:shd w:val="clear" w:color="auto" w:fill="auto"/>
            <w:tcPrChange w:id="1338" w:author="Nokia (Nielsen, Kim - Aalborg)" w:date="2022-08-05T12:31:00Z">
              <w:tcPr>
                <w:tcW w:w="851" w:type="dxa"/>
                <w:tcBorders>
                  <w:top w:val="nil"/>
                </w:tcBorders>
                <w:shd w:val="clear" w:color="auto" w:fill="auto"/>
              </w:tcPr>
            </w:tcPrChange>
          </w:tcPr>
          <w:p w14:paraId="1C04C4D9" w14:textId="77777777" w:rsidR="00745F6B" w:rsidRPr="001C0CC4" w:rsidRDefault="00745F6B" w:rsidP="00C03D22">
            <w:pPr>
              <w:pStyle w:val="TAC"/>
              <w:rPr>
                <w:rFonts w:cs="Arial"/>
                <w:kern w:val="2"/>
              </w:rPr>
            </w:pPr>
            <w:ins w:id="1339" w:author="Nokia (Nielsen, Kim - Aalborg)" w:date="2022-08-05T12:31:00Z">
              <w:r>
                <w:rPr>
                  <w:rFonts w:cs="Arial"/>
                  <w:kern w:val="2"/>
                </w:rPr>
                <w:t>dB</w:t>
              </w:r>
            </w:ins>
          </w:p>
        </w:tc>
        <w:tc>
          <w:tcPr>
            <w:tcW w:w="709" w:type="dxa"/>
            <w:tcPrChange w:id="1340" w:author="Nokia (Nielsen, Kim - Aalborg)" w:date="2022-08-05T12:31:00Z">
              <w:tcPr>
                <w:tcW w:w="709" w:type="dxa"/>
              </w:tcPr>
            </w:tcPrChange>
          </w:tcPr>
          <w:p w14:paraId="7E0089E7" w14:textId="77777777" w:rsidR="00745F6B" w:rsidRPr="001C0CC4" w:rsidRDefault="00745F6B" w:rsidP="00C03D22">
            <w:pPr>
              <w:pStyle w:val="TAC"/>
            </w:pPr>
            <w:r w:rsidRPr="001C0CC4">
              <w:t>6</w:t>
            </w:r>
          </w:p>
        </w:tc>
        <w:tc>
          <w:tcPr>
            <w:tcW w:w="798" w:type="dxa"/>
            <w:tcPrChange w:id="1341" w:author="Nokia (Nielsen, Kim - Aalborg)" w:date="2022-08-05T12:31:00Z">
              <w:tcPr>
                <w:tcW w:w="798" w:type="dxa"/>
              </w:tcPr>
            </w:tcPrChange>
          </w:tcPr>
          <w:p w14:paraId="75B75149" w14:textId="77777777" w:rsidR="00745F6B" w:rsidRPr="001C0CC4" w:rsidRDefault="00745F6B" w:rsidP="00C03D22">
            <w:pPr>
              <w:pStyle w:val="TAC"/>
            </w:pPr>
            <w:r w:rsidRPr="001C0CC4">
              <w:t>6</w:t>
            </w:r>
          </w:p>
        </w:tc>
        <w:tc>
          <w:tcPr>
            <w:tcW w:w="630" w:type="dxa"/>
            <w:tcPrChange w:id="1342" w:author="Nokia (Nielsen, Kim - Aalborg)" w:date="2022-08-05T12:31:00Z">
              <w:tcPr>
                <w:tcW w:w="630" w:type="dxa"/>
              </w:tcPr>
            </w:tcPrChange>
          </w:tcPr>
          <w:p w14:paraId="14B64CCB" w14:textId="77777777" w:rsidR="00745F6B" w:rsidRPr="001C0CC4" w:rsidRDefault="00745F6B" w:rsidP="00C03D22">
            <w:pPr>
              <w:pStyle w:val="TAC"/>
            </w:pPr>
            <w:r w:rsidRPr="001C0CC4">
              <w:t>7</w:t>
            </w:r>
          </w:p>
        </w:tc>
        <w:tc>
          <w:tcPr>
            <w:tcW w:w="720" w:type="dxa"/>
            <w:tcPrChange w:id="1343" w:author="Nokia (Nielsen, Kim - Aalborg)" w:date="2022-08-05T12:31:00Z">
              <w:tcPr>
                <w:tcW w:w="720" w:type="dxa"/>
              </w:tcPr>
            </w:tcPrChange>
          </w:tcPr>
          <w:p w14:paraId="30ACB12F" w14:textId="77777777" w:rsidR="00745F6B" w:rsidRPr="001C0CC4" w:rsidRDefault="00745F6B" w:rsidP="00C03D22">
            <w:pPr>
              <w:pStyle w:val="TAC"/>
            </w:pPr>
            <w:r w:rsidRPr="001C0CC4">
              <w:t>9</w:t>
            </w:r>
          </w:p>
        </w:tc>
        <w:tc>
          <w:tcPr>
            <w:tcW w:w="720" w:type="dxa"/>
            <w:tcPrChange w:id="1344" w:author="Nokia (Nielsen, Kim - Aalborg)" w:date="2022-08-05T12:31:00Z">
              <w:tcPr>
                <w:tcW w:w="720" w:type="dxa"/>
              </w:tcPr>
            </w:tcPrChange>
          </w:tcPr>
          <w:p w14:paraId="6C161CB5" w14:textId="77777777" w:rsidR="00745F6B" w:rsidRPr="001C0CC4" w:rsidRDefault="00745F6B" w:rsidP="00C03D22">
            <w:pPr>
              <w:pStyle w:val="TAC"/>
            </w:pPr>
            <w:r w:rsidRPr="001C0CC4">
              <w:t>10</w:t>
            </w:r>
          </w:p>
        </w:tc>
        <w:tc>
          <w:tcPr>
            <w:tcW w:w="720" w:type="dxa"/>
            <w:tcPrChange w:id="1345" w:author="Nokia (Nielsen, Kim - Aalborg)" w:date="2022-08-05T12:31:00Z">
              <w:tcPr>
                <w:tcW w:w="720" w:type="dxa"/>
              </w:tcPr>
            </w:tcPrChange>
          </w:tcPr>
          <w:p w14:paraId="27583448" w14:textId="77777777" w:rsidR="00745F6B" w:rsidRPr="001C0CC4" w:rsidRDefault="00745F6B" w:rsidP="00C03D22">
            <w:pPr>
              <w:pStyle w:val="TAC"/>
            </w:pPr>
            <w:r w:rsidRPr="001C0CC4">
              <w:t>11</w:t>
            </w:r>
          </w:p>
        </w:tc>
        <w:tc>
          <w:tcPr>
            <w:tcW w:w="720" w:type="dxa"/>
            <w:tcPrChange w:id="1346" w:author="Nokia (Nielsen, Kim - Aalborg)" w:date="2022-08-05T12:31:00Z">
              <w:tcPr>
                <w:tcW w:w="720" w:type="dxa"/>
              </w:tcPr>
            </w:tcPrChange>
          </w:tcPr>
          <w:p w14:paraId="7DDA709D" w14:textId="77777777" w:rsidR="00745F6B" w:rsidRPr="001C0CC4" w:rsidRDefault="00745F6B" w:rsidP="00C03D22">
            <w:pPr>
              <w:pStyle w:val="TAC"/>
            </w:pPr>
            <w:r w:rsidRPr="001C0CC4">
              <w:t>12</w:t>
            </w:r>
          </w:p>
        </w:tc>
        <w:tc>
          <w:tcPr>
            <w:tcW w:w="720" w:type="dxa"/>
            <w:tcPrChange w:id="1347" w:author="Nokia (Nielsen, Kim - Aalborg)" w:date="2022-08-05T12:31:00Z">
              <w:tcPr>
                <w:tcW w:w="720" w:type="dxa"/>
              </w:tcPr>
            </w:tcPrChange>
          </w:tcPr>
          <w:p w14:paraId="401F3BA9" w14:textId="77777777" w:rsidR="00745F6B" w:rsidRPr="001C0CC4" w:rsidRDefault="00745F6B" w:rsidP="00C03D22">
            <w:pPr>
              <w:pStyle w:val="TAC"/>
            </w:pPr>
            <w:r w:rsidRPr="001C0CC4">
              <w:t>13</w:t>
            </w:r>
          </w:p>
        </w:tc>
        <w:tc>
          <w:tcPr>
            <w:tcW w:w="630" w:type="dxa"/>
            <w:tcPrChange w:id="1348" w:author="Nokia (Nielsen, Kim - Aalborg)" w:date="2022-08-05T12:31:00Z">
              <w:tcPr>
                <w:tcW w:w="630" w:type="dxa"/>
              </w:tcPr>
            </w:tcPrChange>
          </w:tcPr>
          <w:p w14:paraId="0940895B" w14:textId="77777777" w:rsidR="00745F6B" w:rsidRPr="001C0CC4" w:rsidRDefault="00745F6B" w:rsidP="00C03D22">
            <w:pPr>
              <w:pStyle w:val="TAC"/>
            </w:pPr>
            <w:r w:rsidRPr="001C0CC4">
              <w:t>14</w:t>
            </w:r>
          </w:p>
        </w:tc>
        <w:tc>
          <w:tcPr>
            <w:tcW w:w="630" w:type="dxa"/>
            <w:tcPrChange w:id="1349" w:author="Nokia (Nielsen, Kim - Aalborg)" w:date="2022-08-05T12:31:00Z">
              <w:tcPr>
                <w:tcW w:w="630" w:type="dxa"/>
              </w:tcPr>
            </w:tcPrChange>
          </w:tcPr>
          <w:p w14:paraId="0BE21C10" w14:textId="77777777" w:rsidR="00745F6B" w:rsidRPr="001C0CC4" w:rsidRDefault="00745F6B" w:rsidP="00C03D22">
            <w:pPr>
              <w:pStyle w:val="TAC"/>
            </w:pPr>
            <w:r w:rsidRPr="001C0CC4">
              <w:t>15</w:t>
            </w:r>
          </w:p>
        </w:tc>
        <w:tc>
          <w:tcPr>
            <w:tcW w:w="761" w:type="dxa"/>
            <w:tcPrChange w:id="1350" w:author="Nokia (Nielsen, Kim - Aalborg)" w:date="2022-08-05T12:31:00Z">
              <w:tcPr>
                <w:tcW w:w="761" w:type="dxa"/>
              </w:tcPr>
            </w:tcPrChange>
          </w:tcPr>
          <w:p w14:paraId="7C5B4788" w14:textId="77777777" w:rsidR="00745F6B" w:rsidRPr="001C0CC4" w:rsidRDefault="00745F6B" w:rsidP="00C03D22">
            <w:pPr>
              <w:pStyle w:val="TAC"/>
            </w:pPr>
            <w:r w:rsidRPr="001C0CC4">
              <w:t>15</w:t>
            </w:r>
          </w:p>
        </w:tc>
        <w:tc>
          <w:tcPr>
            <w:tcW w:w="747" w:type="dxa"/>
            <w:tcPrChange w:id="1351" w:author="Nokia (Nielsen, Kim - Aalborg)" w:date="2022-08-05T12:31:00Z">
              <w:tcPr>
                <w:tcW w:w="747" w:type="dxa"/>
              </w:tcPr>
            </w:tcPrChange>
          </w:tcPr>
          <w:p w14:paraId="54D435AD" w14:textId="77777777" w:rsidR="00745F6B" w:rsidRPr="001C0CC4" w:rsidRDefault="00745F6B" w:rsidP="00C03D22">
            <w:pPr>
              <w:pStyle w:val="TAC"/>
            </w:pPr>
            <w:r w:rsidRPr="001C0CC4">
              <w:t>16</w:t>
            </w:r>
          </w:p>
        </w:tc>
      </w:tr>
      <w:tr w:rsidR="00745F6B" w:rsidRPr="001C0CC4" w14:paraId="397644E3" w14:textId="77777777" w:rsidTr="00C03D22">
        <w:trPr>
          <w:trHeight w:val="308"/>
          <w:jc w:val="center"/>
        </w:trPr>
        <w:tc>
          <w:tcPr>
            <w:tcW w:w="1426" w:type="dxa"/>
            <w:gridSpan w:val="2"/>
          </w:tcPr>
          <w:p w14:paraId="0906CC22" w14:textId="77777777" w:rsidR="00745F6B" w:rsidRPr="001C0CC4" w:rsidRDefault="00745F6B" w:rsidP="00C03D22">
            <w:pPr>
              <w:pStyle w:val="TAC"/>
              <w:jc w:val="left"/>
              <w:rPr>
                <w:vertAlign w:val="subscript"/>
              </w:rPr>
            </w:pPr>
            <w:r w:rsidRPr="001C0CC4">
              <w:t>P</w:t>
            </w:r>
            <w:r w:rsidRPr="001C0CC4">
              <w:rPr>
                <w:vertAlign w:val="subscript"/>
              </w:rPr>
              <w:t>Interferer 1</w:t>
            </w:r>
            <w:r w:rsidRPr="001C0CC4">
              <w:t xml:space="preserve"> (CW)</w:t>
            </w:r>
          </w:p>
        </w:tc>
        <w:tc>
          <w:tcPr>
            <w:tcW w:w="857" w:type="dxa"/>
            <w:gridSpan w:val="2"/>
          </w:tcPr>
          <w:p w14:paraId="64D1E354" w14:textId="77777777" w:rsidR="00745F6B" w:rsidRPr="001C0CC4" w:rsidRDefault="00745F6B" w:rsidP="00C03D22">
            <w:pPr>
              <w:pStyle w:val="TAC"/>
            </w:pPr>
            <w:r w:rsidRPr="001C0CC4">
              <w:t>dBm</w:t>
            </w:r>
          </w:p>
        </w:tc>
        <w:tc>
          <w:tcPr>
            <w:tcW w:w="8505" w:type="dxa"/>
            <w:gridSpan w:val="12"/>
          </w:tcPr>
          <w:p w14:paraId="630B0972" w14:textId="77777777" w:rsidR="00745F6B" w:rsidRPr="001C0CC4" w:rsidRDefault="00745F6B" w:rsidP="00C03D22">
            <w:pPr>
              <w:pStyle w:val="TAC"/>
            </w:pPr>
            <w:r w:rsidRPr="001C0CC4">
              <w:t>-46</w:t>
            </w:r>
          </w:p>
        </w:tc>
      </w:tr>
      <w:tr w:rsidR="00745F6B" w:rsidRPr="001C0CC4" w14:paraId="18F5E2AF" w14:textId="77777777" w:rsidTr="00C03D22">
        <w:trPr>
          <w:trHeight w:val="308"/>
          <w:jc w:val="center"/>
        </w:trPr>
        <w:tc>
          <w:tcPr>
            <w:tcW w:w="1426" w:type="dxa"/>
            <w:gridSpan w:val="2"/>
          </w:tcPr>
          <w:p w14:paraId="093D9694" w14:textId="77777777" w:rsidR="00745F6B" w:rsidRPr="001C0CC4" w:rsidRDefault="00745F6B" w:rsidP="00C03D22">
            <w:pPr>
              <w:pStyle w:val="TAC"/>
              <w:jc w:val="left"/>
            </w:pPr>
            <w:r w:rsidRPr="001C0CC4">
              <w:t>P</w:t>
            </w:r>
            <w:r w:rsidRPr="001C0CC4">
              <w:rPr>
                <w:vertAlign w:val="subscript"/>
              </w:rPr>
              <w:t>Interferer 2</w:t>
            </w:r>
            <w:r>
              <w:t xml:space="preserve"> </w:t>
            </w:r>
            <w:r w:rsidRPr="001C0CC4">
              <w:t>(Modulated)</w:t>
            </w:r>
          </w:p>
        </w:tc>
        <w:tc>
          <w:tcPr>
            <w:tcW w:w="857" w:type="dxa"/>
            <w:gridSpan w:val="2"/>
          </w:tcPr>
          <w:p w14:paraId="1AC664A4" w14:textId="77777777" w:rsidR="00745F6B" w:rsidRPr="001C0CC4" w:rsidRDefault="00745F6B" w:rsidP="00C03D22">
            <w:pPr>
              <w:pStyle w:val="TAC"/>
            </w:pPr>
            <w:r w:rsidRPr="001C0CC4">
              <w:t>dBm</w:t>
            </w:r>
          </w:p>
        </w:tc>
        <w:tc>
          <w:tcPr>
            <w:tcW w:w="8505" w:type="dxa"/>
            <w:gridSpan w:val="12"/>
          </w:tcPr>
          <w:p w14:paraId="480F95E2" w14:textId="77777777" w:rsidR="00745F6B" w:rsidRPr="001C0CC4" w:rsidRDefault="00745F6B" w:rsidP="00C03D22">
            <w:pPr>
              <w:pStyle w:val="TAC"/>
            </w:pPr>
            <w:r w:rsidRPr="001C0CC4">
              <w:t>-46</w:t>
            </w:r>
          </w:p>
        </w:tc>
      </w:tr>
      <w:tr w:rsidR="00745F6B" w:rsidRPr="001C0CC4" w14:paraId="77A0C06B" w14:textId="77777777" w:rsidTr="00C03D22">
        <w:trPr>
          <w:trHeight w:val="161"/>
          <w:jc w:val="center"/>
        </w:trPr>
        <w:tc>
          <w:tcPr>
            <w:tcW w:w="1426" w:type="dxa"/>
            <w:gridSpan w:val="2"/>
          </w:tcPr>
          <w:p w14:paraId="2C061669" w14:textId="77777777" w:rsidR="00745F6B" w:rsidRPr="001C0CC4" w:rsidRDefault="00745F6B" w:rsidP="00C03D22">
            <w:pPr>
              <w:pStyle w:val="TAC"/>
              <w:jc w:val="left"/>
            </w:pPr>
            <w:r w:rsidRPr="001C0CC4">
              <w:t>BW</w:t>
            </w:r>
            <w:r w:rsidRPr="001C0CC4">
              <w:rPr>
                <w:vertAlign w:val="subscript"/>
              </w:rPr>
              <w:t>Interferer 2</w:t>
            </w:r>
          </w:p>
        </w:tc>
        <w:tc>
          <w:tcPr>
            <w:tcW w:w="857" w:type="dxa"/>
            <w:gridSpan w:val="2"/>
          </w:tcPr>
          <w:p w14:paraId="009694E3" w14:textId="77777777" w:rsidR="00745F6B" w:rsidRPr="001C0CC4" w:rsidRDefault="00745F6B" w:rsidP="00C03D22">
            <w:pPr>
              <w:pStyle w:val="TAC"/>
            </w:pPr>
            <w:r w:rsidRPr="001C0CC4">
              <w:t>MHz</w:t>
            </w:r>
          </w:p>
        </w:tc>
        <w:tc>
          <w:tcPr>
            <w:tcW w:w="8505" w:type="dxa"/>
            <w:gridSpan w:val="12"/>
          </w:tcPr>
          <w:p w14:paraId="2BDA7AAB" w14:textId="77777777" w:rsidR="00745F6B" w:rsidRPr="001C0CC4" w:rsidRDefault="00745F6B" w:rsidP="00C03D22">
            <w:pPr>
              <w:pStyle w:val="TAC"/>
            </w:pPr>
            <w:r w:rsidRPr="001C0CC4">
              <w:t>5</w:t>
            </w:r>
          </w:p>
        </w:tc>
      </w:tr>
      <w:tr w:rsidR="00745F6B" w:rsidRPr="001C0CC4" w14:paraId="647F1595" w14:textId="77777777" w:rsidTr="00C03D22">
        <w:trPr>
          <w:trHeight w:val="463"/>
          <w:jc w:val="center"/>
        </w:trPr>
        <w:tc>
          <w:tcPr>
            <w:tcW w:w="1426" w:type="dxa"/>
            <w:gridSpan w:val="2"/>
          </w:tcPr>
          <w:p w14:paraId="6D02CD74" w14:textId="77777777" w:rsidR="00745F6B" w:rsidRPr="00151AF1" w:rsidRDefault="00745F6B" w:rsidP="00C03D22">
            <w:pPr>
              <w:pStyle w:val="TAC"/>
              <w:jc w:val="left"/>
            </w:pPr>
            <w:r w:rsidRPr="001C0CC4">
              <w:t>F</w:t>
            </w:r>
            <w:r w:rsidRPr="001C0CC4">
              <w:rPr>
                <w:vertAlign w:val="subscript"/>
              </w:rPr>
              <w:t>Interferer 1</w:t>
            </w:r>
            <w:r>
              <w:t xml:space="preserve"> </w:t>
            </w:r>
            <w:r w:rsidRPr="001C0CC4">
              <w:t>(Offset)</w:t>
            </w:r>
          </w:p>
        </w:tc>
        <w:tc>
          <w:tcPr>
            <w:tcW w:w="857" w:type="dxa"/>
            <w:gridSpan w:val="2"/>
          </w:tcPr>
          <w:p w14:paraId="1F90D80C" w14:textId="77777777" w:rsidR="00745F6B" w:rsidRPr="001C0CC4" w:rsidRDefault="00745F6B" w:rsidP="00C03D22">
            <w:pPr>
              <w:pStyle w:val="TAC"/>
            </w:pPr>
            <w:r w:rsidRPr="001C0CC4">
              <w:t>MHz</w:t>
            </w:r>
          </w:p>
        </w:tc>
        <w:tc>
          <w:tcPr>
            <w:tcW w:w="8505" w:type="dxa"/>
            <w:gridSpan w:val="12"/>
          </w:tcPr>
          <w:p w14:paraId="12BD1669" w14:textId="77777777" w:rsidR="00745F6B" w:rsidRPr="001C0CC4" w:rsidRDefault="00745F6B" w:rsidP="00C03D22">
            <w:pPr>
              <w:pStyle w:val="TAC"/>
            </w:pPr>
            <w:r w:rsidRPr="001C0CC4">
              <w:t>-BW/2 – 7.5</w:t>
            </w:r>
          </w:p>
          <w:p w14:paraId="7B1169A5" w14:textId="77777777" w:rsidR="00745F6B" w:rsidRPr="001C0CC4" w:rsidRDefault="00745F6B" w:rsidP="00C03D22">
            <w:pPr>
              <w:pStyle w:val="TAC"/>
            </w:pPr>
            <w:r w:rsidRPr="001C0CC4">
              <w:t>/</w:t>
            </w:r>
          </w:p>
          <w:p w14:paraId="660EE549" w14:textId="77777777" w:rsidR="00745F6B" w:rsidRPr="001C0CC4" w:rsidRDefault="00745F6B" w:rsidP="00C03D22">
            <w:pPr>
              <w:pStyle w:val="TAC"/>
            </w:pPr>
            <w:r w:rsidRPr="001C0CC4">
              <w:t>+BW/2 + 7.5</w:t>
            </w:r>
          </w:p>
        </w:tc>
      </w:tr>
      <w:tr w:rsidR="00745F6B" w:rsidRPr="001C0CC4" w14:paraId="0C8ADBD4" w14:textId="77777777" w:rsidTr="00C03D22">
        <w:trPr>
          <w:trHeight w:val="308"/>
          <w:jc w:val="center"/>
        </w:trPr>
        <w:tc>
          <w:tcPr>
            <w:tcW w:w="1426" w:type="dxa"/>
            <w:gridSpan w:val="2"/>
          </w:tcPr>
          <w:p w14:paraId="7A6BDCD4" w14:textId="77777777" w:rsidR="00745F6B" w:rsidRPr="001C0CC4" w:rsidRDefault="00745F6B" w:rsidP="00C03D22">
            <w:pPr>
              <w:pStyle w:val="TAC"/>
              <w:jc w:val="left"/>
            </w:pPr>
            <w:r w:rsidRPr="001C0CC4">
              <w:t>F</w:t>
            </w:r>
            <w:r w:rsidRPr="001C0CC4">
              <w:rPr>
                <w:vertAlign w:val="subscript"/>
              </w:rPr>
              <w:t>Interferer 2</w:t>
            </w:r>
            <w:r>
              <w:t xml:space="preserve"> </w:t>
            </w:r>
            <w:r w:rsidRPr="001C0CC4">
              <w:t>(Offset)</w:t>
            </w:r>
          </w:p>
        </w:tc>
        <w:tc>
          <w:tcPr>
            <w:tcW w:w="857" w:type="dxa"/>
            <w:gridSpan w:val="2"/>
          </w:tcPr>
          <w:p w14:paraId="170399D8" w14:textId="77777777" w:rsidR="00745F6B" w:rsidRPr="001C0CC4" w:rsidRDefault="00745F6B" w:rsidP="00C03D22">
            <w:pPr>
              <w:pStyle w:val="TAC"/>
            </w:pPr>
            <w:r w:rsidRPr="001C0CC4">
              <w:t>MHz</w:t>
            </w:r>
          </w:p>
        </w:tc>
        <w:tc>
          <w:tcPr>
            <w:tcW w:w="8505" w:type="dxa"/>
            <w:gridSpan w:val="12"/>
          </w:tcPr>
          <w:p w14:paraId="0031AB72" w14:textId="77777777" w:rsidR="00745F6B" w:rsidRPr="001C0CC4" w:rsidRDefault="00745F6B" w:rsidP="00C03D22">
            <w:pPr>
              <w:pStyle w:val="TAC"/>
              <w:rPr>
                <w:bCs/>
              </w:rPr>
            </w:pPr>
            <w:r w:rsidRPr="001C0CC4">
              <w:t>2*F</w:t>
            </w:r>
            <w:r w:rsidRPr="001C0CC4">
              <w:rPr>
                <w:vertAlign w:val="subscript"/>
              </w:rPr>
              <w:t>Interferer 1</w:t>
            </w:r>
          </w:p>
        </w:tc>
      </w:tr>
      <w:tr w:rsidR="00745F6B" w:rsidRPr="001C0CC4" w14:paraId="74603457" w14:textId="77777777" w:rsidTr="00C03D22">
        <w:trPr>
          <w:trHeight w:val="299"/>
          <w:jc w:val="center"/>
        </w:trPr>
        <w:tc>
          <w:tcPr>
            <w:tcW w:w="10788" w:type="dxa"/>
            <w:gridSpan w:val="16"/>
          </w:tcPr>
          <w:p w14:paraId="46201C53" w14:textId="77777777" w:rsidR="00745F6B" w:rsidRPr="001C0CC4" w:rsidRDefault="00745F6B" w:rsidP="00C03D22">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58EB68DE" w14:textId="77777777" w:rsidR="00745F6B" w:rsidRPr="001C0CC4" w:rsidRDefault="00745F6B" w:rsidP="00C03D22">
            <w:pPr>
              <w:pStyle w:val="TAN"/>
            </w:pPr>
            <w:r w:rsidRPr="001C0CC4">
              <w:t>NOTE 2:</w:t>
            </w:r>
            <w:r w:rsidRPr="001C0CC4">
              <w:tab/>
              <w:t>Reference measurement channel is specified in Annexes A.2.2, A.2.3, A.3.2, and A.3.3 (with one sided dynamic OCNG Pattern OP.1 FDD/TDD for the DL-signal as described in Annex A.5.1.1/A.5.2.1).</w:t>
            </w:r>
          </w:p>
          <w:p w14:paraId="5A22FD90" w14:textId="77777777" w:rsidR="00745F6B" w:rsidRPr="001C0CC4" w:rsidRDefault="00745F6B" w:rsidP="00C03D22">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15 kHz SCS.</w:t>
            </w:r>
          </w:p>
          <w:p w14:paraId="0B667341" w14:textId="77777777" w:rsidR="00745F6B" w:rsidRPr="001C0CC4" w:rsidRDefault="00745F6B" w:rsidP="00C03D22">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29C4E27F" w14:textId="77777777" w:rsidR="00745F6B" w:rsidRPr="001C0CC4" w:rsidRDefault="00745F6B" w:rsidP="00745F6B"/>
    <w:p w14:paraId="0131E367" w14:textId="77777777" w:rsidR="00745F6B" w:rsidRPr="001C0CC4" w:rsidRDefault="00745F6B" w:rsidP="00745F6B">
      <w:pPr>
        <w:pStyle w:val="TH"/>
      </w:pPr>
      <w:r w:rsidRPr="001C0CC4">
        <w:lastRenderedPageBreak/>
        <w:t>Table 7.8.2-2: Wide band intermodulation parameters for NR bands with F</w:t>
      </w:r>
      <w:r w:rsidRPr="001C0CC4">
        <w:rPr>
          <w:bCs/>
          <w:vertAlign w:val="subscript"/>
        </w:rPr>
        <w:t>DL_low</w:t>
      </w:r>
      <w:r w:rsidRPr="001C0CC4">
        <w:t xml:space="preserve"> ≥ 3300 MHz and F</w:t>
      </w:r>
      <w:r w:rsidRPr="001C0CC4">
        <w:rPr>
          <w:bCs/>
          <w:vertAlign w:val="subscript"/>
        </w:rPr>
        <w:t>UL_low</w:t>
      </w:r>
      <w:r w:rsidRPr="001C0CC4">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743"/>
        <w:gridCol w:w="876"/>
        <w:gridCol w:w="1084"/>
        <w:gridCol w:w="1084"/>
        <w:gridCol w:w="1084"/>
        <w:gridCol w:w="1084"/>
        <w:gridCol w:w="1084"/>
        <w:gridCol w:w="1084"/>
        <w:gridCol w:w="1078"/>
      </w:tblGrid>
      <w:tr w:rsidR="00745F6B" w:rsidRPr="001C0CC4" w14:paraId="266E36BA" w14:textId="77777777" w:rsidTr="00C03D22">
        <w:trPr>
          <w:trHeight w:val="155"/>
          <w:jc w:val="center"/>
        </w:trPr>
        <w:tc>
          <w:tcPr>
            <w:tcW w:w="629" w:type="pct"/>
            <w:tcBorders>
              <w:bottom w:val="nil"/>
            </w:tcBorders>
            <w:shd w:val="clear" w:color="auto" w:fill="auto"/>
          </w:tcPr>
          <w:p w14:paraId="71EDA1E9" w14:textId="77777777" w:rsidR="00745F6B" w:rsidRPr="001C0CC4" w:rsidRDefault="00745F6B" w:rsidP="00C03D22">
            <w:pPr>
              <w:pStyle w:val="TAH"/>
            </w:pPr>
            <w:r w:rsidRPr="001C0CC4">
              <w:t>Rx parameter</w:t>
            </w:r>
          </w:p>
        </w:tc>
        <w:tc>
          <w:tcPr>
            <w:tcW w:w="353" w:type="pct"/>
            <w:tcBorders>
              <w:bottom w:val="nil"/>
            </w:tcBorders>
            <w:shd w:val="clear" w:color="auto" w:fill="auto"/>
          </w:tcPr>
          <w:p w14:paraId="44694A07" w14:textId="77777777" w:rsidR="00745F6B" w:rsidRPr="001C0CC4" w:rsidRDefault="00745F6B" w:rsidP="00C03D22">
            <w:pPr>
              <w:pStyle w:val="TAH"/>
            </w:pPr>
            <w:r w:rsidRPr="001C0CC4">
              <w:t>Units</w:t>
            </w:r>
          </w:p>
        </w:tc>
        <w:tc>
          <w:tcPr>
            <w:tcW w:w="4018" w:type="pct"/>
            <w:gridSpan w:val="8"/>
          </w:tcPr>
          <w:p w14:paraId="1649C098" w14:textId="77777777" w:rsidR="00745F6B" w:rsidRPr="001C0CC4" w:rsidRDefault="00745F6B" w:rsidP="00C03D22">
            <w:pPr>
              <w:pStyle w:val="TAH"/>
            </w:pPr>
            <w:r w:rsidRPr="001C0CC4">
              <w:t>Channel bandwidth</w:t>
            </w:r>
          </w:p>
        </w:tc>
      </w:tr>
      <w:tr w:rsidR="00745F6B" w:rsidRPr="001C0CC4" w14:paraId="0C339A1B" w14:textId="77777777" w:rsidTr="00C03D22">
        <w:trPr>
          <w:trHeight w:val="108"/>
          <w:jc w:val="center"/>
        </w:trPr>
        <w:tc>
          <w:tcPr>
            <w:tcW w:w="629" w:type="pct"/>
            <w:tcBorders>
              <w:top w:val="nil"/>
            </w:tcBorders>
            <w:shd w:val="clear" w:color="auto" w:fill="auto"/>
          </w:tcPr>
          <w:p w14:paraId="6D363730" w14:textId="77777777" w:rsidR="00745F6B" w:rsidRPr="001C0CC4" w:rsidRDefault="00745F6B" w:rsidP="00C03D22">
            <w:pPr>
              <w:pStyle w:val="TAH"/>
            </w:pPr>
          </w:p>
        </w:tc>
        <w:tc>
          <w:tcPr>
            <w:tcW w:w="353" w:type="pct"/>
            <w:tcBorders>
              <w:top w:val="nil"/>
            </w:tcBorders>
            <w:shd w:val="clear" w:color="auto" w:fill="auto"/>
          </w:tcPr>
          <w:p w14:paraId="53F0206D" w14:textId="77777777" w:rsidR="00745F6B" w:rsidRPr="001C0CC4" w:rsidRDefault="00745F6B" w:rsidP="00C03D22">
            <w:pPr>
              <w:pStyle w:val="TAH"/>
            </w:pPr>
          </w:p>
        </w:tc>
        <w:tc>
          <w:tcPr>
            <w:tcW w:w="416" w:type="pct"/>
          </w:tcPr>
          <w:p w14:paraId="3E18D655" w14:textId="77777777" w:rsidR="00745F6B" w:rsidRPr="001C0CC4" w:rsidRDefault="00745F6B" w:rsidP="00C03D22">
            <w:pPr>
              <w:pStyle w:val="TAH"/>
            </w:pPr>
            <w:r w:rsidRPr="001C0CC4">
              <w:rPr>
                <w:rFonts w:hint="eastAsia"/>
              </w:rPr>
              <w:t>1</w:t>
            </w:r>
            <w:r w:rsidRPr="001C0CC4">
              <w:t>0</w:t>
            </w:r>
            <w:r w:rsidRPr="001C0CC4">
              <w:br/>
              <w:t>MHz</w:t>
            </w:r>
          </w:p>
        </w:tc>
        <w:tc>
          <w:tcPr>
            <w:tcW w:w="515" w:type="pct"/>
          </w:tcPr>
          <w:p w14:paraId="59E34176" w14:textId="77777777" w:rsidR="00745F6B" w:rsidRPr="001C0CC4" w:rsidRDefault="00745F6B" w:rsidP="00C03D22">
            <w:pPr>
              <w:pStyle w:val="TAH"/>
            </w:pPr>
            <w:r w:rsidRPr="001C0CC4">
              <w:t>20</w:t>
            </w:r>
            <w:r w:rsidRPr="001C0CC4">
              <w:br/>
              <w:t>MHz</w:t>
            </w:r>
          </w:p>
        </w:tc>
        <w:tc>
          <w:tcPr>
            <w:tcW w:w="515" w:type="pct"/>
          </w:tcPr>
          <w:p w14:paraId="7E5329C0" w14:textId="77777777" w:rsidR="00745F6B" w:rsidRPr="001C0CC4" w:rsidRDefault="00745F6B" w:rsidP="00C03D22">
            <w:pPr>
              <w:pStyle w:val="TAH"/>
            </w:pPr>
            <w:r w:rsidRPr="001C0CC4">
              <w:rPr>
                <w:rFonts w:hint="eastAsia"/>
              </w:rPr>
              <w:t>4</w:t>
            </w:r>
            <w:r w:rsidRPr="001C0CC4">
              <w:t>0</w:t>
            </w:r>
            <w:r w:rsidRPr="001C0CC4">
              <w:br/>
              <w:t>MHz</w:t>
            </w:r>
          </w:p>
        </w:tc>
        <w:tc>
          <w:tcPr>
            <w:tcW w:w="515" w:type="pct"/>
          </w:tcPr>
          <w:p w14:paraId="57759B71" w14:textId="77777777" w:rsidR="00745F6B" w:rsidRPr="001C0CC4" w:rsidRDefault="00745F6B" w:rsidP="00C03D22">
            <w:pPr>
              <w:pStyle w:val="TAH"/>
            </w:pPr>
            <w:r w:rsidRPr="001C0CC4">
              <w:rPr>
                <w:rFonts w:hint="eastAsia"/>
              </w:rPr>
              <w:t>50</w:t>
            </w:r>
            <w:r w:rsidRPr="001C0CC4">
              <w:br/>
              <w:t>MHz</w:t>
            </w:r>
          </w:p>
        </w:tc>
        <w:tc>
          <w:tcPr>
            <w:tcW w:w="515" w:type="pct"/>
          </w:tcPr>
          <w:p w14:paraId="55D91F15" w14:textId="77777777" w:rsidR="00745F6B" w:rsidRPr="001C0CC4" w:rsidRDefault="00745F6B" w:rsidP="00C03D22">
            <w:pPr>
              <w:pStyle w:val="TAH"/>
            </w:pPr>
            <w:r w:rsidRPr="001C0CC4">
              <w:rPr>
                <w:rFonts w:hint="eastAsia"/>
              </w:rPr>
              <w:t>60</w:t>
            </w:r>
            <w:r w:rsidRPr="001C0CC4">
              <w:br/>
              <w:t>MHz</w:t>
            </w:r>
          </w:p>
        </w:tc>
        <w:tc>
          <w:tcPr>
            <w:tcW w:w="515" w:type="pct"/>
          </w:tcPr>
          <w:p w14:paraId="058A4B17" w14:textId="77777777" w:rsidR="00745F6B" w:rsidRPr="001C0CC4" w:rsidRDefault="00745F6B" w:rsidP="00C03D22">
            <w:pPr>
              <w:pStyle w:val="TAH"/>
            </w:pPr>
            <w:r w:rsidRPr="001C0CC4">
              <w:rPr>
                <w:rFonts w:hint="eastAsia"/>
              </w:rPr>
              <w:t>80</w:t>
            </w:r>
            <w:r w:rsidRPr="001C0CC4">
              <w:br/>
              <w:t>MHz</w:t>
            </w:r>
          </w:p>
        </w:tc>
        <w:tc>
          <w:tcPr>
            <w:tcW w:w="515" w:type="pct"/>
          </w:tcPr>
          <w:p w14:paraId="256F5865" w14:textId="77777777" w:rsidR="00745F6B" w:rsidRPr="001C0CC4" w:rsidRDefault="00745F6B" w:rsidP="00C03D22">
            <w:pPr>
              <w:pStyle w:val="TAH"/>
            </w:pPr>
            <w:r w:rsidRPr="001C0CC4">
              <w:t>90</w:t>
            </w:r>
          </w:p>
          <w:p w14:paraId="3B9EE685" w14:textId="77777777" w:rsidR="00745F6B" w:rsidRPr="001C0CC4" w:rsidRDefault="00745F6B" w:rsidP="00C03D22">
            <w:pPr>
              <w:pStyle w:val="TAH"/>
            </w:pPr>
            <w:r w:rsidRPr="001C0CC4">
              <w:t>MHz</w:t>
            </w:r>
          </w:p>
        </w:tc>
        <w:tc>
          <w:tcPr>
            <w:tcW w:w="512" w:type="pct"/>
          </w:tcPr>
          <w:p w14:paraId="59FE4F43" w14:textId="77777777" w:rsidR="00745F6B" w:rsidRPr="001C0CC4" w:rsidRDefault="00745F6B" w:rsidP="00C03D22">
            <w:pPr>
              <w:pStyle w:val="TAH"/>
            </w:pPr>
            <w:r w:rsidRPr="001C0CC4">
              <w:rPr>
                <w:rFonts w:hint="eastAsia"/>
              </w:rPr>
              <w:t>100</w:t>
            </w:r>
            <w:r w:rsidRPr="001C0CC4">
              <w:br/>
              <w:t>MHz</w:t>
            </w:r>
          </w:p>
        </w:tc>
      </w:tr>
      <w:tr w:rsidR="00745F6B" w:rsidRPr="001C0CC4" w14:paraId="27870CB8" w14:textId="77777777" w:rsidTr="00C03D22">
        <w:trPr>
          <w:trHeight w:val="161"/>
          <w:jc w:val="center"/>
        </w:trPr>
        <w:tc>
          <w:tcPr>
            <w:tcW w:w="629" w:type="pct"/>
          </w:tcPr>
          <w:p w14:paraId="32ABAC57" w14:textId="77777777" w:rsidR="00745F6B" w:rsidRPr="001C0CC4" w:rsidRDefault="00745F6B" w:rsidP="00C03D22">
            <w:pPr>
              <w:pStyle w:val="TAC"/>
              <w:jc w:val="left"/>
              <w:rPr>
                <w:bCs/>
              </w:rPr>
            </w:pPr>
            <w:r w:rsidRPr="001C0CC4">
              <w:t>P</w:t>
            </w:r>
            <w:r w:rsidRPr="001C0CC4">
              <w:rPr>
                <w:vertAlign w:val="subscript"/>
              </w:rPr>
              <w:t>w</w:t>
            </w:r>
            <w:r w:rsidRPr="001C0CC4">
              <w:t xml:space="preserve"> in Transmission Bandwidth Configuration, per CC</w:t>
            </w:r>
          </w:p>
        </w:tc>
        <w:tc>
          <w:tcPr>
            <w:tcW w:w="353" w:type="pct"/>
          </w:tcPr>
          <w:p w14:paraId="7EFF57B9" w14:textId="77777777" w:rsidR="00745F6B" w:rsidRPr="001C0CC4" w:rsidRDefault="00745F6B" w:rsidP="00C03D22">
            <w:pPr>
              <w:pStyle w:val="TAC"/>
            </w:pPr>
            <w:r w:rsidRPr="001C0CC4">
              <w:t>dBm</w:t>
            </w:r>
          </w:p>
        </w:tc>
        <w:tc>
          <w:tcPr>
            <w:tcW w:w="4018" w:type="pct"/>
            <w:gridSpan w:val="8"/>
          </w:tcPr>
          <w:p w14:paraId="24D55769" w14:textId="77777777" w:rsidR="00745F6B" w:rsidRPr="001C0CC4" w:rsidRDefault="00745F6B" w:rsidP="00C03D22">
            <w:pPr>
              <w:pStyle w:val="TAC"/>
            </w:pPr>
            <w:r w:rsidRPr="001C0CC4">
              <w:t>REFSENS + 6</w:t>
            </w:r>
            <w:ins w:id="1352" w:author="Nokia (Nielsen, Kim - Aalborg)" w:date="2022-08-05T12:31:00Z">
              <w:r>
                <w:t xml:space="preserve"> dB</w:t>
              </w:r>
            </w:ins>
          </w:p>
        </w:tc>
      </w:tr>
      <w:tr w:rsidR="00745F6B" w:rsidRPr="001C0CC4" w14:paraId="7FD198D6" w14:textId="77777777" w:rsidTr="00C03D22">
        <w:trPr>
          <w:trHeight w:val="308"/>
          <w:jc w:val="center"/>
        </w:trPr>
        <w:tc>
          <w:tcPr>
            <w:tcW w:w="629" w:type="pct"/>
          </w:tcPr>
          <w:p w14:paraId="02FFC3D1" w14:textId="77777777" w:rsidR="00745F6B" w:rsidRPr="001C0CC4" w:rsidRDefault="00745F6B" w:rsidP="00C03D22">
            <w:pPr>
              <w:pStyle w:val="TAC"/>
              <w:jc w:val="left"/>
              <w:rPr>
                <w:vertAlign w:val="subscript"/>
              </w:rPr>
            </w:pPr>
            <w:r w:rsidRPr="001C0CC4">
              <w:t>P</w:t>
            </w:r>
            <w:r w:rsidRPr="001C0CC4">
              <w:rPr>
                <w:vertAlign w:val="subscript"/>
              </w:rPr>
              <w:t>Interferer 1</w:t>
            </w:r>
            <w:r w:rsidRPr="001C0CC4">
              <w:t xml:space="preserve"> (CW)</w:t>
            </w:r>
          </w:p>
        </w:tc>
        <w:tc>
          <w:tcPr>
            <w:tcW w:w="353" w:type="pct"/>
          </w:tcPr>
          <w:p w14:paraId="2907DBA7" w14:textId="77777777" w:rsidR="00745F6B" w:rsidRPr="001C0CC4" w:rsidRDefault="00745F6B" w:rsidP="00C03D22">
            <w:pPr>
              <w:pStyle w:val="TAC"/>
            </w:pPr>
            <w:r w:rsidRPr="001C0CC4">
              <w:t>dBm</w:t>
            </w:r>
          </w:p>
        </w:tc>
        <w:tc>
          <w:tcPr>
            <w:tcW w:w="4018" w:type="pct"/>
            <w:gridSpan w:val="8"/>
          </w:tcPr>
          <w:p w14:paraId="2D826E63" w14:textId="77777777" w:rsidR="00745F6B" w:rsidRPr="001C0CC4" w:rsidRDefault="00745F6B" w:rsidP="00C03D22">
            <w:pPr>
              <w:pStyle w:val="TAC"/>
            </w:pPr>
            <w:r w:rsidRPr="001C0CC4">
              <w:t>-46</w:t>
            </w:r>
          </w:p>
        </w:tc>
      </w:tr>
      <w:tr w:rsidR="00745F6B" w:rsidRPr="001C0CC4" w14:paraId="3E6AD61B" w14:textId="77777777" w:rsidTr="00C03D22">
        <w:trPr>
          <w:trHeight w:val="308"/>
          <w:jc w:val="center"/>
        </w:trPr>
        <w:tc>
          <w:tcPr>
            <w:tcW w:w="629" w:type="pct"/>
          </w:tcPr>
          <w:p w14:paraId="26E157E2" w14:textId="77777777" w:rsidR="00745F6B" w:rsidRPr="001C0CC4" w:rsidRDefault="00745F6B" w:rsidP="00C03D22">
            <w:pPr>
              <w:pStyle w:val="TAC"/>
              <w:jc w:val="left"/>
            </w:pPr>
            <w:r w:rsidRPr="001C0CC4">
              <w:t>P</w:t>
            </w:r>
            <w:r w:rsidRPr="001C0CC4">
              <w:rPr>
                <w:vertAlign w:val="subscript"/>
              </w:rPr>
              <w:t>Interferer 2</w:t>
            </w:r>
          </w:p>
          <w:p w14:paraId="2DF5429C" w14:textId="77777777" w:rsidR="00745F6B" w:rsidRPr="001C0CC4" w:rsidRDefault="00745F6B" w:rsidP="00C03D22">
            <w:pPr>
              <w:pStyle w:val="TAC"/>
              <w:jc w:val="left"/>
            </w:pPr>
            <w:r w:rsidRPr="001C0CC4">
              <w:t>(Modulated)</w:t>
            </w:r>
          </w:p>
        </w:tc>
        <w:tc>
          <w:tcPr>
            <w:tcW w:w="353" w:type="pct"/>
          </w:tcPr>
          <w:p w14:paraId="3509156B" w14:textId="77777777" w:rsidR="00745F6B" w:rsidRPr="001C0CC4" w:rsidRDefault="00745F6B" w:rsidP="00C03D22">
            <w:pPr>
              <w:pStyle w:val="TAC"/>
            </w:pPr>
            <w:r w:rsidRPr="001C0CC4">
              <w:t>dBm</w:t>
            </w:r>
          </w:p>
        </w:tc>
        <w:tc>
          <w:tcPr>
            <w:tcW w:w="4018" w:type="pct"/>
            <w:gridSpan w:val="8"/>
          </w:tcPr>
          <w:p w14:paraId="38876CEF" w14:textId="77777777" w:rsidR="00745F6B" w:rsidRPr="001C0CC4" w:rsidRDefault="00745F6B" w:rsidP="00C03D22">
            <w:pPr>
              <w:pStyle w:val="TAC"/>
            </w:pPr>
            <w:r w:rsidRPr="001C0CC4">
              <w:t>-46</w:t>
            </w:r>
          </w:p>
        </w:tc>
      </w:tr>
      <w:tr w:rsidR="00745F6B" w:rsidRPr="001C0CC4" w14:paraId="79CF1903" w14:textId="77777777" w:rsidTr="00C03D22">
        <w:trPr>
          <w:trHeight w:val="161"/>
          <w:jc w:val="center"/>
        </w:trPr>
        <w:tc>
          <w:tcPr>
            <w:tcW w:w="629" w:type="pct"/>
          </w:tcPr>
          <w:p w14:paraId="23A49603" w14:textId="77777777" w:rsidR="00745F6B" w:rsidRPr="001C0CC4" w:rsidRDefault="00745F6B" w:rsidP="00C03D22">
            <w:pPr>
              <w:pStyle w:val="TAC"/>
              <w:jc w:val="left"/>
            </w:pPr>
            <w:r w:rsidRPr="001C0CC4">
              <w:t>BW</w:t>
            </w:r>
            <w:r w:rsidRPr="001C0CC4">
              <w:rPr>
                <w:vertAlign w:val="subscript"/>
              </w:rPr>
              <w:t>Interferer 2</w:t>
            </w:r>
          </w:p>
        </w:tc>
        <w:tc>
          <w:tcPr>
            <w:tcW w:w="353" w:type="pct"/>
          </w:tcPr>
          <w:p w14:paraId="7C1BC083" w14:textId="77777777" w:rsidR="00745F6B" w:rsidRPr="001C0CC4" w:rsidRDefault="00745F6B" w:rsidP="00C03D22">
            <w:pPr>
              <w:pStyle w:val="TAC"/>
            </w:pPr>
            <w:r w:rsidRPr="001C0CC4">
              <w:t>MHz</w:t>
            </w:r>
          </w:p>
        </w:tc>
        <w:tc>
          <w:tcPr>
            <w:tcW w:w="4018" w:type="pct"/>
            <w:gridSpan w:val="8"/>
          </w:tcPr>
          <w:p w14:paraId="4FB5501C" w14:textId="77777777" w:rsidR="00745F6B" w:rsidRPr="001C0CC4" w:rsidRDefault="00745F6B" w:rsidP="00C03D22">
            <w:pPr>
              <w:pStyle w:val="TAC"/>
            </w:pPr>
            <w:r w:rsidRPr="001C0CC4">
              <w:t>BW</w:t>
            </w:r>
          </w:p>
        </w:tc>
      </w:tr>
      <w:tr w:rsidR="00745F6B" w:rsidRPr="001C0CC4" w14:paraId="146BE78B" w14:textId="77777777" w:rsidTr="00C03D22">
        <w:trPr>
          <w:trHeight w:val="161"/>
          <w:jc w:val="center"/>
        </w:trPr>
        <w:tc>
          <w:tcPr>
            <w:tcW w:w="629" w:type="pct"/>
          </w:tcPr>
          <w:p w14:paraId="18FF75F0" w14:textId="77777777" w:rsidR="00745F6B" w:rsidRPr="001C0CC4" w:rsidRDefault="00745F6B" w:rsidP="00C03D22">
            <w:pPr>
              <w:pStyle w:val="TAC"/>
              <w:jc w:val="left"/>
            </w:pPr>
            <w:r w:rsidRPr="001C0CC4">
              <w:t>F</w:t>
            </w:r>
            <w:r w:rsidRPr="001C0CC4">
              <w:rPr>
                <w:vertAlign w:val="subscript"/>
              </w:rPr>
              <w:t>Interferer 1</w:t>
            </w:r>
          </w:p>
          <w:p w14:paraId="1B5C36C1" w14:textId="77777777" w:rsidR="00745F6B" w:rsidRPr="001C0CC4" w:rsidRDefault="00745F6B" w:rsidP="00C03D22">
            <w:pPr>
              <w:pStyle w:val="TAC"/>
              <w:jc w:val="left"/>
            </w:pPr>
            <w:r w:rsidRPr="001C0CC4">
              <w:t>(Offset)</w:t>
            </w:r>
          </w:p>
        </w:tc>
        <w:tc>
          <w:tcPr>
            <w:tcW w:w="353" w:type="pct"/>
          </w:tcPr>
          <w:p w14:paraId="3BAD574A" w14:textId="77777777" w:rsidR="00745F6B" w:rsidRPr="001C0CC4" w:rsidRDefault="00745F6B" w:rsidP="00C03D22">
            <w:pPr>
              <w:pStyle w:val="TAC"/>
            </w:pPr>
            <w:r w:rsidRPr="001C0CC4">
              <w:t>MHz</w:t>
            </w:r>
          </w:p>
        </w:tc>
        <w:tc>
          <w:tcPr>
            <w:tcW w:w="4018" w:type="pct"/>
            <w:gridSpan w:val="8"/>
          </w:tcPr>
          <w:p w14:paraId="03FA8F2C" w14:textId="77777777" w:rsidR="00745F6B" w:rsidRPr="001C0CC4" w:rsidRDefault="00745F6B" w:rsidP="00C03D22">
            <w:pPr>
              <w:pStyle w:val="TAC"/>
              <w:rPr>
                <w:rFonts w:cs="Arial"/>
              </w:rPr>
            </w:pPr>
            <w:r w:rsidRPr="001C0CC4">
              <w:rPr>
                <w:rFonts w:cs="Arial"/>
              </w:rPr>
              <w:t>-2BW</w:t>
            </w:r>
          </w:p>
          <w:p w14:paraId="3E5343EE" w14:textId="77777777" w:rsidR="00745F6B" w:rsidRPr="001C0CC4" w:rsidRDefault="00745F6B" w:rsidP="00C03D22">
            <w:pPr>
              <w:pStyle w:val="TAC"/>
              <w:rPr>
                <w:rFonts w:cs="Arial"/>
              </w:rPr>
            </w:pPr>
            <w:r w:rsidRPr="001C0CC4">
              <w:rPr>
                <w:rFonts w:cs="Arial"/>
              </w:rPr>
              <w:t>/</w:t>
            </w:r>
          </w:p>
          <w:p w14:paraId="1B61DD1A" w14:textId="77777777" w:rsidR="00745F6B" w:rsidRPr="001C0CC4" w:rsidDel="00AA3F2A" w:rsidRDefault="00745F6B" w:rsidP="00C03D22">
            <w:pPr>
              <w:pStyle w:val="TAC"/>
            </w:pPr>
            <w:r w:rsidRPr="001C0CC4">
              <w:rPr>
                <w:rFonts w:cs="Arial"/>
              </w:rPr>
              <w:t>+2BW</w:t>
            </w:r>
          </w:p>
        </w:tc>
      </w:tr>
      <w:tr w:rsidR="00745F6B" w:rsidRPr="001C0CC4" w14:paraId="2F85E658" w14:textId="77777777" w:rsidTr="00C03D22">
        <w:trPr>
          <w:trHeight w:val="161"/>
          <w:jc w:val="center"/>
        </w:trPr>
        <w:tc>
          <w:tcPr>
            <w:tcW w:w="629" w:type="pct"/>
          </w:tcPr>
          <w:p w14:paraId="0A9E82B6" w14:textId="77777777" w:rsidR="00745F6B" w:rsidRPr="001C0CC4" w:rsidRDefault="00745F6B" w:rsidP="00C03D22">
            <w:pPr>
              <w:pStyle w:val="TAC"/>
              <w:jc w:val="left"/>
            </w:pPr>
            <w:r w:rsidRPr="001C0CC4">
              <w:t>F</w:t>
            </w:r>
            <w:r w:rsidRPr="001C0CC4">
              <w:rPr>
                <w:vertAlign w:val="subscript"/>
              </w:rPr>
              <w:t>Interferer 2</w:t>
            </w:r>
          </w:p>
          <w:p w14:paraId="7E0930F8" w14:textId="77777777" w:rsidR="00745F6B" w:rsidRPr="001C0CC4" w:rsidRDefault="00745F6B" w:rsidP="00C03D22">
            <w:pPr>
              <w:pStyle w:val="TAC"/>
              <w:jc w:val="left"/>
            </w:pPr>
            <w:r w:rsidRPr="001C0CC4">
              <w:t>(Offset)</w:t>
            </w:r>
          </w:p>
        </w:tc>
        <w:tc>
          <w:tcPr>
            <w:tcW w:w="353" w:type="pct"/>
          </w:tcPr>
          <w:p w14:paraId="41A8846B" w14:textId="77777777" w:rsidR="00745F6B" w:rsidRPr="001C0CC4" w:rsidRDefault="00745F6B" w:rsidP="00C03D22">
            <w:pPr>
              <w:pStyle w:val="TAC"/>
            </w:pPr>
            <w:r w:rsidRPr="001C0CC4">
              <w:t>MHz</w:t>
            </w:r>
          </w:p>
        </w:tc>
        <w:tc>
          <w:tcPr>
            <w:tcW w:w="4018" w:type="pct"/>
            <w:gridSpan w:val="8"/>
          </w:tcPr>
          <w:p w14:paraId="78ECCD1E" w14:textId="77777777" w:rsidR="00745F6B" w:rsidRPr="001C0CC4" w:rsidDel="00AA3F2A" w:rsidRDefault="00745F6B" w:rsidP="00C03D22">
            <w:pPr>
              <w:pStyle w:val="TAC"/>
            </w:pPr>
            <w:r w:rsidRPr="001C0CC4">
              <w:rPr>
                <w:rFonts w:cs="Arial"/>
                <w:bCs/>
              </w:rPr>
              <w:t>2*F</w:t>
            </w:r>
            <w:r w:rsidRPr="001C0CC4">
              <w:rPr>
                <w:rFonts w:cs="Arial"/>
                <w:bCs/>
                <w:vertAlign w:val="subscript"/>
              </w:rPr>
              <w:t>Interferer 1</w:t>
            </w:r>
          </w:p>
        </w:tc>
      </w:tr>
      <w:tr w:rsidR="00745F6B" w:rsidRPr="001C0CC4" w14:paraId="00D77AFE" w14:textId="77777777" w:rsidTr="00C03D22">
        <w:trPr>
          <w:trHeight w:val="299"/>
          <w:jc w:val="center"/>
        </w:trPr>
        <w:tc>
          <w:tcPr>
            <w:tcW w:w="5000" w:type="pct"/>
            <w:gridSpan w:val="10"/>
          </w:tcPr>
          <w:p w14:paraId="3EE28DEB" w14:textId="77777777" w:rsidR="00745F6B" w:rsidRPr="001C0CC4" w:rsidRDefault="00745F6B" w:rsidP="00C03D22">
            <w:pPr>
              <w:pStyle w:val="TAN"/>
            </w:pPr>
            <w:r w:rsidRPr="001C0CC4">
              <w:t>NOTE 1:</w:t>
            </w:r>
            <w:r w:rsidRPr="001C0CC4">
              <w:tab/>
              <w:t>The transmitter shall be set to 4dB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146B42F2" w14:textId="77777777" w:rsidR="00745F6B" w:rsidRPr="001C0CC4" w:rsidRDefault="00745F6B" w:rsidP="00C03D22">
            <w:pPr>
              <w:pStyle w:val="TAN"/>
            </w:pPr>
            <w:r w:rsidRPr="001C0CC4">
              <w:t>NOTE 2:</w:t>
            </w:r>
            <w:r w:rsidRPr="001C0CC4">
              <w:tab/>
              <w:t>Reference measurement channel is specified in Annexes A.2.2, A.3.2, and A.3.3 (with one sided dynamic OCNG Pattern OP.1 FDD/TDD for the DL-signal as described in Annex A.5.1.1/A.5.2.1).</w:t>
            </w:r>
          </w:p>
          <w:p w14:paraId="71F3F7D5" w14:textId="77777777" w:rsidR="00745F6B" w:rsidRPr="001C0CC4" w:rsidRDefault="00745F6B" w:rsidP="00C03D22">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wanted signal.</w:t>
            </w:r>
          </w:p>
          <w:p w14:paraId="37778FE1" w14:textId="77777777" w:rsidR="00745F6B" w:rsidRPr="001C0CC4" w:rsidRDefault="00745F6B" w:rsidP="00C03D22">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659603FD" w14:textId="77777777" w:rsidR="00745F6B" w:rsidRPr="001C0CC4" w:rsidRDefault="00745F6B" w:rsidP="00745F6B"/>
    <w:p w14:paraId="4723F713" w14:textId="77777777" w:rsidR="00745F6B" w:rsidRPr="001C0CC4" w:rsidRDefault="00745F6B" w:rsidP="00745F6B">
      <w:pPr>
        <w:pStyle w:val="2"/>
      </w:pPr>
      <w:bookmarkStart w:id="1353" w:name="_Toc21344503"/>
      <w:bookmarkStart w:id="1354" w:name="_Toc29801991"/>
      <w:bookmarkStart w:id="1355" w:name="_Toc29802415"/>
      <w:bookmarkStart w:id="1356" w:name="_Toc29803040"/>
      <w:bookmarkStart w:id="1357" w:name="_Toc36107782"/>
      <w:bookmarkStart w:id="1358" w:name="_Toc37251556"/>
      <w:bookmarkStart w:id="1359" w:name="_Toc45888489"/>
      <w:bookmarkStart w:id="1360" w:name="_Toc45889088"/>
      <w:bookmarkStart w:id="1361" w:name="_Toc59650458"/>
      <w:bookmarkStart w:id="1362" w:name="_Toc61357730"/>
      <w:bookmarkStart w:id="1363" w:name="_Toc61359504"/>
      <w:bookmarkStart w:id="1364" w:name="_Toc67916444"/>
      <w:bookmarkStart w:id="1365" w:name="_Toc75533990"/>
      <w:bookmarkStart w:id="1366" w:name="_Toc75819876"/>
      <w:bookmarkStart w:id="1367" w:name="_Toc76508720"/>
      <w:bookmarkStart w:id="1368" w:name="_Toc76717670"/>
      <w:bookmarkStart w:id="1369" w:name="_Toc83294311"/>
      <w:bookmarkStart w:id="1370" w:name="_Toc84335350"/>
      <w:r w:rsidRPr="001C0CC4">
        <w:lastRenderedPageBreak/>
        <w:t>7.8A</w:t>
      </w:r>
      <w:r w:rsidRPr="001C0CC4">
        <w:tab/>
        <w:t>Intermodulation characteristics for CA</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49CA6400" w14:textId="77777777" w:rsidR="00745F6B" w:rsidRPr="001C0CC4" w:rsidRDefault="00745F6B" w:rsidP="00745F6B">
      <w:pPr>
        <w:pStyle w:val="30"/>
      </w:pPr>
      <w:bookmarkStart w:id="1371" w:name="_Toc21344504"/>
      <w:bookmarkStart w:id="1372" w:name="_Toc29801992"/>
      <w:bookmarkStart w:id="1373" w:name="_Toc29802416"/>
      <w:bookmarkStart w:id="1374" w:name="_Toc29803041"/>
      <w:bookmarkStart w:id="1375" w:name="_Toc36107783"/>
      <w:bookmarkStart w:id="1376" w:name="_Toc37251557"/>
      <w:bookmarkStart w:id="1377" w:name="_Toc45888490"/>
      <w:bookmarkStart w:id="1378" w:name="_Toc45889089"/>
      <w:bookmarkStart w:id="1379" w:name="_Toc59650459"/>
      <w:bookmarkStart w:id="1380" w:name="_Toc61357731"/>
      <w:bookmarkStart w:id="1381" w:name="_Toc61359505"/>
      <w:bookmarkStart w:id="1382" w:name="_Toc67916445"/>
      <w:bookmarkStart w:id="1383" w:name="_Toc75533991"/>
      <w:bookmarkStart w:id="1384" w:name="_Toc75819877"/>
      <w:bookmarkStart w:id="1385" w:name="_Toc76508721"/>
      <w:bookmarkStart w:id="1386" w:name="_Toc76717671"/>
      <w:bookmarkStart w:id="1387" w:name="_Toc83294312"/>
      <w:bookmarkStart w:id="1388" w:name="_Toc84335351"/>
      <w:r w:rsidRPr="001C0CC4">
        <w:t>7.8A.1</w:t>
      </w:r>
      <w:r w:rsidRPr="001C0CC4">
        <w:tab/>
        <w:t>General</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746B3481" w14:textId="77777777" w:rsidR="00745F6B" w:rsidRPr="001C0CC4" w:rsidRDefault="00745F6B" w:rsidP="00745F6B">
      <w:pPr>
        <w:pStyle w:val="30"/>
      </w:pPr>
      <w:bookmarkStart w:id="1389" w:name="_Toc21344505"/>
      <w:bookmarkStart w:id="1390" w:name="_Toc29801993"/>
      <w:bookmarkStart w:id="1391" w:name="_Toc29802417"/>
      <w:bookmarkStart w:id="1392" w:name="_Toc29803042"/>
      <w:bookmarkStart w:id="1393" w:name="_Toc36107784"/>
      <w:bookmarkStart w:id="1394" w:name="_Toc37251558"/>
      <w:bookmarkStart w:id="1395" w:name="_Toc45888491"/>
      <w:bookmarkStart w:id="1396" w:name="_Toc45889090"/>
      <w:bookmarkStart w:id="1397" w:name="_Toc59650460"/>
      <w:bookmarkStart w:id="1398" w:name="_Toc61357732"/>
      <w:bookmarkStart w:id="1399" w:name="_Toc61359506"/>
      <w:bookmarkStart w:id="1400" w:name="_Toc67916446"/>
      <w:bookmarkStart w:id="1401" w:name="_Toc75533992"/>
      <w:bookmarkStart w:id="1402" w:name="_Toc75819878"/>
      <w:bookmarkStart w:id="1403" w:name="_Toc76508722"/>
      <w:bookmarkStart w:id="1404" w:name="_Toc76717672"/>
      <w:bookmarkStart w:id="1405" w:name="_Toc83294313"/>
      <w:bookmarkStart w:id="1406" w:name="_Toc84335352"/>
      <w:r w:rsidRPr="001C0CC4">
        <w:t>7.8A.2</w:t>
      </w:r>
      <w:r w:rsidRPr="001C0CC4">
        <w:tab/>
        <w:t>Wide band intermodulation for CA</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4FCA3744" w14:textId="77777777" w:rsidR="00745F6B" w:rsidRPr="001C0CC4" w:rsidRDefault="00745F6B" w:rsidP="00745F6B">
      <w:pPr>
        <w:pStyle w:val="40"/>
      </w:pPr>
      <w:bookmarkStart w:id="1407" w:name="_Toc21344506"/>
      <w:bookmarkStart w:id="1408" w:name="_Toc29801994"/>
      <w:bookmarkStart w:id="1409" w:name="_Toc29802418"/>
      <w:bookmarkStart w:id="1410" w:name="_Toc29803043"/>
      <w:bookmarkStart w:id="1411" w:name="_Toc36107785"/>
      <w:bookmarkStart w:id="1412" w:name="_Toc37251559"/>
      <w:bookmarkStart w:id="1413" w:name="_Toc45888492"/>
      <w:bookmarkStart w:id="1414" w:name="_Toc45889091"/>
      <w:bookmarkStart w:id="1415" w:name="_Toc59650461"/>
      <w:bookmarkStart w:id="1416" w:name="_Toc61357733"/>
      <w:bookmarkStart w:id="1417" w:name="_Toc61359507"/>
      <w:bookmarkStart w:id="1418" w:name="_Toc67916447"/>
      <w:bookmarkStart w:id="1419" w:name="_Toc75533993"/>
      <w:bookmarkStart w:id="1420" w:name="_Toc75819879"/>
      <w:bookmarkStart w:id="1421" w:name="_Toc76508723"/>
      <w:bookmarkStart w:id="1422" w:name="_Toc76717673"/>
      <w:bookmarkStart w:id="1423" w:name="_Toc83294314"/>
      <w:bookmarkStart w:id="1424" w:name="_Toc84335353"/>
      <w:r w:rsidRPr="001C0CC4">
        <w:t>7.8A.2.1</w:t>
      </w:r>
      <w:r w:rsidRPr="001C0CC4">
        <w:tab/>
        <w:t>Wide band intermodulation for Intra-band contiguous CA</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1BB71607" w14:textId="77777777" w:rsidR="00745F6B" w:rsidRPr="001C0CC4" w:rsidRDefault="00745F6B" w:rsidP="00745F6B">
      <w:pPr>
        <w:pStyle w:val="TH"/>
        <w:rPr>
          <w:rFonts w:cs="Arial"/>
        </w:rPr>
      </w:pPr>
      <w:r w:rsidRPr="001C0CC4">
        <w:rPr>
          <w:rFonts w:cs="Arial"/>
        </w:rPr>
        <w:t>Table 7.8A.2.1-1: Wide band intermodulation parameters for intra-band contiguous CA with F</w:t>
      </w:r>
      <w:r w:rsidRPr="001C0CC4">
        <w:rPr>
          <w:rFonts w:cs="Arial"/>
          <w:bCs/>
          <w:vertAlign w:val="subscript"/>
        </w:rPr>
        <w:t>DL_low</w:t>
      </w:r>
      <w:r w:rsidRPr="001C0CC4">
        <w:rPr>
          <w:rFonts w:cs="Arial"/>
        </w:rPr>
        <w:t xml:space="preserve"> ≥ 3300 MHz and F</w:t>
      </w:r>
      <w:r w:rsidRPr="001C0CC4">
        <w:rPr>
          <w:rFonts w:cs="Arial"/>
          <w:bCs/>
          <w:vertAlign w:val="subscript"/>
        </w:rPr>
        <w:t>UL_low</w:t>
      </w:r>
      <w:r w:rsidRPr="001C0CC4">
        <w:rPr>
          <w:rFonts w:cs="Arial"/>
        </w:rPr>
        <w:t xml:space="preserve"> ≥ 3300 MHz</w:t>
      </w:r>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975"/>
        <w:gridCol w:w="2006"/>
        <w:gridCol w:w="1684"/>
        <w:tblGridChange w:id="1425">
          <w:tblGrid>
            <w:gridCol w:w="2070"/>
            <w:gridCol w:w="900"/>
            <w:gridCol w:w="1975"/>
            <w:gridCol w:w="1975"/>
            <w:gridCol w:w="1710"/>
            <w:gridCol w:w="1980"/>
          </w:tblGrid>
        </w:tblGridChange>
      </w:tblGrid>
      <w:tr w:rsidR="00745F6B" w:rsidRPr="001C0CC4" w14:paraId="1513D75C" w14:textId="77777777" w:rsidTr="00C03D22">
        <w:trPr>
          <w:trHeight w:val="157"/>
          <w:jc w:val="center"/>
        </w:trPr>
        <w:tc>
          <w:tcPr>
            <w:tcW w:w="2070" w:type="dxa"/>
            <w:tcBorders>
              <w:bottom w:val="nil"/>
            </w:tcBorders>
            <w:shd w:val="clear" w:color="auto" w:fill="auto"/>
          </w:tcPr>
          <w:p w14:paraId="59D4DAB7" w14:textId="77777777" w:rsidR="00745F6B" w:rsidRPr="001C0CC4" w:rsidRDefault="00745F6B" w:rsidP="00C03D22">
            <w:pPr>
              <w:pStyle w:val="TAH"/>
              <w:jc w:val="left"/>
            </w:pPr>
            <w:r w:rsidRPr="001C0CC4">
              <w:t>Rx parameter</w:t>
            </w:r>
          </w:p>
        </w:tc>
        <w:tc>
          <w:tcPr>
            <w:tcW w:w="900" w:type="dxa"/>
            <w:tcBorders>
              <w:bottom w:val="nil"/>
            </w:tcBorders>
            <w:shd w:val="clear" w:color="auto" w:fill="auto"/>
            <w:vAlign w:val="center"/>
          </w:tcPr>
          <w:p w14:paraId="55D785F5" w14:textId="77777777" w:rsidR="00745F6B" w:rsidRPr="001C0CC4" w:rsidRDefault="00745F6B" w:rsidP="00C03D22">
            <w:pPr>
              <w:pStyle w:val="TAH"/>
            </w:pPr>
            <w:r w:rsidRPr="001C0CC4">
              <w:t xml:space="preserve">Units </w:t>
            </w:r>
          </w:p>
        </w:tc>
        <w:tc>
          <w:tcPr>
            <w:tcW w:w="7640" w:type="dxa"/>
            <w:gridSpan w:val="4"/>
          </w:tcPr>
          <w:p w14:paraId="483ADBEC" w14:textId="77777777" w:rsidR="00745F6B" w:rsidRPr="001C0CC4" w:rsidRDefault="00745F6B" w:rsidP="00C03D22">
            <w:pPr>
              <w:pStyle w:val="TAH"/>
            </w:pPr>
            <w:r w:rsidRPr="001C0CC4">
              <w:t>NR CA bandwidth class</w:t>
            </w:r>
          </w:p>
        </w:tc>
      </w:tr>
      <w:tr w:rsidR="00745F6B" w:rsidRPr="001C0CC4" w14:paraId="65E34DFC" w14:textId="77777777" w:rsidTr="00C03D22">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6" w:author="Nokia (Nielsen, Kim - Aalborg)" w:date="2022-08-05T12:31:00Z">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9"/>
          <w:jc w:val="center"/>
          <w:trPrChange w:id="1427" w:author="Nokia (Nielsen, Kim - Aalborg)" w:date="2022-08-05T12:31:00Z">
            <w:trPr>
              <w:trHeight w:val="109"/>
              <w:jc w:val="center"/>
            </w:trPr>
          </w:trPrChange>
        </w:trPr>
        <w:tc>
          <w:tcPr>
            <w:tcW w:w="2070" w:type="dxa"/>
            <w:tcBorders>
              <w:top w:val="nil"/>
            </w:tcBorders>
            <w:shd w:val="clear" w:color="auto" w:fill="auto"/>
            <w:tcPrChange w:id="1428" w:author="Nokia (Nielsen, Kim - Aalborg)" w:date="2022-08-05T12:31:00Z">
              <w:tcPr>
                <w:tcW w:w="2070" w:type="dxa"/>
                <w:tcBorders>
                  <w:top w:val="nil"/>
                </w:tcBorders>
                <w:shd w:val="clear" w:color="auto" w:fill="auto"/>
              </w:tcPr>
            </w:tcPrChange>
          </w:tcPr>
          <w:p w14:paraId="3539AA1B" w14:textId="77777777" w:rsidR="00745F6B" w:rsidRPr="001C0CC4" w:rsidRDefault="00745F6B" w:rsidP="00C03D22">
            <w:pPr>
              <w:pStyle w:val="TAH"/>
              <w:jc w:val="left"/>
            </w:pPr>
          </w:p>
        </w:tc>
        <w:tc>
          <w:tcPr>
            <w:tcW w:w="900" w:type="dxa"/>
            <w:tcBorders>
              <w:top w:val="nil"/>
            </w:tcBorders>
            <w:shd w:val="clear" w:color="auto" w:fill="auto"/>
            <w:vAlign w:val="center"/>
            <w:tcPrChange w:id="1429" w:author="Nokia (Nielsen, Kim - Aalborg)" w:date="2022-08-05T12:31:00Z">
              <w:tcPr>
                <w:tcW w:w="900" w:type="dxa"/>
                <w:tcBorders>
                  <w:top w:val="nil"/>
                </w:tcBorders>
                <w:shd w:val="clear" w:color="auto" w:fill="auto"/>
                <w:vAlign w:val="center"/>
              </w:tcPr>
            </w:tcPrChange>
          </w:tcPr>
          <w:p w14:paraId="003FA4CE" w14:textId="77777777" w:rsidR="00745F6B" w:rsidRPr="001C0CC4" w:rsidRDefault="00745F6B" w:rsidP="00C03D22">
            <w:pPr>
              <w:pStyle w:val="TAH"/>
            </w:pPr>
          </w:p>
        </w:tc>
        <w:tc>
          <w:tcPr>
            <w:tcW w:w="1975" w:type="dxa"/>
            <w:tcPrChange w:id="1430" w:author="Nokia (Nielsen, Kim - Aalborg)" w:date="2022-08-05T12:31:00Z">
              <w:tcPr>
                <w:tcW w:w="1975" w:type="dxa"/>
              </w:tcPr>
            </w:tcPrChange>
          </w:tcPr>
          <w:p w14:paraId="24A221E5" w14:textId="77777777" w:rsidR="00745F6B" w:rsidRPr="001C0CC4" w:rsidRDefault="00745F6B" w:rsidP="00C03D22">
            <w:pPr>
              <w:pStyle w:val="TAH"/>
            </w:pPr>
            <w:r>
              <w:rPr>
                <w:rFonts w:hint="eastAsia"/>
                <w:lang w:eastAsia="zh-CN"/>
              </w:rPr>
              <w:t>B</w:t>
            </w:r>
          </w:p>
        </w:tc>
        <w:tc>
          <w:tcPr>
            <w:tcW w:w="1975" w:type="dxa"/>
            <w:vAlign w:val="center"/>
            <w:tcPrChange w:id="1431" w:author="Nokia (Nielsen, Kim - Aalborg)" w:date="2022-08-05T12:31:00Z">
              <w:tcPr>
                <w:tcW w:w="1975" w:type="dxa"/>
                <w:vAlign w:val="center"/>
              </w:tcPr>
            </w:tcPrChange>
          </w:tcPr>
          <w:p w14:paraId="7AFB045D" w14:textId="77777777" w:rsidR="00745F6B" w:rsidRPr="001C0CC4" w:rsidRDefault="00745F6B" w:rsidP="00C03D22">
            <w:pPr>
              <w:pStyle w:val="TAH"/>
            </w:pPr>
            <w:r w:rsidRPr="001C0CC4">
              <w:t>C</w:t>
            </w:r>
          </w:p>
        </w:tc>
        <w:tc>
          <w:tcPr>
            <w:tcW w:w="2006" w:type="dxa"/>
            <w:vAlign w:val="center"/>
            <w:tcPrChange w:id="1432" w:author="Nokia (Nielsen, Kim - Aalborg)" w:date="2022-08-05T12:31:00Z">
              <w:tcPr>
                <w:tcW w:w="1710" w:type="dxa"/>
                <w:vAlign w:val="center"/>
              </w:tcPr>
            </w:tcPrChange>
          </w:tcPr>
          <w:p w14:paraId="0AE35887" w14:textId="77777777" w:rsidR="00745F6B" w:rsidRPr="001C0CC4" w:rsidRDefault="00745F6B" w:rsidP="00C03D22">
            <w:pPr>
              <w:pStyle w:val="TAH"/>
              <w:rPr>
                <w:lang w:eastAsia="zh-CN"/>
              </w:rPr>
            </w:pPr>
            <w:r>
              <w:rPr>
                <w:rFonts w:hint="eastAsia"/>
                <w:lang w:eastAsia="zh-CN"/>
              </w:rPr>
              <w:t>D</w:t>
            </w:r>
          </w:p>
        </w:tc>
        <w:tc>
          <w:tcPr>
            <w:tcW w:w="1684" w:type="dxa"/>
            <w:vAlign w:val="center"/>
            <w:tcPrChange w:id="1433" w:author="Nokia (Nielsen, Kim - Aalborg)" w:date="2022-08-05T12:31:00Z">
              <w:tcPr>
                <w:tcW w:w="1980" w:type="dxa"/>
                <w:vAlign w:val="center"/>
              </w:tcPr>
            </w:tcPrChange>
          </w:tcPr>
          <w:p w14:paraId="4EC7E685" w14:textId="77777777" w:rsidR="00745F6B" w:rsidRPr="001C0CC4" w:rsidRDefault="00745F6B" w:rsidP="00C03D22">
            <w:pPr>
              <w:pStyle w:val="TAH"/>
            </w:pPr>
          </w:p>
        </w:tc>
      </w:tr>
      <w:tr w:rsidR="00745F6B" w:rsidRPr="001C0CC4" w14:paraId="637FF611" w14:textId="77777777" w:rsidTr="00C03D22">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4" w:author="Nokia (Nielsen, Kim - Aalborg)" w:date="2022-08-05T12:31:00Z">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435" w:author="Nokia (Nielsen, Kim - Aalborg)" w:date="2022-08-05T12:31:00Z">
            <w:trPr>
              <w:trHeight w:val="163"/>
              <w:jc w:val="center"/>
            </w:trPr>
          </w:trPrChange>
        </w:trPr>
        <w:tc>
          <w:tcPr>
            <w:tcW w:w="2070" w:type="dxa"/>
            <w:tcPrChange w:id="1436" w:author="Nokia (Nielsen, Kim - Aalborg)" w:date="2022-08-05T12:31:00Z">
              <w:tcPr>
                <w:tcW w:w="2070" w:type="dxa"/>
              </w:tcPr>
            </w:tcPrChange>
          </w:tcPr>
          <w:p w14:paraId="5C33BC4C" w14:textId="77777777" w:rsidR="00745F6B" w:rsidRPr="001C0CC4" w:rsidRDefault="00745F6B" w:rsidP="00C03D22">
            <w:pPr>
              <w:pStyle w:val="TAC"/>
              <w:jc w:val="left"/>
              <w:rPr>
                <w:bCs/>
              </w:rPr>
            </w:pPr>
            <w:r w:rsidRPr="001C0CC4">
              <w:t>P</w:t>
            </w:r>
            <w:r w:rsidRPr="001C0CC4">
              <w:rPr>
                <w:vertAlign w:val="subscript"/>
              </w:rPr>
              <w:t>w</w:t>
            </w:r>
            <w:r w:rsidRPr="001C0CC4">
              <w:t xml:space="preserve"> in Transmission Bandwidth Configuration, per CC</w:t>
            </w:r>
          </w:p>
        </w:tc>
        <w:tc>
          <w:tcPr>
            <w:tcW w:w="900" w:type="dxa"/>
            <w:tcPrChange w:id="1437" w:author="Nokia (Nielsen, Kim - Aalborg)" w:date="2022-08-05T12:31:00Z">
              <w:tcPr>
                <w:tcW w:w="900" w:type="dxa"/>
              </w:tcPr>
            </w:tcPrChange>
          </w:tcPr>
          <w:p w14:paraId="47CBA433" w14:textId="77777777" w:rsidR="00745F6B" w:rsidRPr="001C0CC4" w:rsidRDefault="00745F6B" w:rsidP="00C03D22">
            <w:pPr>
              <w:pStyle w:val="TAC"/>
            </w:pPr>
            <w:r w:rsidRPr="001C0CC4">
              <w:t>dBm</w:t>
            </w:r>
          </w:p>
        </w:tc>
        <w:tc>
          <w:tcPr>
            <w:tcW w:w="1975" w:type="dxa"/>
            <w:tcPrChange w:id="1438" w:author="Nokia (Nielsen, Kim - Aalborg)" w:date="2022-08-05T12:31:00Z">
              <w:tcPr>
                <w:tcW w:w="1975" w:type="dxa"/>
              </w:tcPr>
            </w:tcPrChange>
          </w:tcPr>
          <w:p w14:paraId="6A670447" w14:textId="77777777" w:rsidR="00745F6B" w:rsidRPr="001C0CC4" w:rsidRDefault="00745F6B" w:rsidP="00C03D22">
            <w:pPr>
              <w:pStyle w:val="TAC"/>
            </w:pPr>
            <w:r w:rsidRPr="00414DAE">
              <w:t xml:space="preserve">REFSENS + </w:t>
            </w:r>
            <w:r>
              <w:t>10</w:t>
            </w:r>
            <w:ins w:id="1439" w:author="Nokia (Nielsen, Kim - Aalborg)" w:date="2022-08-05T12:31:00Z">
              <w:r>
                <w:t xml:space="preserve"> dB</w:t>
              </w:r>
            </w:ins>
          </w:p>
        </w:tc>
        <w:tc>
          <w:tcPr>
            <w:tcW w:w="1975" w:type="dxa"/>
            <w:tcPrChange w:id="1440" w:author="Nokia (Nielsen, Kim - Aalborg)" w:date="2022-08-05T12:31:00Z">
              <w:tcPr>
                <w:tcW w:w="1975" w:type="dxa"/>
              </w:tcPr>
            </w:tcPrChange>
          </w:tcPr>
          <w:p w14:paraId="0D1C0A23" w14:textId="77777777" w:rsidR="00745F6B" w:rsidRPr="001C0CC4" w:rsidRDefault="00745F6B" w:rsidP="00C03D22">
            <w:pPr>
              <w:pStyle w:val="TAC"/>
            </w:pPr>
            <w:r w:rsidRPr="001C0CC4">
              <w:t>REFSENS + 6</w:t>
            </w:r>
            <w:ins w:id="1441" w:author="Nokia (Nielsen, Kim - Aalborg)" w:date="2022-08-05T12:31:00Z">
              <w:r>
                <w:t xml:space="preserve"> dB</w:t>
              </w:r>
            </w:ins>
          </w:p>
        </w:tc>
        <w:tc>
          <w:tcPr>
            <w:tcW w:w="2006" w:type="dxa"/>
            <w:tcPrChange w:id="1442" w:author="Nokia (Nielsen, Kim - Aalborg)" w:date="2022-08-05T12:31:00Z">
              <w:tcPr>
                <w:tcW w:w="1710" w:type="dxa"/>
              </w:tcPr>
            </w:tcPrChange>
          </w:tcPr>
          <w:p w14:paraId="07BD9B3D" w14:textId="77777777" w:rsidR="00745F6B" w:rsidRPr="001C0CC4" w:rsidRDefault="00745F6B" w:rsidP="00C03D22">
            <w:pPr>
              <w:pStyle w:val="TAC"/>
            </w:pPr>
            <w:r w:rsidRPr="00414DAE">
              <w:t>REFSENS + 13.8</w:t>
            </w:r>
            <w:ins w:id="1443" w:author="Nokia (Nielsen, Kim - Aalborg)" w:date="2022-08-05T12:31:00Z">
              <w:r>
                <w:t xml:space="preserve"> dB</w:t>
              </w:r>
            </w:ins>
          </w:p>
        </w:tc>
        <w:tc>
          <w:tcPr>
            <w:tcW w:w="1684" w:type="dxa"/>
            <w:tcPrChange w:id="1444" w:author="Nokia (Nielsen, Kim - Aalborg)" w:date="2022-08-05T12:31:00Z">
              <w:tcPr>
                <w:tcW w:w="1980" w:type="dxa"/>
              </w:tcPr>
            </w:tcPrChange>
          </w:tcPr>
          <w:p w14:paraId="0FF92152" w14:textId="77777777" w:rsidR="00745F6B" w:rsidRPr="001C0CC4" w:rsidRDefault="00745F6B" w:rsidP="00C03D22">
            <w:pPr>
              <w:pStyle w:val="TAC"/>
            </w:pPr>
          </w:p>
        </w:tc>
      </w:tr>
      <w:tr w:rsidR="00745F6B" w:rsidRPr="001C0CC4" w14:paraId="30D1DF8D" w14:textId="77777777" w:rsidTr="00C03D22">
        <w:trPr>
          <w:trHeight w:val="312"/>
          <w:jc w:val="center"/>
        </w:trPr>
        <w:tc>
          <w:tcPr>
            <w:tcW w:w="2070" w:type="dxa"/>
          </w:tcPr>
          <w:p w14:paraId="3F0FDB9E" w14:textId="77777777" w:rsidR="00745F6B" w:rsidRPr="001C0CC4" w:rsidRDefault="00745F6B" w:rsidP="00C03D22">
            <w:pPr>
              <w:pStyle w:val="TAC"/>
              <w:jc w:val="left"/>
              <w:rPr>
                <w:vertAlign w:val="subscript"/>
              </w:rPr>
            </w:pPr>
            <w:r w:rsidRPr="001C0CC4">
              <w:t>P</w:t>
            </w:r>
            <w:r w:rsidRPr="001C0CC4">
              <w:rPr>
                <w:vertAlign w:val="subscript"/>
              </w:rPr>
              <w:t>Interferer 1</w:t>
            </w:r>
            <w:r w:rsidRPr="001C0CC4">
              <w:t xml:space="preserve"> (CW)</w:t>
            </w:r>
          </w:p>
        </w:tc>
        <w:tc>
          <w:tcPr>
            <w:tcW w:w="900" w:type="dxa"/>
          </w:tcPr>
          <w:p w14:paraId="5E691663" w14:textId="77777777" w:rsidR="00745F6B" w:rsidRPr="001C0CC4" w:rsidRDefault="00745F6B" w:rsidP="00C03D22">
            <w:pPr>
              <w:pStyle w:val="TAC"/>
            </w:pPr>
            <w:r w:rsidRPr="001C0CC4">
              <w:t>dBm</w:t>
            </w:r>
          </w:p>
        </w:tc>
        <w:tc>
          <w:tcPr>
            <w:tcW w:w="7640" w:type="dxa"/>
            <w:gridSpan w:val="4"/>
          </w:tcPr>
          <w:p w14:paraId="008CB394" w14:textId="77777777" w:rsidR="00745F6B" w:rsidRPr="001C0CC4" w:rsidRDefault="00745F6B" w:rsidP="00C03D22">
            <w:pPr>
              <w:pStyle w:val="TAC"/>
            </w:pPr>
            <w:r w:rsidRPr="001C0CC4">
              <w:t>-46</w:t>
            </w:r>
          </w:p>
        </w:tc>
      </w:tr>
      <w:tr w:rsidR="00745F6B" w:rsidRPr="001C0CC4" w14:paraId="5FB6E337" w14:textId="77777777" w:rsidTr="00C03D22">
        <w:trPr>
          <w:trHeight w:val="312"/>
          <w:jc w:val="center"/>
        </w:trPr>
        <w:tc>
          <w:tcPr>
            <w:tcW w:w="2070" w:type="dxa"/>
          </w:tcPr>
          <w:p w14:paraId="7E79F332" w14:textId="77777777" w:rsidR="00745F6B" w:rsidRPr="001C0CC4" w:rsidRDefault="00745F6B" w:rsidP="00C03D22">
            <w:pPr>
              <w:pStyle w:val="TAC"/>
              <w:jc w:val="left"/>
            </w:pPr>
            <w:r w:rsidRPr="001C0CC4">
              <w:t>P</w:t>
            </w:r>
            <w:r w:rsidRPr="001C0CC4">
              <w:rPr>
                <w:vertAlign w:val="subscript"/>
              </w:rPr>
              <w:t>Interferer 2</w:t>
            </w:r>
          </w:p>
          <w:p w14:paraId="2773BBBD" w14:textId="77777777" w:rsidR="00745F6B" w:rsidRPr="001C0CC4" w:rsidRDefault="00745F6B" w:rsidP="00C03D22">
            <w:pPr>
              <w:pStyle w:val="TAC"/>
              <w:jc w:val="left"/>
            </w:pPr>
            <w:r w:rsidRPr="001C0CC4">
              <w:t>(Modulated)</w:t>
            </w:r>
          </w:p>
        </w:tc>
        <w:tc>
          <w:tcPr>
            <w:tcW w:w="900" w:type="dxa"/>
          </w:tcPr>
          <w:p w14:paraId="1DF6198E" w14:textId="77777777" w:rsidR="00745F6B" w:rsidRPr="001C0CC4" w:rsidRDefault="00745F6B" w:rsidP="00C03D22">
            <w:pPr>
              <w:pStyle w:val="TAC"/>
            </w:pPr>
            <w:r w:rsidRPr="001C0CC4">
              <w:t>dBm</w:t>
            </w:r>
          </w:p>
        </w:tc>
        <w:tc>
          <w:tcPr>
            <w:tcW w:w="7640" w:type="dxa"/>
            <w:gridSpan w:val="4"/>
          </w:tcPr>
          <w:p w14:paraId="053F128A" w14:textId="77777777" w:rsidR="00745F6B" w:rsidRPr="001C0CC4" w:rsidRDefault="00745F6B" w:rsidP="00C03D22">
            <w:pPr>
              <w:pStyle w:val="TAC"/>
            </w:pPr>
            <w:r w:rsidRPr="001C0CC4">
              <w:t>-46</w:t>
            </w:r>
          </w:p>
        </w:tc>
      </w:tr>
      <w:tr w:rsidR="00745F6B" w:rsidRPr="001C0CC4" w14:paraId="19CAFDD1" w14:textId="77777777" w:rsidTr="00C03D22">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5" w:author="Nokia (Nielsen, Kim - Aalborg)" w:date="2022-08-05T12:31:00Z">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446" w:author="Nokia (Nielsen, Kim - Aalborg)" w:date="2022-08-05T12:31:00Z">
            <w:trPr>
              <w:trHeight w:val="163"/>
              <w:jc w:val="center"/>
            </w:trPr>
          </w:trPrChange>
        </w:trPr>
        <w:tc>
          <w:tcPr>
            <w:tcW w:w="2070" w:type="dxa"/>
            <w:tcPrChange w:id="1447" w:author="Nokia (Nielsen, Kim - Aalborg)" w:date="2022-08-05T12:31:00Z">
              <w:tcPr>
                <w:tcW w:w="2070" w:type="dxa"/>
              </w:tcPr>
            </w:tcPrChange>
          </w:tcPr>
          <w:p w14:paraId="06379FD5" w14:textId="77777777" w:rsidR="00745F6B" w:rsidRPr="001C0CC4" w:rsidRDefault="00745F6B" w:rsidP="00C03D22">
            <w:pPr>
              <w:pStyle w:val="TAC"/>
              <w:jc w:val="left"/>
            </w:pPr>
            <w:r w:rsidRPr="001C0CC4">
              <w:t>BW</w:t>
            </w:r>
            <w:r w:rsidRPr="001C0CC4">
              <w:rPr>
                <w:vertAlign w:val="subscript"/>
              </w:rPr>
              <w:t>Interferer 2</w:t>
            </w:r>
          </w:p>
        </w:tc>
        <w:tc>
          <w:tcPr>
            <w:tcW w:w="900" w:type="dxa"/>
            <w:tcPrChange w:id="1448" w:author="Nokia (Nielsen, Kim - Aalborg)" w:date="2022-08-05T12:31:00Z">
              <w:tcPr>
                <w:tcW w:w="900" w:type="dxa"/>
              </w:tcPr>
            </w:tcPrChange>
          </w:tcPr>
          <w:p w14:paraId="1EFB629B" w14:textId="77777777" w:rsidR="00745F6B" w:rsidRPr="001C0CC4" w:rsidRDefault="00745F6B" w:rsidP="00C03D22">
            <w:pPr>
              <w:pStyle w:val="TAC"/>
            </w:pPr>
            <w:r w:rsidRPr="001C0CC4">
              <w:t>MHz</w:t>
            </w:r>
          </w:p>
        </w:tc>
        <w:tc>
          <w:tcPr>
            <w:tcW w:w="1975" w:type="dxa"/>
            <w:tcPrChange w:id="1449" w:author="Nokia (Nielsen, Kim - Aalborg)" w:date="2022-08-05T12:31:00Z">
              <w:tcPr>
                <w:tcW w:w="1975" w:type="dxa"/>
              </w:tcPr>
            </w:tcPrChange>
          </w:tcPr>
          <w:p w14:paraId="2D029EF0" w14:textId="77777777" w:rsidR="00745F6B" w:rsidRPr="001C0CC4" w:rsidRDefault="00745F6B" w:rsidP="00C03D22">
            <w:pPr>
              <w:pStyle w:val="TAC"/>
            </w:pPr>
            <w:r>
              <w:rPr>
                <w:rFonts w:hint="eastAsia"/>
                <w:lang w:eastAsia="zh-CN"/>
              </w:rPr>
              <w:t>20</w:t>
            </w:r>
          </w:p>
        </w:tc>
        <w:tc>
          <w:tcPr>
            <w:tcW w:w="1975" w:type="dxa"/>
            <w:tcPrChange w:id="1450" w:author="Nokia (Nielsen, Kim - Aalborg)" w:date="2022-08-05T12:31:00Z">
              <w:tcPr>
                <w:tcW w:w="1975" w:type="dxa"/>
              </w:tcPr>
            </w:tcPrChange>
          </w:tcPr>
          <w:p w14:paraId="589833BA" w14:textId="77777777" w:rsidR="00745F6B" w:rsidRPr="001C0CC4" w:rsidRDefault="00745F6B" w:rsidP="00C03D22">
            <w:pPr>
              <w:pStyle w:val="TAC"/>
            </w:pPr>
            <w:r w:rsidRPr="001C0CC4">
              <w:t>BW</w:t>
            </w:r>
            <w:r w:rsidRPr="001C0CC4">
              <w:rPr>
                <w:vertAlign w:val="subscript"/>
              </w:rPr>
              <w:t>Channel_CA</w:t>
            </w:r>
          </w:p>
        </w:tc>
        <w:tc>
          <w:tcPr>
            <w:tcW w:w="2006" w:type="dxa"/>
            <w:tcPrChange w:id="1451" w:author="Nokia (Nielsen, Kim - Aalborg)" w:date="2022-08-05T12:31:00Z">
              <w:tcPr>
                <w:tcW w:w="1710" w:type="dxa"/>
              </w:tcPr>
            </w:tcPrChange>
          </w:tcPr>
          <w:p w14:paraId="62055EE7" w14:textId="77777777" w:rsidR="00745F6B" w:rsidRPr="001C0CC4" w:rsidRDefault="00745F6B" w:rsidP="00C03D22">
            <w:pPr>
              <w:pStyle w:val="TAC"/>
            </w:pPr>
            <w:r w:rsidRPr="00414DAE">
              <w:t>50</w:t>
            </w:r>
          </w:p>
        </w:tc>
        <w:tc>
          <w:tcPr>
            <w:tcW w:w="1684" w:type="dxa"/>
            <w:tcPrChange w:id="1452" w:author="Nokia (Nielsen, Kim - Aalborg)" w:date="2022-08-05T12:31:00Z">
              <w:tcPr>
                <w:tcW w:w="1980" w:type="dxa"/>
              </w:tcPr>
            </w:tcPrChange>
          </w:tcPr>
          <w:p w14:paraId="0316B92F" w14:textId="77777777" w:rsidR="00745F6B" w:rsidRPr="001C0CC4" w:rsidRDefault="00745F6B" w:rsidP="00C03D22">
            <w:pPr>
              <w:pStyle w:val="TAC"/>
            </w:pPr>
          </w:p>
        </w:tc>
      </w:tr>
      <w:tr w:rsidR="00745F6B" w:rsidRPr="001C0CC4" w14:paraId="34F91981" w14:textId="77777777" w:rsidTr="00C03D22">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53" w:author="Nokia (Nielsen, Kim - Aalborg)" w:date="2022-08-05T12:31:00Z">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454" w:author="Nokia (Nielsen, Kim - Aalborg)" w:date="2022-08-05T12:31:00Z">
            <w:trPr>
              <w:trHeight w:val="163"/>
              <w:jc w:val="center"/>
            </w:trPr>
          </w:trPrChange>
        </w:trPr>
        <w:tc>
          <w:tcPr>
            <w:tcW w:w="2070" w:type="dxa"/>
            <w:tcPrChange w:id="1455" w:author="Nokia (Nielsen, Kim - Aalborg)" w:date="2022-08-05T12:31:00Z">
              <w:tcPr>
                <w:tcW w:w="2070" w:type="dxa"/>
              </w:tcPr>
            </w:tcPrChange>
          </w:tcPr>
          <w:p w14:paraId="1B78082F" w14:textId="77777777" w:rsidR="00745F6B" w:rsidRPr="001C0CC4" w:rsidRDefault="00745F6B" w:rsidP="00C03D22">
            <w:pPr>
              <w:pStyle w:val="TAC"/>
              <w:jc w:val="left"/>
            </w:pPr>
            <w:r w:rsidRPr="001C0CC4">
              <w:t>F</w:t>
            </w:r>
            <w:r w:rsidRPr="001C0CC4">
              <w:rPr>
                <w:vertAlign w:val="subscript"/>
              </w:rPr>
              <w:t>Interferer 1</w:t>
            </w:r>
          </w:p>
          <w:p w14:paraId="66DEA19A" w14:textId="77777777" w:rsidR="00745F6B" w:rsidRPr="001C0CC4" w:rsidRDefault="00745F6B" w:rsidP="00C03D22">
            <w:pPr>
              <w:pStyle w:val="TAC"/>
              <w:jc w:val="left"/>
            </w:pPr>
            <w:r w:rsidRPr="001C0CC4">
              <w:t>(Offset)</w:t>
            </w:r>
          </w:p>
        </w:tc>
        <w:tc>
          <w:tcPr>
            <w:tcW w:w="900" w:type="dxa"/>
            <w:tcPrChange w:id="1456" w:author="Nokia (Nielsen, Kim - Aalborg)" w:date="2022-08-05T12:31:00Z">
              <w:tcPr>
                <w:tcW w:w="900" w:type="dxa"/>
              </w:tcPr>
            </w:tcPrChange>
          </w:tcPr>
          <w:p w14:paraId="05EA896F" w14:textId="77777777" w:rsidR="00745F6B" w:rsidRPr="001C0CC4" w:rsidRDefault="00745F6B" w:rsidP="00C03D22">
            <w:pPr>
              <w:pStyle w:val="TAC"/>
            </w:pPr>
            <w:r w:rsidRPr="001C0CC4">
              <w:t>MHz</w:t>
            </w:r>
          </w:p>
        </w:tc>
        <w:tc>
          <w:tcPr>
            <w:tcW w:w="1975" w:type="dxa"/>
            <w:tcPrChange w:id="1457" w:author="Nokia (Nielsen, Kim - Aalborg)" w:date="2022-08-05T12:31:00Z">
              <w:tcPr>
                <w:tcW w:w="1975" w:type="dxa"/>
              </w:tcPr>
            </w:tcPrChange>
          </w:tcPr>
          <w:p w14:paraId="11A71DCD" w14:textId="77777777" w:rsidR="00745F6B" w:rsidRPr="00414DAE" w:rsidRDefault="00745F6B" w:rsidP="00C03D22">
            <w:pPr>
              <w:pStyle w:val="TAC"/>
              <w:rPr>
                <w:rFonts w:cs="Arial"/>
              </w:rPr>
            </w:pPr>
            <w:r w:rsidRPr="00414DAE">
              <w:rPr>
                <w:rFonts w:cs="Arial"/>
              </w:rPr>
              <w:t>-F</w:t>
            </w:r>
            <w:r w:rsidRPr="00414DAE">
              <w:rPr>
                <w:rFonts w:cs="Arial"/>
                <w:vertAlign w:val="subscript"/>
              </w:rPr>
              <w:t>offset</w:t>
            </w:r>
            <w:r w:rsidRPr="00414DAE">
              <w:rPr>
                <w:rFonts w:cs="Arial"/>
              </w:rPr>
              <w:t>-</w:t>
            </w:r>
            <w:r>
              <w:rPr>
                <w:rFonts w:cs="Arial"/>
              </w:rPr>
              <w:t>30</w:t>
            </w:r>
          </w:p>
          <w:p w14:paraId="532EF6F8" w14:textId="77777777" w:rsidR="00745F6B" w:rsidRPr="00414DAE" w:rsidRDefault="00745F6B" w:rsidP="00C03D22">
            <w:pPr>
              <w:pStyle w:val="TAC"/>
              <w:rPr>
                <w:rFonts w:cs="Arial"/>
              </w:rPr>
            </w:pPr>
            <w:r w:rsidRPr="00414DAE">
              <w:rPr>
                <w:rFonts w:cs="Arial"/>
              </w:rPr>
              <w:t>/</w:t>
            </w:r>
          </w:p>
          <w:p w14:paraId="4BC57C75" w14:textId="77777777" w:rsidR="00745F6B" w:rsidRPr="001C0CC4" w:rsidRDefault="00745F6B" w:rsidP="00C03D22">
            <w:pPr>
              <w:pStyle w:val="TAC"/>
            </w:pPr>
            <w:r w:rsidRPr="00414DAE">
              <w:rPr>
                <w:rFonts w:cs="Arial"/>
              </w:rPr>
              <w:t>F</w:t>
            </w:r>
            <w:r w:rsidRPr="00414DAE">
              <w:rPr>
                <w:rFonts w:cs="Arial"/>
                <w:vertAlign w:val="subscript"/>
              </w:rPr>
              <w:t>offset</w:t>
            </w:r>
            <w:r w:rsidRPr="00414DAE">
              <w:rPr>
                <w:rFonts w:cs="Arial"/>
              </w:rPr>
              <w:t>+</w:t>
            </w:r>
            <w:r>
              <w:rPr>
                <w:rFonts w:cs="Arial"/>
              </w:rPr>
              <w:t>30</w:t>
            </w:r>
          </w:p>
        </w:tc>
        <w:tc>
          <w:tcPr>
            <w:tcW w:w="1975" w:type="dxa"/>
            <w:tcPrChange w:id="1458" w:author="Nokia (Nielsen, Kim - Aalborg)" w:date="2022-08-05T12:31:00Z">
              <w:tcPr>
                <w:tcW w:w="1975" w:type="dxa"/>
              </w:tcPr>
            </w:tcPrChange>
          </w:tcPr>
          <w:p w14:paraId="724471B6" w14:textId="77777777" w:rsidR="00745F6B" w:rsidRPr="001C0CC4" w:rsidRDefault="00745F6B" w:rsidP="00C03D22">
            <w:pPr>
              <w:pStyle w:val="TAC"/>
            </w:pPr>
            <w:r w:rsidRPr="001C0CC4">
              <w:t>-2BW</w:t>
            </w:r>
            <w:r w:rsidRPr="001C0CC4">
              <w:rPr>
                <w:vertAlign w:val="subscript"/>
              </w:rPr>
              <w:t>Channel_CA</w:t>
            </w:r>
          </w:p>
          <w:p w14:paraId="46CB51D2" w14:textId="77777777" w:rsidR="00745F6B" w:rsidRPr="001C0CC4" w:rsidRDefault="00745F6B" w:rsidP="00C03D22">
            <w:pPr>
              <w:pStyle w:val="TAC"/>
            </w:pPr>
            <w:r w:rsidRPr="001C0CC4">
              <w:t>/</w:t>
            </w:r>
          </w:p>
          <w:p w14:paraId="010EC520" w14:textId="77777777" w:rsidR="00745F6B" w:rsidRPr="001C0CC4" w:rsidRDefault="00745F6B" w:rsidP="00C03D22">
            <w:pPr>
              <w:pStyle w:val="TAC"/>
            </w:pPr>
            <w:r w:rsidRPr="001C0CC4">
              <w:t>+2BW</w:t>
            </w:r>
            <w:r w:rsidRPr="001C0CC4">
              <w:rPr>
                <w:vertAlign w:val="subscript"/>
              </w:rPr>
              <w:t>Channel_CA</w:t>
            </w:r>
          </w:p>
        </w:tc>
        <w:tc>
          <w:tcPr>
            <w:tcW w:w="2006" w:type="dxa"/>
            <w:tcPrChange w:id="1459" w:author="Nokia (Nielsen, Kim - Aalborg)" w:date="2022-08-05T12:31:00Z">
              <w:tcPr>
                <w:tcW w:w="1710" w:type="dxa"/>
              </w:tcPr>
            </w:tcPrChange>
          </w:tcPr>
          <w:p w14:paraId="2EAD1C51" w14:textId="77777777" w:rsidR="00745F6B" w:rsidRPr="00414DAE" w:rsidRDefault="00745F6B" w:rsidP="00C03D22">
            <w:pPr>
              <w:pStyle w:val="TAC"/>
              <w:rPr>
                <w:rFonts w:cs="Arial"/>
              </w:rPr>
            </w:pPr>
            <w:r w:rsidRPr="00414DAE">
              <w:rPr>
                <w:rFonts w:cs="Arial"/>
              </w:rPr>
              <w:t>-F</w:t>
            </w:r>
            <w:r w:rsidRPr="00414DAE">
              <w:rPr>
                <w:rFonts w:cs="Arial"/>
                <w:vertAlign w:val="subscript"/>
              </w:rPr>
              <w:t>offset</w:t>
            </w:r>
            <w:r w:rsidRPr="00414DAE">
              <w:rPr>
                <w:rFonts w:cs="Arial"/>
              </w:rPr>
              <w:t>-75</w:t>
            </w:r>
          </w:p>
          <w:p w14:paraId="4224120A" w14:textId="77777777" w:rsidR="00745F6B" w:rsidRPr="00414DAE" w:rsidRDefault="00745F6B" w:rsidP="00C03D22">
            <w:pPr>
              <w:pStyle w:val="TAC"/>
              <w:rPr>
                <w:rFonts w:cs="Arial"/>
              </w:rPr>
            </w:pPr>
            <w:r w:rsidRPr="00414DAE">
              <w:rPr>
                <w:rFonts w:cs="Arial"/>
              </w:rPr>
              <w:t>/</w:t>
            </w:r>
          </w:p>
          <w:p w14:paraId="7CD4DAF7" w14:textId="77777777" w:rsidR="00745F6B" w:rsidRPr="001C0CC4" w:rsidRDefault="00745F6B" w:rsidP="00C03D22">
            <w:pPr>
              <w:pStyle w:val="TAC"/>
              <w:rPr>
                <w:rFonts w:cs="Arial"/>
              </w:rPr>
            </w:pPr>
            <w:r w:rsidRPr="00414DAE">
              <w:rPr>
                <w:rFonts w:cs="Arial"/>
              </w:rPr>
              <w:t>F</w:t>
            </w:r>
            <w:r w:rsidRPr="00414DAE">
              <w:rPr>
                <w:rFonts w:cs="Arial"/>
                <w:vertAlign w:val="subscript"/>
              </w:rPr>
              <w:t>offset</w:t>
            </w:r>
            <w:r w:rsidRPr="00414DAE">
              <w:rPr>
                <w:rFonts w:cs="Arial"/>
              </w:rPr>
              <w:t>+75</w:t>
            </w:r>
          </w:p>
        </w:tc>
        <w:tc>
          <w:tcPr>
            <w:tcW w:w="1684" w:type="dxa"/>
            <w:tcPrChange w:id="1460" w:author="Nokia (Nielsen, Kim - Aalborg)" w:date="2022-08-05T12:31:00Z">
              <w:tcPr>
                <w:tcW w:w="1980" w:type="dxa"/>
              </w:tcPr>
            </w:tcPrChange>
          </w:tcPr>
          <w:p w14:paraId="0CE12946" w14:textId="77777777" w:rsidR="00745F6B" w:rsidRPr="001C0CC4" w:rsidRDefault="00745F6B" w:rsidP="00C03D22">
            <w:pPr>
              <w:pStyle w:val="TAC"/>
              <w:rPr>
                <w:rFonts w:cs="Arial"/>
              </w:rPr>
            </w:pPr>
          </w:p>
        </w:tc>
      </w:tr>
      <w:tr w:rsidR="00745F6B" w:rsidRPr="001C0CC4" w14:paraId="0F5EB352" w14:textId="77777777" w:rsidTr="00C03D22">
        <w:trPr>
          <w:trHeight w:val="163"/>
          <w:jc w:val="center"/>
        </w:trPr>
        <w:tc>
          <w:tcPr>
            <w:tcW w:w="2070" w:type="dxa"/>
          </w:tcPr>
          <w:p w14:paraId="535430BF" w14:textId="77777777" w:rsidR="00745F6B" w:rsidRPr="001C0CC4" w:rsidRDefault="00745F6B" w:rsidP="00C03D22">
            <w:pPr>
              <w:pStyle w:val="TAC"/>
              <w:jc w:val="left"/>
            </w:pPr>
            <w:r w:rsidRPr="001C0CC4">
              <w:t>F</w:t>
            </w:r>
            <w:r w:rsidRPr="001C0CC4">
              <w:rPr>
                <w:vertAlign w:val="subscript"/>
              </w:rPr>
              <w:t>Interferer 2</w:t>
            </w:r>
          </w:p>
          <w:p w14:paraId="5FDEE2C8" w14:textId="77777777" w:rsidR="00745F6B" w:rsidRPr="001C0CC4" w:rsidRDefault="00745F6B" w:rsidP="00C03D22">
            <w:pPr>
              <w:pStyle w:val="TAC"/>
              <w:jc w:val="left"/>
            </w:pPr>
            <w:r w:rsidRPr="001C0CC4">
              <w:t>(Offset)</w:t>
            </w:r>
          </w:p>
        </w:tc>
        <w:tc>
          <w:tcPr>
            <w:tcW w:w="900" w:type="dxa"/>
          </w:tcPr>
          <w:p w14:paraId="04AEF2DE" w14:textId="77777777" w:rsidR="00745F6B" w:rsidRPr="001C0CC4" w:rsidRDefault="00745F6B" w:rsidP="00C03D22">
            <w:pPr>
              <w:pStyle w:val="TAC"/>
            </w:pPr>
            <w:r w:rsidRPr="001C0CC4">
              <w:t>MHz</w:t>
            </w:r>
          </w:p>
        </w:tc>
        <w:tc>
          <w:tcPr>
            <w:tcW w:w="1975" w:type="dxa"/>
          </w:tcPr>
          <w:p w14:paraId="46A7EAD1" w14:textId="77777777" w:rsidR="00745F6B" w:rsidRPr="001C0CC4" w:rsidRDefault="00745F6B" w:rsidP="00C03D22">
            <w:pPr>
              <w:pStyle w:val="TAC"/>
              <w:rPr>
                <w:bCs/>
              </w:rPr>
            </w:pPr>
          </w:p>
        </w:tc>
        <w:tc>
          <w:tcPr>
            <w:tcW w:w="5665" w:type="dxa"/>
            <w:gridSpan w:val="3"/>
          </w:tcPr>
          <w:p w14:paraId="32E8284C" w14:textId="77777777" w:rsidR="00745F6B" w:rsidRPr="001C0CC4" w:rsidRDefault="00745F6B" w:rsidP="00C03D22">
            <w:pPr>
              <w:pStyle w:val="TAC"/>
              <w:rPr>
                <w:bCs/>
              </w:rPr>
            </w:pPr>
            <w:r w:rsidRPr="001C0CC4">
              <w:rPr>
                <w:bCs/>
              </w:rPr>
              <w:t>2*F</w:t>
            </w:r>
            <w:r w:rsidRPr="001C0CC4">
              <w:rPr>
                <w:bCs/>
                <w:vertAlign w:val="subscript"/>
              </w:rPr>
              <w:t>Interferer 1</w:t>
            </w:r>
          </w:p>
        </w:tc>
      </w:tr>
      <w:tr w:rsidR="00745F6B" w:rsidRPr="001C0CC4" w14:paraId="2797F51D" w14:textId="77777777" w:rsidTr="00C03D22">
        <w:trPr>
          <w:trHeight w:val="303"/>
          <w:jc w:val="center"/>
        </w:trPr>
        <w:tc>
          <w:tcPr>
            <w:tcW w:w="10610" w:type="dxa"/>
            <w:gridSpan w:val="6"/>
          </w:tcPr>
          <w:p w14:paraId="3F11FDBF" w14:textId="77777777" w:rsidR="00745F6B" w:rsidRPr="001C0CC4" w:rsidRDefault="00745F6B" w:rsidP="00C03D22">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304061A1" w14:textId="77777777" w:rsidR="00745F6B" w:rsidRPr="001C0CC4" w:rsidRDefault="00745F6B" w:rsidP="00C03D22">
            <w:pPr>
              <w:pStyle w:val="TAN"/>
            </w:pPr>
            <w:r w:rsidRPr="001C0CC4">
              <w:t>NOTE 2:</w:t>
            </w:r>
            <w:r w:rsidRPr="001C0CC4">
              <w:tab/>
              <w:t>Reference measurement channel is specified in Annexes A.2.2, A.3.2, and A.3.3 (with one sided dynamic OCNG Pattern OP.1 FDD/TDD for the DL-signal as described in Annex A.5.1.1/A.5.2.1).</w:t>
            </w:r>
          </w:p>
          <w:p w14:paraId="30EE1DC7" w14:textId="77777777" w:rsidR="00745F6B" w:rsidRPr="001C0CC4" w:rsidRDefault="00745F6B" w:rsidP="00C03D22">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closest carrier.</w:t>
            </w:r>
          </w:p>
          <w:p w14:paraId="39F92F4A" w14:textId="77777777" w:rsidR="00745F6B" w:rsidRPr="001C0CC4" w:rsidRDefault="00745F6B" w:rsidP="00C03D22">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0BA31B1A" w14:textId="77777777" w:rsidR="00745F6B" w:rsidRPr="001C0CC4" w:rsidRDefault="00745F6B" w:rsidP="00745F6B"/>
    <w:p w14:paraId="0B536574" w14:textId="77777777" w:rsidR="00745F6B" w:rsidRPr="001C0CC4" w:rsidRDefault="00745F6B" w:rsidP="00745F6B">
      <w:pPr>
        <w:pStyle w:val="TH"/>
        <w:rPr>
          <w:rFonts w:cs="Arial"/>
        </w:rPr>
      </w:pPr>
      <w:r w:rsidRPr="001C0CC4">
        <w:rPr>
          <w:rFonts w:cs="Arial"/>
        </w:rPr>
        <w:lastRenderedPageBreak/>
        <w:t>Table 7.8A.2.1-2: Wide band intermodulation parameters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728"/>
        <w:gridCol w:w="3694"/>
        <w:gridCol w:w="3813"/>
      </w:tblGrid>
      <w:tr w:rsidR="00745F6B" w:rsidRPr="001C0CC4" w14:paraId="27005732" w14:textId="77777777" w:rsidTr="00C03D22">
        <w:trPr>
          <w:trHeight w:val="157"/>
          <w:jc w:val="center"/>
        </w:trPr>
        <w:tc>
          <w:tcPr>
            <w:tcW w:w="724" w:type="pct"/>
            <w:tcBorders>
              <w:bottom w:val="nil"/>
            </w:tcBorders>
            <w:shd w:val="clear" w:color="auto" w:fill="auto"/>
            <w:vAlign w:val="center"/>
          </w:tcPr>
          <w:p w14:paraId="1967BEAD" w14:textId="77777777" w:rsidR="00745F6B" w:rsidRPr="001C0CC4" w:rsidRDefault="00745F6B" w:rsidP="00C03D22">
            <w:pPr>
              <w:pStyle w:val="TAH"/>
            </w:pPr>
            <w:r w:rsidRPr="001C0CC4">
              <w:t>Rx parameter</w:t>
            </w:r>
          </w:p>
        </w:tc>
        <w:tc>
          <w:tcPr>
            <w:tcW w:w="378" w:type="pct"/>
            <w:tcBorders>
              <w:bottom w:val="nil"/>
            </w:tcBorders>
            <w:shd w:val="clear" w:color="auto" w:fill="auto"/>
            <w:vAlign w:val="center"/>
          </w:tcPr>
          <w:p w14:paraId="3C0ABAC8" w14:textId="77777777" w:rsidR="00745F6B" w:rsidRPr="001C0CC4" w:rsidRDefault="00745F6B" w:rsidP="00C03D22">
            <w:pPr>
              <w:pStyle w:val="TAH"/>
            </w:pPr>
            <w:r w:rsidRPr="001C0CC4">
              <w:t xml:space="preserve">Units </w:t>
            </w:r>
          </w:p>
        </w:tc>
        <w:tc>
          <w:tcPr>
            <w:tcW w:w="3898" w:type="pct"/>
            <w:gridSpan w:val="2"/>
          </w:tcPr>
          <w:p w14:paraId="02AC4C86" w14:textId="77777777" w:rsidR="00745F6B" w:rsidRPr="001C0CC4" w:rsidRDefault="00745F6B" w:rsidP="00C03D22">
            <w:pPr>
              <w:pStyle w:val="TAH"/>
            </w:pPr>
            <w:r w:rsidRPr="001C0CC4">
              <w:t>NR CA bandwidth class</w:t>
            </w:r>
          </w:p>
        </w:tc>
      </w:tr>
      <w:tr w:rsidR="00745F6B" w:rsidRPr="001C0CC4" w14:paraId="04DF057A" w14:textId="77777777" w:rsidTr="00C03D22">
        <w:trPr>
          <w:trHeight w:val="109"/>
          <w:jc w:val="center"/>
        </w:trPr>
        <w:tc>
          <w:tcPr>
            <w:tcW w:w="724" w:type="pct"/>
            <w:tcBorders>
              <w:top w:val="nil"/>
            </w:tcBorders>
            <w:shd w:val="clear" w:color="auto" w:fill="auto"/>
            <w:vAlign w:val="center"/>
          </w:tcPr>
          <w:p w14:paraId="531DDA94" w14:textId="77777777" w:rsidR="00745F6B" w:rsidRPr="001C0CC4" w:rsidRDefault="00745F6B" w:rsidP="00C03D22">
            <w:pPr>
              <w:pStyle w:val="TAH"/>
            </w:pPr>
          </w:p>
        </w:tc>
        <w:tc>
          <w:tcPr>
            <w:tcW w:w="378" w:type="pct"/>
            <w:tcBorders>
              <w:top w:val="nil"/>
            </w:tcBorders>
            <w:shd w:val="clear" w:color="auto" w:fill="auto"/>
            <w:vAlign w:val="center"/>
          </w:tcPr>
          <w:p w14:paraId="3B574033" w14:textId="77777777" w:rsidR="00745F6B" w:rsidRPr="001C0CC4" w:rsidRDefault="00745F6B" w:rsidP="00C03D22">
            <w:pPr>
              <w:pStyle w:val="TAH"/>
            </w:pPr>
          </w:p>
        </w:tc>
        <w:tc>
          <w:tcPr>
            <w:tcW w:w="1918" w:type="pct"/>
          </w:tcPr>
          <w:p w14:paraId="1D46B59A" w14:textId="77777777" w:rsidR="00745F6B" w:rsidRPr="001C0CC4" w:rsidRDefault="00745F6B" w:rsidP="00C03D22">
            <w:pPr>
              <w:pStyle w:val="TAH"/>
            </w:pPr>
            <w:r w:rsidRPr="001C0CC4">
              <w:t>B</w:t>
            </w:r>
          </w:p>
        </w:tc>
        <w:tc>
          <w:tcPr>
            <w:tcW w:w="1980" w:type="pct"/>
            <w:vAlign w:val="center"/>
          </w:tcPr>
          <w:p w14:paraId="3CB19CF4" w14:textId="77777777" w:rsidR="00745F6B" w:rsidRPr="001C0CC4" w:rsidRDefault="00745F6B" w:rsidP="00C03D22">
            <w:pPr>
              <w:pStyle w:val="TAH"/>
            </w:pPr>
            <w:r w:rsidRPr="001C0CC4">
              <w:t>C</w:t>
            </w:r>
          </w:p>
        </w:tc>
      </w:tr>
      <w:tr w:rsidR="00745F6B" w:rsidRPr="001C0CC4" w14:paraId="60DF98E5" w14:textId="77777777" w:rsidTr="00C03D22">
        <w:trPr>
          <w:trHeight w:val="163"/>
          <w:jc w:val="center"/>
        </w:trPr>
        <w:tc>
          <w:tcPr>
            <w:tcW w:w="724" w:type="pct"/>
          </w:tcPr>
          <w:p w14:paraId="7AE1BBB6" w14:textId="77777777" w:rsidR="00745F6B" w:rsidRPr="001C0CC4" w:rsidRDefault="00745F6B" w:rsidP="00C03D22">
            <w:pPr>
              <w:pStyle w:val="TAC"/>
              <w:jc w:val="left"/>
              <w:rPr>
                <w:rFonts w:cs="Arial"/>
                <w:bCs/>
              </w:rPr>
            </w:pPr>
            <w:r w:rsidRPr="001C0CC4">
              <w:rPr>
                <w:rFonts w:cs="Arial"/>
              </w:rPr>
              <w:t>P</w:t>
            </w:r>
            <w:r w:rsidRPr="001C0CC4">
              <w:rPr>
                <w:rFonts w:cs="Arial"/>
                <w:vertAlign w:val="subscript"/>
              </w:rPr>
              <w:t>w</w:t>
            </w:r>
            <w:r w:rsidRPr="001C0CC4">
              <w:rPr>
                <w:rFonts w:cs="Arial"/>
              </w:rPr>
              <w:t xml:space="preserve"> in Transmission Bandwidth Configuration, per CC</w:t>
            </w:r>
          </w:p>
        </w:tc>
        <w:tc>
          <w:tcPr>
            <w:tcW w:w="378" w:type="pct"/>
          </w:tcPr>
          <w:p w14:paraId="40EB1D45" w14:textId="77777777" w:rsidR="00745F6B" w:rsidRPr="001C0CC4" w:rsidRDefault="00745F6B" w:rsidP="00C03D22">
            <w:pPr>
              <w:pStyle w:val="TAC"/>
            </w:pPr>
            <w:r w:rsidRPr="001C0CC4">
              <w:t>dBm</w:t>
            </w:r>
          </w:p>
        </w:tc>
        <w:tc>
          <w:tcPr>
            <w:tcW w:w="1918" w:type="pct"/>
          </w:tcPr>
          <w:p w14:paraId="16CEA621" w14:textId="77777777" w:rsidR="00745F6B" w:rsidRPr="001C0CC4" w:rsidRDefault="00745F6B" w:rsidP="00C03D22">
            <w:pPr>
              <w:pStyle w:val="TAC"/>
            </w:pPr>
            <w:r w:rsidRPr="00414DAE">
              <w:t xml:space="preserve">REFSENS + </w:t>
            </w:r>
            <w:r>
              <w:t>16</w:t>
            </w:r>
            <w:ins w:id="1461" w:author="Nokia (Nielsen, Kim - Aalborg)" w:date="2022-08-05T12:31:00Z">
              <w:r>
                <w:t xml:space="preserve"> d</w:t>
              </w:r>
            </w:ins>
            <w:ins w:id="1462" w:author="Nokia (Nielsen, Kim - Aalborg)" w:date="2022-08-05T12:32:00Z">
              <w:r>
                <w:t>B</w:t>
              </w:r>
            </w:ins>
          </w:p>
        </w:tc>
        <w:tc>
          <w:tcPr>
            <w:tcW w:w="1980" w:type="pct"/>
          </w:tcPr>
          <w:p w14:paraId="10C7ED19" w14:textId="77777777" w:rsidR="00745F6B" w:rsidRPr="001C0CC4" w:rsidRDefault="00745F6B" w:rsidP="00C03D22">
            <w:pPr>
              <w:pStyle w:val="TAC"/>
            </w:pPr>
            <w:r w:rsidRPr="00414DAE">
              <w:t xml:space="preserve">REFSENS + </w:t>
            </w:r>
            <w:r>
              <w:t>19</w:t>
            </w:r>
            <w:ins w:id="1463" w:author="Nokia (Nielsen, Kim - Aalborg)" w:date="2022-08-05T12:32:00Z">
              <w:r>
                <w:t xml:space="preserve"> dB</w:t>
              </w:r>
            </w:ins>
          </w:p>
        </w:tc>
      </w:tr>
      <w:tr w:rsidR="00745F6B" w:rsidRPr="001C0CC4" w14:paraId="26601BA1" w14:textId="77777777" w:rsidTr="00C03D22">
        <w:trPr>
          <w:trHeight w:val="312"/>
          <w:jc w:val="center"/>
        </w:trPr>
        <w:tc>
          <w:tcPr>
            <w:tcW w:w="724" w:type="pct"/>
          </w:tcPr>
          <w:p w14:paraId="7CF96799" w14:textId="77777777" w:rsidR="00745F6B" w:rsidRPr="001C0CC4" w:rsidRDefault="00745F6B" w:rsidP="00C03D22">
            <w:pPr>
              <w:pStyle w:val="TAC"/>
              <w:jc w:val="left"/>
              <w:rPr>
                <w:rFonts w:cs="Arial"/>
                <w:vertAlign w:val="subscript"/>
              </w:rPr>
            </w:pPr>
            <w:r w:rsidRPr="001C0CC4">
              <w:rPr>
                <w:rFonts w:cs="Arial"/>
              </w:rPr>
              <w:t>P</w:t>
            </w:r>
            <w:r w:rsidRPr="001C0CC4">
              <w:rPr>
                <w:rFonts w:cs="Arial"/>
                <w:vertAlign w:val="subscript"/>
              </w:rPr>
              <w:t>Interferer 1</w:t>
            </w:r>
            <w:r w:rsidRPr="001C0CC4">
              <w:rPr>
                <w:rFonts w:cs="Arial"/>
              </w:rPr>
              <w:t xml:space="preserve"> (CW)</w:t>
            </w:r>
          </w:p>
        </w:tc>
        <w:tc>
          <w:tcPr>
            <w:tcW w:w="378" w:type="pct"/>
          </w:tcPr>
          <w:p w14:paraId="070853B1" w14:textId="77777777" w:rsidR="00745F6B" w:rsidRPr="001C0CC4" w:rsidRDefault="00745F6B" w:rsidP="00C03D22">
            <w:pPr>
              <w:pStyle w:val="TAC"/>
            </w:pPr>
            <w:r w:rsidRPr="001C0CC4">
              <w:t>dBm</w:t>
            </w:r>
          </w:p>
        </w:tc>
        <w:tc>
          <w:tcPr>
            <w:tcW w:w="1918" w:type="pct"/>
          </w:tcPr>
          <w:p w14:paraId="657F718F" w14:textId="77777777" w:rsidR="00745F6B" w:rsidRPr="001C0CC4" w:rsidRDefault="00745F6B" w:rsidP="00C03D22">
            <w:pPr>
              <w:pStyle w:val="TAC"/>
            </w:pPr>
            <w:r w:rsidRPr="001C0CC4">
              <w:t>-46</w:t>
            </w:r>
          </w:p>
        </w:tc>
        <w:tc>
          <w:tcPr>
            <w:tcW w:w="1980" w:type="pct"/>
          </w:tcPr>
          <w:p w14:paraId="653466FE" w14:textId="77777777" w:rsidR="00745F6B" w:rsidRPr="001C0CC4" w:rsidRDefault="00745F6B" w:rsidP="00C03D22">
            <w:pPr>
              <w:pStyle w:val="TAC"/>
            </w:pPr>
            <w:r w:rsidRPr="001C0CC4">
              <w:t>-46</w:t>
            </w:r>
          </w:p>
        </w:tc>
      </w:tr>
      <w:tr w:rsidR="00745F6B" w:rsidRPr="001C0CC4" w14:paraId="4C469C4A" w14:textId="77777777" w:rsidTr="00C03D22">
        <w:trPr>
          <w:trHeight w:val="312"/>
          <w:jc w:val="center"/>
        </w:trPr>
        <w:tc>
          <w:tcPr>
            <w:tcW w:w="724" w:type="pct"/>
          </w:tcPr>
          <w:p w14:paraId="5010C4E8" w14:textId="77777777" w:rsidR="00745F6B" w:rsidRPr="001C0CC4" w:rsidRDefault="00745F6B" w:rsidP="00C03D22">
            <w:pPr>
              <w:pStyle w:val="TAC"/>
              <w:jc w:val="left"/>
              <w:rPr>
                <w:rFonts w:cs="Arial"/>
              </w:rPr>
            </w:pPr>
            <w:r w:rsidRPr="001C0CC4">
              <w:rPr>
                <w:rFonts w:cs="Arial"/>
              </w:rPr>
              <w:t>P</w:t>
            </w:r>
            <w:r w:rsidRPr="001C0CC4">
              <w:rPr>
                <w:rFonts w:cs="Arial"/>
                <w:vertAlign w:val="subscript"/>
              </w:rPr>
              <w:t>Interferer 2</w:t>
            </w:r>
          </w:p>
          <w:p w14:paraId="2E5ED4D2" w14:textId="77777777" w:rsidR="00745F6B" w:rsidRPr="001C0CC4" w:rsidRDefault="00745F6B" w:rsidP="00C03D22">
            <w:pPr>
              <w:pStyle w:val="TAC"/>
              <w:jc w:val="left"/>
              <w:rPr>
                <w:rFonts w:cs="Arial"/>
              </w:rPr>
            </w:pPr>
            <w:r w:rsidRPr="001C0CC4">
              <w:rPr>
                <w:rFonts w:cs="Arial"/>
              </w:rPr>
              <w:t>(Modulated)</w:t>
            </w:r>
          </w:p>
        </w:tc>
        <w:tc>
          <w:tcPr>
            <w:tcW w:w="378" w:type="pct"/>
          </w:tcPr>
          <w:p w14:paraId="07173C48" w14:textId="77777777" w:rsidR="00745F6B" w:rsidRPr="001C0CC4" w:rsidRDefault="00745F6B" w:rsidP="00C03D22">
            <w:pPr>
              <w:pStyle w:val="TAC"/>
            </w:pPr>
            <w:r w:rsidRPr="001C0CC4">
              <w:t>dBm</w:t>
            </w:r>
          </w:p>
        </w:tc>
        <w:tc>
          <w:tcPr>
            <w:tcW w:w="1918" w:type="pct"/>
          </w:tcPr>
          <w:p w14:paraId="21704E48" w14:textId="77777777" w:rsidR="00745F6B" w:rsidRPr="001C0CC4" w:rsidRDefault="00745F6B" w:rsidP="00C03D22">
            <w:pPr>
              <w:pStyle w:val="TAC"/>
            </w:pPr>
            <w:r w:rsidRPr="001C0CC4">
              <w:t>-46</w:t>
            </w:r>
          </w:p>
        </w:tc>
        <w:tc>
          <w:tcPr>
            <w:tcW w:w="1980" w:type="pct"/>
          </w:tcPr>
          <w:p w14:paraId="6C77D581" w14:textId="77777777" w:rsidR="00745F6B" w:rsidRPr="001C0CC4" w:rsidRDefault="00745F6B" w:rsidP="00C03D22">
            <w:pPr>
              <w:pStyle w:val="TAC"/>
            </w:pPr>
            <w:r w:rsidRPr="001C0CC4">
              <w:t>-46</w:t>
            </w:r>
          </w:p>
        </w:tc>
      </w:tr>
      <w:tr w:rsidR="00745F6B" w:rsidRPr="001C0CC4" w14:paraId="364ECE3E" w14:textId="77777777" w:rsidTr="00C03D22">
        <w:trPr>
          <w:trHeight w:val="163"/>
          <w:jc w:val="center"/>
        </w:trPr>
        <w:tc>
          <w:tcPr>
            <w:tcW w:w="724" w:type="pct"/>
          </w:tcPr>
          <w:p w14:paraId="4BE6A869" w14:textId="77777777" w:rsidR="00745F6B" w:rsidRPr="001C0CC4" w:rsidRDefault="00745F6B" w:rsidP="00C03D22">
            <w:pPr>
              <w:pStyle w:val="TAC"/>
              <w:jc w:val="left"/>
              <w:rPr>
                <w:rFonts w:cs="Arial"/>
              </w:rPr>
            </w:pPr>
            <w:r w:rsidRPr="001C0CC4">
              <w:rPr>
                <w:rFonts w:cs="Arial"/>
              </w:rPr>
              <w:t>BW</w:t>
            </w:r>
            <w:r w:rsidRPr="001C0CC4">
              <w:rPr>
                <w:rFonts w:cs="Arial"/>
                <w:vertAlign w:val="subscript"/>
              </w:rPr>
              <w:t>Interferer 2</w:t>
            </w:r>
          </w:p>
        </w:tc>
        <w:tc>
          <w:tcPr>
            <w:tcW w:w="378" w:type="pct"/>
          </w:tcPr>
          <w:p w14:paraId="6AD7A2B4" w14:textId="77777777" w:rsidR="00745F6B" w:rsidRPr="001C0CC4" w:rsidRDefault="00745F6B" w:rsidP="00C03D22">
            <w:pPr>
              <w:pStyle w:val="TAC"/>
            </w:pPr>
            <w:r w:rsidRPr="001C0CC4">
              <w:t>MHz</w:t>
            </w:r>
          </w:p>
        </w:tc>
        <w:tc>
          <w:tcPr>
            <w:tcW w:w="1918" w:type="pct"/>
          </w:tcPr>
          <w:p w14:paraId="6D89B612" w14:textId="77777777" w:rsidR="00745F6B" w:rsidRPr="001C0CC4" w:rsidRDefault="00745F6B" w:rsidP="00C03D22">
            <w:pPr>
              <w:pStyle w:val="TAC"/>
            </w:pPr>
            <w:r w:rsidRPr="001C0CC4">
              <w:t>5</w:t>
            </w:r>
          </w:p>
        </w:tc>
        <w:tc>
          <w:tcPr>
            <w:tcW w:w="1980" w:type="pct"/>
          </w:tcPr>
          <w:p w14:paraId="571AB2EB" w14:textId="77777777" w:rsidR="00745F6B" w:rsidRPr="001C0CC4" w:rsidRDefault="00745F6B" w:rsidP="00C03D22">
            <w:pPr>
              <w:pStyle w:val="TAC"/>
            </w:pPr>
            <w:r w:rsidRPr="001C0CC4">
              <w:t>5</w:t>
            </w:r>
          </w:p>
        </w:tc>
      </w:tr>
      <w:tr w:rsidR="00745F6B" w:rsidRPr="001C0CC4" w14:paraId="7886EBD3" w14:textId="77777777" w:rsidTr="00C03D22">
        <w:trPr>
          <w:trHeight w:val="163"/>
          <w:jc w:val="center"/>
        </w:trPr>
        <w:tc>
          <w:tcPr>
            <w:tcW w:w="724" w:type="pct"/>
          </w:tcPr>
          <w:p w14:paraId="084AF772" w14:textId="77777777" w:rsidR="00745F6B" w:rsidRPr="001C0CC4" w:rsidRDefault="00745F6B" w:rsidP="00C03D22">
            <w:pPr>
              <w:pStyle w:val="TAC"/>
              <w:jc w:val="left"/>
              <w:rPr>
                <w:rFonts w:cs="Arial"/>
              </w:rPr>
            </w:pPr>
            <w:r w:rsidRPr="001C0CC4">
              <w:rPr>
                <w:rFonts w:cs="Arial"/>
              </w:rPr>
              <w:t>F</w:t>
            </w:r>
            <w:r w:rsidRPr="001C0CC4">
              <w:rPr>
                <w:rFonts w:cs="Arial"/>
                <w:vertAlign w:val="subscript"/>
              </w:rPr>
              <w:t>Interferer 1</w:t>
            </w:r>
          </w:p>
          <w:p w14:paraId="3F037880" w14:textId="77777777" w:rsidR="00745F6B" w:rsidRPr="001C0CC4" w:rsidRDefault="00745F6B" w:rsidP="00C03D22">
            <w:pPr>
              <w:pStyle w:val="TAC"/>
              <w:jc w:val="left"/>
              <w:rPr>
                <w:rFonts w:cs="Arial"/>
              </w:rPr>
            </w:pPr>
            <w:r w:rsidRPr="001C0CC4">
              <w:rPr>
                <w:rFonts w:cs="Arial"/>
              </w:rPr>
              <w:t>(Offset)</w:t>
            </w:r>
          </w:p>
        </w:tc>
        <w:tc>
          <w:tcPr>
            <w:tcW w:w="378" w:type="pct"/>
          </w:tcPr>
          <w:p w14:paraId="0332A729" w14:textId="77777777" w:rsidR="00745F6B" w:rsidRPr="001C0CC4" w:rsidRDefault="00745F6B" w:rsidP="00C03D22">
            <w:pPr>
              <w:pStyle w:val="TAC"/>
            </w:pPr>
            <w:r w:rsidRPr="001C0CC4">
              <w:t>MHz</w:t>
            </w:r>
          </w:p>
        </w:tc>
        <w:tc>
          <w:tcPr>
            <w:tcW w:w="1918" w:type="pct"/>
          </w:tcPr>
          <w:p w14:paraId="49438F82" w14:textId="77777777" w:rsidR="00745F6B" w:rsidRPr="001C0CC4" w:rsidRDefault="00745F6B" w:rsidP="00C03D22">
            <w:pPr>
              <w:pStyle w:val="TAC"/>
            </w:pPr>
            <w:r w:rsidRPr="001C0CC4">
              <w:t>-F</w:t>
            </w:r>
            <w:r w:rsidRPr="001C0CC4">
              <w:rPr>
                <w:vertAlign w:val="subscript"/>
              </w:rPr>
              <w:t>offset</w:t>
            </w:r>
            <w:r w:rsidRPr="001C0CC4">
              <w:t>-7.5</w:t>
            </w:r>
          </w:p>
          <w:p w14:paraId="3FE5503C" w14:textId="77777777" w:rsidR="00745F6B" w:rsidRPr="001C0CC4" w:rsidRDefault="00745F6B" w:rsidP="00C03D22">
            <w:pPr>
              <w:pStyle w:val="TAC"/>
            </w:pPr>
            <w:r w:rsidRPr="001C0CC4">
              <w:t>/</w:t>
            </w:r>
          </w:p>
          <w:p w14:paraId="5B43EEC1" w14:textId="77777777" w:rsidR="00745F6B" w:rsidRPr="001C0CC4" w:rsidRDefault="00745F6B" w:rsidP="00C03D22">
            <w:pPr>
              <w:pStyle w:val="TAC"/>
            </w:pPr>
            <w:r w:rsidRPr="001C0CC4">
              <w:t>F</w:t>
            </w:r>
            <w:r w:rsidRPr="001C0CC4">
              <w:rPr>
                <w:vertAlign w:val="subscript"/>
              </w:rPr>
              <w:t>offset</w:t>
            </w:r>
            <w:r w:rsidRPr="001C0CC4">
              <w:t>+7.5</w:t>
            </w:r>
          </w:p>
        </w:tc>
        <w:tc>
          <w:tcPr>
            <w:tcW w:w="1980" w:type="pct"/>
          </w:tcPr>
          <w:p w14:paraId="582B3D99" w14:textId="77777777" w:rsidR="00745F6B" w:rsidRPr="001C0CC4" w:rsidRDefault="00745F6B" w:rsidP="00C03D22">
            <w:pPr>
              <w:pStyle w:val="TAC"/>
            </w:pPr>
            <w:r w:rsidRPr="001C0CC4">
              <w:t>-F</w:t>
            </w:r>
            <w:r w:rsidRPr="001C0CC4">
              <w:rPr>
                <w:vertAlign w:val="subscript"/>
              </w:rPr>
              <w:t>offset</w:t>
            </w:r>
            <w:r w:rsidRPr="001C0CC4">
              <w:t>-7.5</w:t>
            </w:r>
          </w:p>
          <w:p w14:paraId="0DE70E78" w14:textId="77777777" w:rsidR="00745F6B" w:rsidRPr="001C0CC4" w:rsidRDefault="00745F6B" w:rsidP="00C03D22">
            <w:pPr>
              <w:pStyle w:val="TAC"/>
            </w:pPr>
            <w:r w:rsidRPr="001C0CC4">
              <w:t>/</w:t>
            </w:r>
          </w:p>
          <w:p w14:paraId="7422DD0B" w14:textId="77777777" w:rsidR="00745F6B" w:rsidRPr="001C0CC4" w:rsidRDefault="00745F6B" w:rsidP="00C03D22">
            <w:pPr>
              <w:pStyle w:val="TAC"/>
            </w:pPr>
            <w:r w:rsidRPr="001C0CC4">
              <w:t>F</w:t>
            </w:r>
            <w:r w:rsidRPr="001C0CC4">
              <w:rPr>
                <w:vertAlign w:val="subscript"/>
              </w:rPr>
              <w:t>offset</w:t>
            </w:r>
            <w:r w:rsidRPr="001C0CC4">
              <w:t>+7.5</w:t>
            </w:r>
          </w:p>
        </w:tc>
      </w:tr>
      <w:tr w:rsidR="00745F6B" w:rsidRPr="001C0CC4" w14:paraId="74F27A66" w14:textId="77777777" w:rsidTr="00C03D22">
        <w:trPr>
          <w:trHeight w:val="163"/>
          <w:jc w:val="center"/>
        </w:trPr>
        <w:tc>
          <w:tcPr>
            <w:tcW w:w="724" w:type="pct"/>
          </w:tcPr>
          <w:p w14:paraId="6B11EF2B" w14:textId="77777777" w:rsidR="00745F6B" w:rsidRPr="001C0CC4" w:rsidRDefault="00745F6B" w:rsidP="00C03D22">
            <w:pPr>
              <w:pStyle w:val="TAC"/>
              <w:jc w:val="left"/>
              <w:rPr>
                <w:rFonts w:cs="Arial"/>
              </w:rPr>
            </w:pPr>
            <w:r w:rsidRPr="001C0CC4">
              <w:rPr>
                <w:rFonts w:cs="Arial"/>
              </w:rPr>
              <w:t>F</w:t>
            </w:r>
            <w:r w:rsidRPr="001C0CC4">
              <w:rPr>
                <w:rFonts w:cs="Arial"/>
                <w:vertAlign w:val="subscript"/>
              </w:rPr>
              <w:t>Interferer 2</w:t>
            </w:r>
          </w:p>
          <w:p w14:paraId="2A1125A8" w14:textId="77777777" w:rsidR="00745F6B" w:rsidRPr="001C0CC4" w:rsidRDefault="00745F6B" w:rsidP="00C03D22">
            <w:pPr>
              <w:pStyle w:val="TAC"/>
              <w:jc w:val="left"/>
              <w:rPr>
                <w:rFonts w:cs="Arial"/>
              </w:rPr>
            </w:pPr>
            <w:r w:rsidRPr="001C0CC4">
              <w:rPr>
                <w:rFonts w:cs="Arial"/>
              </w:rPr>
              <w:t>(Offset)</w:t>
            </w:r>
          </w:p>
        </w:tc>
        <w:tc>
          <w:tcPr>
            <w:tcW w:w="378" w:type="pct"/>
          </w:tcPr>
          <w:p w14:paraId="6EDE5A32" w14:textId="77777777" w:rsidR="00745F6B" w:rsidRPr="001C0CC4" w:rsidRDefault="00745F6B" w:rsidP="00C03D22">
            <w:pPr>
              <w:pStyle w:val="TAC"/>
            </w:pPr>
            <w:r w:rsidRPr="001C0CC4">
              <w:t>MHz</w:t>
            </w:r>
          </w:p>
        </w:tc>
        <w:tc>
          <w:tcPr>
            <w:tcW w:w="1918" w:type="pct"/>
          </w:tcPr>
          <w:p w14:paraId="63372AE5" w14:textId="77777777" w:rsidR="00745F6B" w:rsidRPr="001C0CC4" w:rsidRDefault="00745F6B" w:rsidP="00C03D22">
            <w:pPr>
              <w:pStyle w:val="TAC"/>
              <w:rPr>
                <w:bCs/>
              </w:rPr>
            </w:pPr>
            <w:r w:rsidRPr="001C0CC4">
              <w:rPr>
                <w:bCs/>
              </w:rPr>
              <w:t>2*F</w:t>
            </w:r>
            <w:r w:rsidRPr="001C0CC4">
              <w:rPr>
                <w:bCs/>
                <w:vertAlign w:val="subscript"/>
              </w:rPr>
              <w:t>Interferer 1</w:t>
            </w:r>
          </w:p>
        </w:tc>
        <w:tc>
          <w:tcPr>
            <w:tcW w:w="1980" w:type="pct"/>
          </w:tcPr>
          <w:p w14:paraId="56758169" w14:textId="77777777" w:rsidR="00745F6B" w:rsidRPr="001C0CC4" w:rsidRDefault="00745F6B" w:rsidP="00C03D22">
            <w:pPr>
              <w:pStyle w:val="TAC"/>
              <w:rPr>
                <w:bCs/>
              </w:rPr>
            </w:pPr>
            <w:r w:rsidRPr="001C0CC4">
              <w:rPr>
                <w:bCs/>
              </w:rPr>
              <w:t>2*F</w:t>
            </w:r>
            <w:r w:rsidRPr="001C0CC4">
              <w:rPr>
                <w:bCs/>
                <w:vertAlign w:val="subscript"/>
              </w:rPr>
              <w:t>Interferer 1</w:t>
            </w:r>
          </w:p>
        </w:tc>
      </w:tr>
      <w:tr w:rsidR="00745F6B" w:rsidRPr="001C0CC4" w14:paraId="5461BF3E" w14:textId="77777777" w:rsidTr="00C03D22">
        <w:trPr>
          <w:trHeight w:val="303"/>
          <w:jc w:val="center"/>
        </w:trPr>
        <w:tc>
          <w:tcPr>
            <w:tcW w:w="5000" w:type="pct"/>
            <w:gridSpan w:val="4"/>
          </w:tcPr>
          <w:p w14:paraId="154E926B" w14:textId="77777777" w:rsidR="00745F6B" w:rsidRPr="001C0CC4" w:rsidRDefault="00745F6B" w:rsidP="00C03D22">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0253D3FD" w14:textId="77777777" w:rsidR="00745F6B" w:rsidRPr="001C0CC4" w:rsidRDefault="00745F6B" w:rsidP="00C03D22">
            <w:pPr>
              <w:pStyle w:val="TAN"/>
            </w:pPr>
            <w:r w:rsidRPr="001C0CC4">
              <w:t>NOTE 2:</w:t>
            </w:r>
            <w:r w:rsidRPr="001C0CC4">
              <w:tab/>
              <w:t>Reference measurement channel is specified in Annexes A.2.2, A.3.2, and A.3.3 (with one sided dynamic OCNG Pattern OP.1 FDD/TDD for the DL-signal as described in Annex A.5.1.1/A.5.2.1).</w:t>
            </w:r>
          </w:p>
          <w:p w14:paraId="64F83E77" w14:textId="77777777" w:rsidR="00745F6B" w:rsidRPr="001C0CC4" w:rsidRDefault="00745F6B" w:rsidP="00C03D22">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15 kHz SCS.</w:t>
            </w:r>
          </w:p>
          <w:p w14:paraId="228145DC" w14:textId="77777777" w:rsidR="00745F6B" w:rsidRPr="001C0CC4" w:rsidRDefault="00745F6B" w:rsidP="00C03D22">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44F2A1D0" w14:textId="77777777" w:rsidR="00745F6B" w:rsidRPr="001C0CC4" w:rsidRDefault="00745F6B" w:rsidP="00745F6B"/>
    <w:p w14:paraId="2B367ECE" w14:textId="77777777" w:rsidR="00745F6B" w:rsidRPr="001C0CC4" w:rsidRDefault="00745F6B" w:rsidP="00745F6B">
      <w:pPr>
        <w:pStyle w:val="40"/>
      </w:pPr>
      <w:bookmarkStart w:id="1464" w:name="_Toc21344507"/>
      <w:bookmarkStart w:id="1465" w:name="_Toc29801995"/>
      <w:bookmarkStart w:id="1466" w:name="_Toc29802419"/>
      <w:bookmarkStart w:id="1467" w:name="_Toc29803044"/>
      <w:bookmarkStart w:id="1468" w:name="_Toc36107786"/>
      <w:bookmarkStart w:id="1469" w:name="_Toc37251560"/>
      <w:bookmarkStart w:id="1470" w:name="_Toc45888493"/>
      <w:bookmarkStart w:id="1471" w:name="_Toc45889092"/>
      <w:bookmarkStart w:id="1472" w:name="_Toc59650462"/>
      <w:bookmarkStart w:id="1473" w:name="_Toc61357734"/>
      <w:bookmarkStart w:id="1474" w:name="_Toc61359508"/>
      <w:bookmarkStart w:id="1475" w:name="_Toc67916448"/>
      <w:bookmarkStart w:id="1476" w:name="_Toc75533994"/>
      <w:bookmarkStart w:id="1477" w:name="_Toc75819880"/>
      <w:bookmarkStart w:id="1478" w:name="_Toc76508724"/>
      <w:bookmarkStart w:id="1479" w:name="_Toc76717674"/>
      <w:bookmarkStart w:id="1480" w:name="_Toc83294315"/>
      <w:bookmarkStart w:id="1481" w:name="_Toc84335354"/>
      <w:r w:rsidRPr="001C0CC4">
        <w:t>7.8A.2.2</w:t>
      </w:r>
      <w:r w:rsidRPr="001C0CC4">
        <w:tab/>
        <w:t>Wide band intermodulation for Intra-band non-contiguous CA</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64AB814C" w14:textId="77777777" w:rsidR="00745F6B" w:rsidRPr="001C0CC4" w:rsidRDefault="00745F6B" w:rsidP="00745F6B">
      <w:r w:rsidRPr="001C0CC4">
        <w:t>For intra-band non-contiguous carrier aggregation</w:t>
      </w:r>
      <w:r w:rsidRPr="001C0CC4">
        <w:rPr>
          <w:lang w:val="en-US"/>
        </w:rPr>
        <w:t xml:space="preserve"> with </w:t>
      </w:r>
      <w:r w:rsidRPr="001C0CC4">
        <w:t xml:space="preserve">one uplink carrier and two or more downlink </w:t>
      </w:r>
      <w:r w:rsidRPr="001C0CC4">
        <w:rPr>
          <w:rFonts w:cs="Arial"/>
        </w:rPr>
        <w:t>sub-blocks</w:t>
      </w:r>
      <w:r w:rsidRPr="001C0CC4">
        <w:t xml:space="preserve">, the wide band intermodulation requirements are defined with the uplink configuration in accordance with Table 7.3A.2.2-1. For this uplink configuration, the UE shall meet the requirements for each sub-block as specified in </w:t>
      </w:r>
      <w:r>
        <w:t>clause</w:t>
      </w:r>
      <w:r w:rsidRPr="001C0CC4">
        <w:t xml:space="preserve"> 7.8.2 </w:t>
      </w:r>
      <w:r w:rsidRPr="001C0CC4">
        <w:rPr>
          <w:rFonts w:hint="eastAsia"/>
          <w:lang w:eastAsia="zh-CN"/>
        </w:rPr>
        <w:t xml:space="preserve">and </w:t>
      </w:r>
      <w:r w:rsidRPr="001C0CC4">
        <w:t>7.8A.2.1</w:t>
      </w:r>
      <w:r w:rsidRPr="001C0CC4">
        <w:rPr>
          <w:rFonts w:hint="eastAsia"/>
          <w:lang w:eastAsia="zh-CN"/>
        </w:rPr>
        <w:t xml:space="preserve"> </w:t>
      </w:r>
      <w:r w:rsidRPr="001C0CC4">
        <w:t xml:space="preserve">for one component carrier </w:t>
      </w:r>
      <w:r w:rsidRPr="001C0CC4">
        <w:rPr>
          <w:rFonts w:hint="eastAsia"/>
          <w:lang w:eastAsia="zh-CN"/>
        </w:rPr>
        <w:t xml:space="preserve">and </w:t>
      </w:r>
      <w:r w:rsidRPr="001C0CC4">
        <w:rPr>
          <w:lang w:eastAsia="zh-CN"/>
        </w:rPr>
        <w:t>two</w:t>
      </w:r>
      <w:r w:rsidRPr="001C0CC4">
        <w:rPr>
          <w:rFonts w:hint="eastAsia"/>
          <w:lang w:eastAsia="zh-CN"/>
        </w:rPr>
        <w:t xml:space="preserve"> component carriers </w:t>
      </w:r>
      <w:r w:rsidRPr="001C0CC4">
        <w:rPr>
          <w:lang w:eastAsia="zh-CN"/>
        </w:rPr>
        <w:t>per sub-block, respectively.</w:t>
      </w:r>
      <w:r w:rsidRPr="001C0CC4">
        <w:t xml:space="preserve"> The requirements apply for out-of-gap interferers while all downlink carriers are active.</w:t>
      </w:r>
    </w:p>
    <w:p w14:paraId="228C1FFF" w14:textId="77777777" w:rsidR="00745F6B" w:rsidRPr="001C0CC4" w:rsidRDefault="00745F6B" w:rsidP="00745F6B">
      <w:r w:rsidRPr="001C0CC4">
        <w:t>The throughput of each carrier shall be ≥ 95 % of the maximum throughput of the reference measurement channels as specified in Annexes A.2.2, A.3.2, and A.3.3 (with one sided dynamic OCNG Pattern OP.1 FDD/TDD for the DL-signal as described in Annex A.5.1.1/A.5.2.1).</w:t>
      </w:r>
    </w:p>
    <w:p w14:paraId="74B435E0" w14:textId="77777777" w:rsidR="00745F6B" w:rsidRPr="001C0CC4" w:rsidRDefault="00745F6B" w:rsidP="00745F6B">
      <w:pPr>
        <w:pStyle w:val="40"/>
      </w:pPr>
      <w:bookmarkStart w:id="1482" w:name="_Toc21344508"/>
      <w:bookmarkStart w:id="1483" w:name="_Toc29801996"/>
      <w:bookmarkStart w:id="1484" w:name="_Toc29802420"/>
      <w:bookmarkStart w:id="1485" w:name="_Toc29803045"/>
      <w:bookmarkStart w:id="1486" w:name="_Toc36107787"/>
      <w:bookmarkStart w:id="1487" w:name="_Toc37251561"/>
      <w:bookmarkStart w:id="1488" w:name="_Toc45888494"/>
      <w:bookmarkStart w:id="1489" w:name="_Toc45889093"/>
      <w:bookmarkStart w:id="1490" w:name="_Toc59650463"/>
      <w:bookmarkStart w:id="1491" w:name="_Toc61357735"/>
      <w:bookmarkStart w:id="1492" w:name="_Toc61359509"/>
      <w:bookmarkStart w:id="1493" w:name="_Toc67916449"/>
      <w:bookmarkStart w:id="1494" w:name="_Toc75533995"/>
      <w:bookmarkStart w:id="1495" w:name="_Toc75819881"/>
      <w:bookmarkStart w:id="1496" w:name="_Toc76508725"/>
      <w:bookmarkStart w:id="1497" w:name="_Toc76717675"/>
      <w:bookmarkStart w:id="1498" w:name="_Toc83294316"/>
      <w:bookmarkStart w:id="1499" w:name="_Toc84335355"/>
      <w:r w:rsidRPr="001C0CC4">
        <w:t>7.8A.2.3</w:t>
      </w:r>
      <w:r w:rsidRPr="001C0CC4">
        <w:tab/>
        <w:t>Wide band intermodulation for Inter-band CA</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4083D413" w14:textId="77777777" w:rsidR="00745F6B" w:rsidRPr="001C0CC4" w:rsidRDefault="00745F6B" w:rsidP="00745F6B">
      <w:r w:rsidRPr="001C0CC4">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w:t>
      </w:r>
      <w:r>
        <w:t>clause</w:t>
      </w:r>
      <w:r w:rsidRPr="001C0CC4">
        <w:t xml:space="preserve"> 7.8 for each component carrier while all downlink carriers are active.</w:t>
      </w:r>
    </w:p>
    <w:p w14:paraId="1C6BC6EE" w14:textId="77777777" w:rsidR="00745F6B" w:rsidRPr="001C0CC4" w:rsidRDefault="00745F6B" w:rsidP="00745F6B">
      <w:r w:rsidRPr="001C0CC4">
        <w:t>For the UE which supports inter-band CA configuration in Table 7.3A.3.2.1-1, P</w:t>
      </w:r>
      <w:r w:rsidRPr="001C0CC4">
        <w:rPr>
          <w:vertAlign w:val="subscript"/>
        </w:rPr>
        <w:t>interferer</w:t>
      </w:r>
      <w:r w:rsidRPr="001C0CC4">
        <w:t xml:space="preserve"> power defined in Table 7.8.2-1 and 7.8.2-2 is increased by the amount given by ΔR</w:t>
      </w:r>
      <w:r w:rsidRPr="001C0CC4">
        <w:rPr>
          <w:vertAlign w:val="subscript"/>
        </w:rPr>
        <w:t xml:space="preserve">IB,c </w:t>
      </w:r>
      <w:r w:rsidRPr="001C0CC4">
        <w:t>in Table 7.3A.3.2.1-1.</w:t>
      </w:r>
    </w:p>
    <w:p w14:paraId="6DBB4CC2" w14:textId="77777777" w:rsidR="00745F6B" w:rsidRPr="001C0CC4" w:rsidRDefault="00745F6B" w:rsidP="00745F6B">
      <w:r w:rsidRPr="001C0CC4">
        <w:t>The throughput of each carrier shall be ≥ 95 % of the maximum throughput of the reference measurement channels as specified in Annexes A.2.2, A.3.2, and A.3.3 (with one sided dynamic OCNG Pattern OP.1 FDD/TDD for the DL-signal as described in Annex A.5.1.1/A.5.2.1)</w:t>
      </w:r>
      <w:r>
        <w:t>.</w:t>
      </w:r>
    </w:p>
    <w:p w14:paraId="457CA670" w14:textId="77777777" w:rsidR="00745F6B" w:rsidRDefault="00745F6B" w:rsidP="00745F6B">
      <w:pPr>
        <w:pStyle w:val="2"/>
      </w:pPr>
      <w:bookmarkStart w:id="1500" w:name="_Toc45888495"/>
      <w:bookmarkStart w:id="1501" w:name="_Toc45889094"/>
      <w:bookmarkStart w:id="1502" w:name="_Toc59650464"/>
      <w:bookmarkStart w:id="1503" w:name="_Toc61357736"/>
      <w:bookmarkStart w:id="1504" w:name="_Toc61359510"/>
      <w:bookmarkStart w:id="1505" w:name="_Toc67916450"/>
      <w:bookmarkStart w:id="1506" w:name="_Toc75533996"/>
      <w:bookmarkStart w:id="1507" w:name="_Toc75819882"/>
      <w:bookmarkStart w:id="1508" w:name="_Toc76508726"/>
      <w:bookmarkStart w:id="1509" w:name="_Toc76717676"/>
      <w:bookmarkStart w:id="1510" w:name="_Toc83294317"/>
      <w:bookmarkStart w:id="1511" w:name="_Toc84335356"/>
      <w:bookmarkStart w:id="1512" w:name="_Toc21344509"/>
      <w:bookmarkStart w:id="1513" w:name="_Toc29801997"/>
      <w:bookmarkStart w:id="1514" w:name="_Toc29802421"/>
      <w:bookmarkStart w:id="1515" w:name="_Toc29803046"/>
      <w:bookmarkStart w:id="1516" w:name="_Toc36107788"/>
      <w:bookmarkStart w:id="1517" w:name="_Toc37251562"/>
      <w:r w:rsidRPr="001C0CC4">
        <w:t>7.8</w:t>
      </w:r>
      <w:r>
        <w:t>B</w:t>
      </w:r>
      <w:r w:rsidRPr="001C0CC4">
        <w:tab/>
        <w:t xml:space="preserve">Intermodulation characteristics for </w:t>
      </w:r>
      <w:r>
        <w:t>NR-DC</w:t>
      </w:r>
      <w:bookmarkEnd w:id="1500"/>
      <w:bookmarkEnd w:id="1501"/>
      <w:bookmarkEnd w:id="1502"/>
      <w:bookmarkEnd w:id="1503"/>
      <w:bookmarkEnd w:id="1504"/>
      <w:bookmarkEnd w:id="1505"/>
      <w:bookmarkEnd w:id="1506"/>
      <w:bookmarkEnd w:id="1507"/>
      <w:bookmarkEnd w:id="1508"/>
      <w:bookmarkEnd w:id="1509"/>
      <w:bookmarkEnd w:id="1510"/>
      <w:bookmarkEnd w:id="1511"/>
    </w:p>
    <w:p w14:paraId="5A09E92F" w14:textId="77777777" w:rsidR="00745F6B" w:rsidRPr="00EB0C8B" w:rsidRDefault="00745F6B" w:rsidP="00745F6B">
      <w:r w:rsidRPr="001C0CC4">
        <w:t xml:space="preserve">For </w:t>
      </w:r>
      <w:r>
        <w:t>inter-band NR-DC</w:t>
      </w:r>
      <w:r w:rsidRPr="001C0CC4">
        <w:t xml:space="preserve"> </w:t>
      </w:r>
      <w:r>
        <w:t>configurations</w:t>
      </w:r>
      <w:r w:rsidRPr="001C0CC4">
        <w:t xml:space="preserve">, </w:t>
      </w:r>
      <w:r>
        <w:t xml:space="preserve">the intermodulation characteristics </w:t>
      </w:r>
      <w:r w:rsidRPr="003640A0">
        <w:t xml:space="preserve">for </w:t>
      </w:r>
      <w:r>
        <w:t>the corresponding inter-band CA configuration as specified in clause 7.8A applies.</w:t>
      </w:r>
    </w:p>
    <w:p w14:paraId="49438963" w14:textId="77777777" w:rsidR="00745F6B" w:rsidRPr="001C0CC4" w:rsidRDefault="00745F6B" w:rsidP="00745F6B">
      <w:pPr>
        <w:pStyle w:val="2"/>
      </w:pPr>
      <w:bookmarkStart w:id="1518" w:name="_Toc45888496"/>
      <w:bookmarkStart w:id="1519" w:name="_Toc45889095"/>
      <w:bookmarkStart w:id="1520" w:name="_Toc59650465"/>
      <w:bookmarkStart w:id="1521" w:name="_Toc61357737"/>
      <w:bookmarkStart w:id="1522" w:name="_Toc61359511"/>
      <w:bookmarkStart w:id="1523" w:name="_Toc67916451"/>
      <w:bookmarkStart w:id="1524" w:name="_Toc75533997"/>
      <w:bookmarkStart w:id="1525" w:name="_Toc75819883"/>
      <w:bookmarkStart w:id="1526" w:name="_Toc76508727"/>
      <w:bookmarkStart w:id="1527" w:name="_Toc76717677"/>
      <w:bookmarkStart w:id="1528" w:name="_Toc83294318"/>
      <w:bookmarkStart w:id="1529" w:name="_Toc84335357"/>
      <w:r w:rsidRPr="001C0CC4">
        <w:lastRenderedPageBreak/>
        <w:t>7.8D</w:t>
      </w:r>
      <w:r w:rsidRPr="001C0CC4">
        <w:tab/>
        <w:t>Intermodulation characteristics for UL MIMO</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3EFA8896" w14:textId="77777777" w:rsidR="00745F6B" w:rsidRPr="001C0CC4" w:rsidRDefault="00745F6B" w:rsidP="00745F6B">
      <w:r w:rsidRPr="001C0CC4">
        <w:t xml:space="preserve">For UE(s) with two transmitter antenna connectors in closed-loop spatial multiplexing scheme, the minimum requirements in </w:t>
      </w:r>
      <w:r>
        <w:t>clause</w:t>
      </w:r>
      <w:r w:rsidRPr="001C0CC4">
        <w:t xml:space="preserve"> 7.8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2C56B25E" w14:textId="77777777" w:rsidR="00745F6B" w:rsidRPr="00E24AB4" w:rsidRDefault="00745F6B" w:rsidP="00745F6B">
      <w:pPr>
        <w:pStyle w:val="2"/>
        <w:rPr>
          <w:lang w:eastAsia="zh-CN"/>
        </w:rPr>
      </w:pPr>
      <w:bookmarkStart w:id="1530" w:name="_Toc45888497"/>
      <w:bookmarkStart w:id="1531" w:name="_Toc45889096"/>
      <w:bookmarkStart w:id="1532" w:name="_Toc59650466"/>
      <w:bookmarkStart w:id="1533" w:name="_Toc61357738"/>
      <w:bookmarkStart w:id="1534" w:name="_Toc61359512"/>
      <w:bookmarkStart w:id="1535" w:name="_Toc67916452"/>
      <w:bookmarkStart w:id="1536" w:name="_Toc75533998"/>
      <w:bookmarkStart w:id="1537" w:name="_Toc75819884"/>
      <w:bookmarkStart w:id="1538" w:name="_Toc76508728"/>
      <w:bookmarkStart w:id="1539" w:name="_Toc76717678"/>
      <w:bookmarkStart w:id="1540" w:name="_Toc83294319"/>
      <w:bookmarkStart w:id="1541" w:name="_Toc84335358"/>
      <w:r w:rsidRPr="00E24AB4">
        <w:t>7.8</w:t>
      </w:r>
      <w:r w:rsidRPr="00E24AB4">
        <w:rPr>
          <w:rFonts w:hint="eastAsia"/>
          <w:lang w:eastAsia="zh-CN"/>
        </w:rPr>
        <w:t>E</w:t>
      </w:r>
      <w:r w:rsidRPr="00E24AB4">
        <w:tab/>
        <w:t>Intermodulation characteristics</w:t>
      </w:r>
      <w:r w:rsidRPr="00E24AB4">
        <w:rPr>
          <w:rFonts w:hint="eastAsia"/>
          <w:lang w:eastAsia="zh-CN"/>
        </w:rPr>
        <w:t xml:space="preserve"> for V2X</w:t>
      </w:r>
      <w:bookmarkEnd w:id="1530"/>
      <w:bookmarkEnd w:id="1531"/>
      <w:bookmarkEnd w:id="1532"/>
      <w:bookmarkEnd w:id="1533"/>
      <w:bookmarkEnd w:id="1534"/>
      <w:bookmarkEnd w:id="1535"/>
      <w:bookmarkEnd w:id="1536"/>
      <w:bookmarkEnd w:id="1537"/>
      <w:bookmarkEnd w:id="1538"/>
      <w:bookmarkEnd w:id="1539"/>
      <w:bookmarkEnd w:id="1540"/>
      <w:bookmarkEnd w:id="1541"/>
    </w:p>
    <w:p w14:paraId="15058BC1" w14:textId="77777777" w:rsidR="00745F6B" w:rsidRPr="00E24AB4" w:rsidRDefault="00745F6B" w:rsidP="00745F6B">
      <w:pPr>
        <w:pStyle w:val="30"/>
      </w:pPr>
      <w:bookmarkStart w:id="1542" w:name="_Toc45888498"/>
      <w:bookmarkStart w:id="1543" w:name="_Toc45889097"/>
      <w:bookmarkStart w:id="1544" w:name="_Toc59650467"/>
      <w:bookmarkStart w:id="1545" w:name="_Toc61357739"/>
      <w:bookmarkStart w:id="1546" w:name="_Toc61359513"/>
      <w:bookmarkStart w:id="1547" w:name="_Toc67916453"/>
      <w:bookmarkStart w:id="1548" w:name="_Toc75533999"/>
      <w:bookmarkStart w:id="1549" w:name="_Toc75819885"/>
      <w:bookmarkStart w:id="1550" w:name="_Toc76508729"/>
      <w:bookmarkStart w:id="1551" w:name="_Toc76717679"/>
      <w:bookmarkStart w:id="1552" w:name="_Toc83294320"/>
      <w:bookmarkStart w:id="1553" w:name="_Toc84335359"/>
      <w:r w:rsidRPr="00E24AB4">
        <w:t>7.8</w:t>
      </w:r>
      <w:r w:rsidRPr="00E24AB4">
        <w:rPr>
          <w:rFonts w:hint="eastAsia"/>
        </w:rPr>
        <w:t>E</w:t>
      </w:r>
      <w:r w:rsidRPr="00E24AB4">
        <w:t>.1</w:t>
      </w:r>
      <w:r w:rsidRPr="00E24AB4">
        <w:tab/>
        <w:t>General</w:t>
      </w:r>
      <w:bookmarkEnd w:id="1542"/>
      <w:bookmarkEnd w:id="1543"/>
      <w:bookmarkEnd w:id="1544"/>
      <w:bookmarkEnd w:id="1545"/>
      <w:bookmarkEnd w:id="1546"/>
      <w:bookmarkEnd w:id="1547"/>
      <w:bookmarkEnd w:id="1548"/>
      <w:bookmarkEnd w:id="1549"/>
      <w:bookmarkEnd w:id="1550"/>
      <w:bookmarkEnd w:id="1551"/>
      <w:bookmarkEnd w:id="1552"/>
      <w:bookmarkEnd w:id="1553"/>
    </w:p>
    <w:p w14:paraId="10CF2928" w14:textId="77777777" w:rsidR="00745F6B" w:rsidRPr="00E24AB4" w:rsidRDefault="00745F6B" w:rsidP="00745F6B">
      <w:pPr>
        <w:rPr>
          <w:rFonts w:cs="v5.0.0"/>
          <w:lang w:eastAsia="zh-CN"/>
        </w:rPr>
      </w:pPr>
      <w:r w:rsidRPr="00E24AB4">
        <w:rPr>
          <w:rFonts w:cs="v5.0.0"/>
        </w:rPr>
        <w:t xml:space="preserve">Intermodulation response rejection is a measure of the capability of the receiver to </w:t>
      </w:r>
      <w:r w:rsidRPr="00E24AB4">
        <w:rPr>
          <w:rFonts w:cs="v5.0.0" w:hint="eastAsia"/>
          <w:lang w:eastAsia="zh-CN"/>
        </w:rPr>
        <w:t>receive</w:t>
      </w:r>
      <w:r w:rsidRPr="00E24AB4">
        <w:rPr>
          <w:rFonts w:cs="v5.0.0"/>
        </w:rPr>
        <w:t xml:space="preserve"> a wanted signal on its assigned channel frequency in the presence of two or more interfering signals which have a specific frequency relationship to the wanted signal</w:t>
      </w:r>
      <w:r w:rsidRPr="00E24AB4">
        <w:rPr>
          <w:rFonts w:cs="v5.0.0" w:hint="eastAsia"/>
          <w:lang w:eastAsia="zh-CN"/>
        </w:rPr>
        <w:t>.</w:t>
      </w:r>
    </w:p>
    <w:p w14:paraId="766AA64A" w14:textId="77777777" w:rsidR="00745F6B" w:rsidRPr="00E24AB4" w:rsidRDefault="00745F6B" w:rsidP="00745F6B">
      <w:pPr>
        <w:pStyle w:val="30"/>
      </w:pPr>
      <w:bookmarkStart w:id="1554" w:name="_Toc45888499"/>
      <w:bookmarkStart w:id="1555" w:name="_Toc45889098"/>
      <w:bookmarkStart w:id="1556" w:name="_Toc59650468"/>
      <w:bookmarkStart w:id="1557" w:name="_Toc61357740"/>
      <w:bookmarkStart w:id="1558" w:name="_Toc61359514"/>
      <w:bookmarkStart w:id="1559" w:name="_Toc67916454"/>
      <w:bookmarkStart w:id="1560" w:name="_Toc75534000"/>
      <w:bookmarkStart w:id="1561" w:name="_Toc75819886"/>
      <w:bookmarkStart w:id="1562" w:name="_Toc76508730"/>
      <w:bookmarkStart w:id="1563" w:name="_Toc76717680"/>
      <w:bookmarkStart w:id="1564" w:name="_Toc83294321"/>
      <w:bookmarkStart w:id="1565" w:name="_Toc84335360"/>
      <w:r w:rsidRPr="00E24AB4">
        <w:t>7.8</w:t>
      </w:r>
      <w:r w:rsidRPr="00E24AB4">
        <w:rPr>
          <w:rFonts w:hint="eastAsia"/>
        </w:rPr>
        <w:t>E</w:t>
      </w:r>
      <w:r w:rsidRPr="00E24AB4">
        <w:t>.2</w:t>
      </w:r>
      <w:r w:rsidRPr="00E24AB4">
        <w:tab/>
        <w:t>Wide band Intermodulation</w:t>
      </w:r>
      <w:bookmarkEnd w:id="1554"/>
      <w:bookmarkEnd w:id="1555"/>
      <w:bookmarkEnd w:id="1556"/>
      <w:bookmarkEnd w:id="1557"/>
      <w:bookmarkEnd w:id="1558"/>
      <w:bookmarkEnd w:id="1559"/>
      <w:bookmarkEnd w:id="1560"/>
      <w:bookmarkEnd w:id="1561"/>
      <w:bookmarkEnd w:id="1562"/>
      <w:bookmarkEnd w:id="1563"/>
      <w:bookmarkEnd w:id="1564"/>
      <w:bookmarkEnd w:id="1565"/>
    </w:p>
    <w:p w14:paraId="747A5F03" w14:textId="77777777" w:rsidR="00745F6B" w:rsidRDefault="00745F6B" w:rsidP="00745F6B">
      <w:pPr>
        <w:pStyle w:val="40"/>
        <w:ind w:left="0" w:firstLine="0"/>
      </w:pPr>
      <w:r>
        <w:t>7.8E.2.1</w:t>
      </w:r>
      <w:r>
        <w:tab/>
        <w:t>General</w:t>
      </w:r>
    </w:p>
    <w:p w14:paraId="159BF94B" w14:textId="77777777" w:rsidR="00745F6B" w:rsidRDefault="00745F6B" w:rsidP="00745F6B">
      <w:r>
        <w:t xml:space="preserve">The wide band intermodulation requirement is defined using </w:t>
      </w:r>
      <w:r>
        <w:rPr>
          <w:lang w:eastAsia="zh-CN"/>
        </w:rPr>
        <w:t xml:space="preserve">modulated NR carrier and </w:t>
      </w:r>
      <w:r>
        <w:t xml:space="preserve">a CW </w:t>
      </w:r>
      <w:r>
        <w:rPr>
          <w:lang w:eastAsia="zh-CN"/>
        </w:rPr>
        <w:t xml:space="preserve">signal </w:t>
      </w:r>
      <w:r>
        <w:t>as interferer 1 and interferer 2 respectively.</w:t>
      </w:r>
      <w:r>
        <w:rPr>
          <w:lang w:eastAsia="zh-CN"/>
        </w:rPr>
        <w:t xml:space="preserve"> </w:t>
      </w:r>
      <w:r>
        <w:t>The throughput shall be ≥ 95 % of the maximum throughput of the reference measurement channels as specified in Annexes A.7.2 with parameters specified in Table 7.8</w:t>
      </w:r>
      <w:r>
        <w:rPr>
          <w:lang w:eastAsia="zh-CN"/>
        </w:rPr>
        <w:t>E</w:t>
      </w:r>
      <w:r>
        <w:t xml:space="preserve">.2-1 for NR </w:t>
      </w:r>
      <w:r>
        <w:rPr>
          <w:lang w:eastAsia="zh-CN"/>
        </w:rPr>
        <w:t xml:space="preserve">V2X </w:t>
      </w:r>
      <w:r>
        <w:t>bands. The relative throughput requirement shall be met for any SCS specified for the channel bandwidth of the wanted signal.</w:t>
      </w:r>
    </w:p>
    <w:p w14:paraId="1BB767D3" w14:textId="77777777" w:rsidR="00745F6B" w:rsidRPr="00E24AB4" w:rsidRDefault="00745F6B" w:rsidP="00745F6B">
      <w:pPr>
        <w:pStyle w:val="TH"/>
      </w:pPr>
      <w:r w:rsidRPr="00E24AB4">
        <w:t>Table 7.8</w:t>
      </w:r>
      <w:r w:rsidRPr="00E24AB4">
        <w:rPr>
          <w:rFonts w:hint="eastAsia"/>
          <w:lang w:eastAsia="zh-CN"/>
        </w:rPr>
        <w:t>E</w:t>
      </w:r>
      <w:r w:rsidRPr="00E24AB4">
        <w:t xml:space="preserve">.2-1: Wide band intermodulation parameters for NR </w:t>
      </w:r>
      <w:r w:rsidRPr="00E24AB4">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745F6B" w:rsidRPr="00E24AB4" w14:paraId="3CC64EA8" w14:textId="77777777" w:rsidTr="00C03D22">
        <w:tc>
          <w:tcPr>
            <w:tcW w:w="1177" w:type="dxa"/>
            <w:tcBorders>
              <w:bottom w:val="nil"/>
            </w:tcBorders>
            <w:shd w:val="clear" w:color="auto" w:fill="auto"/>
            <w:vAlign w:val="center"/>
          </w:tcPr>
          <w:p w14:paraId="6616B841" w14:textId="77777777" w:rsidR="00745F6B" w:rsidRPr="00E24AB4" w:rsidRDefault="00745F6B" w:rsidP="00C03D22">
            <w:pPr>
              <w:pStyle w:val="TAH"/>
              <w:rPr>
                <w:lang w:eastAsia="zh-CN"/>
              </w:rPr>
            </w:pPr>
            <w:r w:rsidRPr="00E24AB4">
              <w:rPr>
                <w:rFonts w:hint="eastAsia"/>
                <w:lang w:eastAsia="zh-CN"/>
              </w:rPr>
              <w:t>NR band</w:t>
            </w:r>
          </w:p>
        </w:tc>
        <w:tc>
          <w:tcPr>
            <w:tcW w:w="2384" w:type="dxa"/>
            <w:tcBorders>
              <w:bottom w:val="nil"/>
            </w:tcBorders>
            <w:shd w:val="clear" w:color="auto" w:fill="auto"/>
            <w:vAlign w:val="center"/>
          </w:tcPr>
          <w:p w14:paraId="10A79512" w14:textId="77777777" w:rsidR="00745F6B" w:rsidRPr="00E24AB4" w:rsidRDefault="00745F6B" w:rsidP="00C03D22">
            <w:pPr>
              <w:pStyle w:val="TAH"/>
            </w:pPr>
            <w:r w:rsidRPr="00E24AB4">
              <w:t>Rx parameter</w:t>
            </w:r>
          </w:p>
        </w:tc>
        <w:tc>
          <w:tcPr>
            <w:tcW w:w="667" w:type="dxa"/>
            <w:tcBorders>
              <w:bottom w:val="nil"/>
            </w:tcBorders>
            <w:shd w:val="clear" w:color="auto" w:fill="auto"/>
            <w:vAlign w:val="center"/>
          </w:tcPr>
          <w:p w14:paraId="080E85E5" w14:textId="77777777" w:rsidR="00745F6B" w:rsidRPr="00E24AB4" w:rsidRDefault="00745F6B" w:rsidP="00C03D22">
            <w:pPr>
              <w:pStyle w:val="TAH"/>
            </w:pPr>
            <w:r w:rsidRPr="00E24AB4">
              <w:t>Units</w:t>
            </w:r>
          </w:p>
        </w:tc>
        <w:tc>
          <w:tcPr>
            <w:tcW w:w="4560" w:type="dxa"/>
            <w:gridSpan w:val="4"/>
            <w:vAlign w:val="center"/>
          </w:tcPr>
          <w:p w14:paraId="30335811" w14:textId="77777777" w:rsidR="00745F6B" w:rsidRPr="00E24AB4" w:rsidRDefault="00745F6B" w:rsidP="00C03D22">
            <w:pPr>
              <w:pStyle w:val="TAH"/>
            </w:pPr>
            <w:r w:rsidRPr="00E24AB4">
              <w:t>Channel bandwidth</w:t>
            </w:r>
          </w:p>
        </w:tc>
      </w:tr>
      <w:tr w:rsidR="00745F6B" w:rsidRPr="00E24AB4" w14:paraId="35C017C1" w14:textId="77777777" w:rsidTr="00C03D22">
        <w:tc>
          <w:tcPr>
            <w:tcW w:w="1177" w:type="dxa"/>
            <w:tcBorders>
              <w:top w:val="nil"/>
              <w:bottom w:val="single" w:sz="4" w:space="0" w:color="auto"/>
            </w:tcBorders>
            <w:shd w:val="clear" w:color="auto" w:fill="auto"/>
            <w:vAlign w:val="center"/>
          </w:tcPr>
          <w:p w14:paraId="1EC44BA4" w14:textId="77777777" w:rsidR="00745F6B" w:rsidRPr="00E24AB4" w:rsidRDefault="00745F6B" w:rsidP="00C03D22">
            <w:pPr>
              <w:pStyle w:val="TAH"/>
            </w:pPr>
          </w:p>
        </w:tc>
        <w:tc>
          <w:tcPr>
            <w:tcW w:w="2384" w:type="dxa"/>
            <w:tcBorders>
              <w:top w:val="nil"/>
            </w:tcBorders>
            <w:shd w:val="clear" w:color="auto" w:fill="auto"/>
            <w:vAlign w:val="center"/>
          </w:tcPr>
          <w:p w14:paraId="6B96866D" w14:textId="77777777" w:rsidR="00745F6B" w:rsidRPr="00E24AB4" w:rsidRDefault="00745F6B" w:rsidP="00C03D22">
            <w:pPr>
              <w:pStyle w:val="TAH"/>
            </w:pPr>
          </w:p>
        </w:tc>
        <w:tc>
          <w:tcPr>
            <w:tcW w:w="667" w:type="dxa"/>
            <w:tcBorders>
              <w:top w:val="nil"/>
            </w:tcBorders>
            <w:shd w:val="clear" w:color="auto" w:fill="auto"/>
            <w:vAlign w:val="center"/>
          </w:tcPr>
          <w:p w14:paraId="08AFF81D" w14:textId="77777777" w:rsidR="00745F6B" w:rsidRPr="00E24AB4" w:rsidRDefault="00745F6B" w:rsidP="00C03D22">
            <w:pPr>
              <w:pStyle w:val="TAH"/>
            </w:pPr>
          </w:p>
        </w:tc>
        <w:tc>
          <w:tcPr>
            <w:tcW w:w="1140" w:type="dxa"/>
            <w:vAlign w:val="center"/>
          </w:tcPr>
          <w:p w14:paraId="61CE3564" w14:textId="77777777" w:rsidR="00745F6B" w:rsidRPr="00E24AB4" w:rsidRDefault="00745F6B" w:rsidP="00C03D22">
            <w:pPr>
              <w:pStyle w:val="TAH"/>
            </w:pPr>
            <w:r w:rsidRPr="00E24AB4">
              <w:rPr>
                <w:rFonts w:hint="eastAsia"/>
                <w:lang w:eastAsia="zh-CN"/>
              </w:rPr>
              <w:t xml:space="preserve">10 </w:t>
            </w:r>
            <w:r w:rsidRPr="00E24AB4">
              <w:t>MHz</w:t>
            </w:r>
          </w:p>
        </w:tc>
        <w:tc>
          <w:tcPr>
            <w:tcW w:w="1140" w:type="dxa"/>
            <w:vAlign w:val="center"/>
          </w:tcPr>
          <w:p w14:paraId="3EE33AC2" w14:textId="77777777" w:rsidR="00745F6B" w:rsidRPr="00E24AB4" w:rsidRDefault="00745F6B" w:rsidP="00C03D22">
            <w:pPr>
              <w:pStyle w:val="TAH"/>
            </w:pPr>
            <w:r w:rsidRPr="00E24AB4">
              <w:rPr>
                <w:rFonts w:hint="eastAsia"/>
                <w:lang w:eastAsia="zh-CN"/>
              </w:rPr>
              <w:t>2</w:t>
            </w:r>
            <w:r w:rsidRPr="00E24AB4">
              <w:t>0</w:t>
            </w:r>
            <w:r w:rsidRPr="00E24AB4">
              <w:rPr>
                <w:rFonts w:hint="eastAsia"/>
                <w:lang w:eastAsia="zh-CN"/>
              </w:rPr>
              <w:t xml:space="preserve"> </w:t>
            </w:r>
            <w:r w:rsidRPr="00E24AB4">
              <w:t>MHz</w:t>
            </w:r>
          </w:p>
        </w:tc>
        <w:tc>
          <w:tcPr>
            <w:tcW w:w="1140" w:type="dxa"/>
            <w:vAlign w:val="center"/>
          </w:tcPr>
          <w:p w14:paraId="2E5200DD" w14:textId="77777777" w:rsidR="00745F6B" w:rsidRPr="00E24AB4" w:rsidRDefault="00745F6B" w:rsidP="00C03D22">
            <w:pPr>
              <w:pStyle w:val="TAH"/>
            </w:pPr>
            <w:r w:rsidRPr="00E24AB4">
              <w:rPr>
                <w:rFonts w:hint="eastAsia"/>
                <w:lang w:eastAsia="zh-CN"/>
              </w:rPr>
              <w:t xml:space="preserve">30 </w:t>
            </w:r>
            <w:r w:rsidRPr="00E24AB4">
              <w:t>MHz</w:t>
            </w:r>
          </w:p>
        </w:tc>
        <w:tc>
          <w:tcPr>
            <w:tcW w:w="1140" w:type="dxa"/>
            <w:vAlign w:val="center"/>
          </w:tcPr>
          <w:p w14:paraId="1AF7F6B4" w14:textId="77777777" w:rsidR="00745F6B" w:rsidRPr="00E24AB4" w:rsidRDefault="00745F6B" w:rsidP="00C03D22">
            <w:pPr>
              <w:pStyle w:val="TAH"/>
            </w:pPr>
            <w:r w:rsidRPr="00E24AB4">
              <w:rPr>
                <w:rFonts w:hint="eastAsia"/>
                <w:lang w:eastAsia="zh-CN"/>
              </w:rPr>
              <w:t xml:space="preserve">40 </w:t>
            </w:r>
            <w:r w:rsidRPr="00E24AB4">
              <w:t>MHz</w:t>
            </w:r>
          </w:p>
        </w:tc>
      </w:tr>
      <w:tr w:rsidR="00745F6B" w:rsidRPr="00E24AB4" w14:paraId="0DBA0084" w14:textId="77777777" w:rsidTr="00C03D22">
        <w:tc>
          <w:tcPr>
            <w:tcW w:w="1177" w:type="dxa"/>
            <w:tcBorders>
              <w:bottom w:val="nil"/>
            </w:tcBorders>
            <w:shd w:val="clear" w:color="auto" w:fill="auto"/>
          </w:tcPr>
          <w:p w14:paraId="255C2214" w14:textId="77777777" w:rsidR="00745F6B" w:rsidRPr="00E24AB4" w:rsidRDefault="00745F6B" w:rsidP="00C03D22">
            <w:pPr>
              <w:pStyle w:val="TAC"/>
              <w:rPr>
                <w:lang w:eastAsia="zh-CN"/>
              </w:rPr>
            </w:pPr>
            <w:r w:rsidRPr="00E24AB4">
              <w:rPr>
                <w:rFonts w:hint="eastAsia"/>
                <w:lang w:eastAsia="zh-CN"/>
              </w:rPr>
              <w:t>n38, n47</w:t>
            </w:r>
          </w:p>
        </w:tc>
        <w:tc>
          <w:tcPr>
            <w:tcW w:w="2384" w:type="dxa"/>
            <w:vMerge w:val="restart"/>
          </w:tcPr>
          <w:p w14:paraId="5A94205F" w14:textId="77777777" w:rsidR="00745F6B" w:rsidRPr="00E24AB4" w:rsidRDefault="00745F6B" w:rsidP="00C03D22">
            <w:pPr>
              <w:pStyle w:val="TAC"/>
              <w:rPr>
                <w:bCs/>
              </w:rPr>
            </w:pPr>
            <w:r w:rsidRPr="00E24AB4">
              <w:t>P</w:t>
            </w:r>
            <w:r w:rsidRPr="00E24AB4">
              <w:rPr>
                <w:rFonts w:hint="eastAsia"/>
                <w:lang w:eastAsia="zh-CN"/>
              </w:rPr>
              <w:t>ower</w:t>
            </w:r>
            <w:r w:rsidRPr="00E24AB4">
              <w:t xml:space="preserve"> in Transmission Bandwidth Configuration</w:t>
            </w:r>
          </w:p>
        </w:tc>
        <w:tc>
          <w:tcPr>
            <w:tcW w:w="667" w:type="dxa"/>
          </w:tcPr>
          <w:p w14:paraId="7FAAC4CF" w14:textId="77777777" w:rsidR="00745F6B" w:rsidRPr="00E24AB4" w:rsidRDefault="00745F6B" w:rsidP="00C03D22">
            <w:pPr>
              <w:pStyle w:val="TAC"/>
            </w:pPr>
            <w:r w:rsidRPr="00E24AB4">
              <w:t>dBm</w:t>
            </w:r>
          </w:p>
        </w:tc>
        <w:tc>
          <w:tcPr>
            <w:tcW w:w="4560" w:type="dxa"/>
            <w:gridSpan w:val="4"/>
          </w:tcPr>
          <w:p w14:paraId="554D3368" w14:textId="77777777" w:rsidR="00745F6B" w:rsidRPr="00E24AB4" w:rsidRDefault="00745F6B" w:rsidP="00C03D22">
            <w:pPr>
              <w:pStyle w:val="TAC"/>
            </w:pPr>
            <w:r w:rsidRPr="00E24AB4">
              <w:rPr>
                <w:rFonts w:cs="Arial"/>
              </w:rPr>
              <w:t>P</w:t>
            </w:r>
            <w:r w:rsidRPr="00E24AB4">
              <w:rPr>
                <w:rFonts w:cs="Arial"/>
                <w:vertAlign w:val="subscript"/>
              </w:rPr>
              <w:t>REFSENS_</w:t>
            </w:r>
            <w:r w:rsidRPr="00E24AB4">
              <w:rPr>
                <w:rFonts w:cs="Arial" w:hint="eastAsia"/>
                <w:vertAlign w:val="subscript"/>
              </w:rPr>
              <w:t>V2X</w:t>
            </w:r>
            <w:r w:rsidRPr="00E24AB4">
              <w:t xml:space="preserve"> + channel bandwidth specific value below</w:t>
            </w:r>
          </w:p>
        </w:tc>
      </w:tr>
      <w:tr w:rsidR="00745F6B" w:rsidRPr="00E24AB4" w14:paraId="0645639C" w14:textId="77777777" w:rsidTr="00C03D22">
        <w:tc>
          <w:tcPr>
            <w:tcW w:w="1177" w:type="dxa"/>
            <w:tcBorders>
              <w:top w:val="nil"/>
              <w:bottom w:val="nil"/>
            </w:tcBorders>
            <w:shd w:val="clear" w:color="auto" w:fill="auto"/>
          </w:tcPr>
          <w:p w14:paraId="33B2725D" w14:textId="77777777" w:rsidR="00745F6B" w:rsidRPr="00E24AB4" w:rsidRDefault="00745F6B" w:rsidP="00C03D22">
            <w:pPr>
              <w:pStyle w:val="TAC"/>
              <w:rPr>
                <w:bCs/>
              </w:rPr>
            </w:pPr>
          </w:p>
        </w:tc>
        <w:tc>
          <w:tcPr>
            <w:tcW w:w="2384" w:type="dxa"/>
            <w:vMerge/>
          </w:tcPr>
          <w:p w14:paraId="5FDA2C48" w14:textId="77777777" w:rsidR="00745F6B" w:rsidRPr="00E24AB4" w:rsidRDefault="00745F6B" w:rsidP="00C03D22">
            <w:pPr>
              <w:pStyle w:val="TAC"/>
              <w:rPr>
                <w:bCs/>
              </w:rPr>
            </w:pPr>
          </w:p>
        </w:tc>
        <w:tc>
          <w:tcPr>
            <w:tcW w:w="667" w:type="dxa"/>
          </w:tcPr>
          <w:p w14:paraId="4FE19F78" w14:textId="77777777" w:rsidR="00745F6B" w:rsidRPr="00E24AB4" w:rsidRDefault="00745F6B" w:rsidP="00C03D22">
            <w:pPr>
              <w:pStyle w:val="TAC"/>
              <w:rPr>
                <w:rFonts w:cs="Arial"/>
                <w:kern w:val="2"/>
              </w:rPr>
            </w:pPr>
            <w:ins w:id="1566" w:author="Nokia (Nielsen, Kim - Aalborg)" w:date="2022-08-05T12:32:00Z">
              <w:r>
                <w:rPr>
                  <w:rFonts w:cs="Arial"/>
                  <w:kern w:val="2"/>
                </w:rPr>
                <w:t>dB</w:t>
              </w:r>
            </w:ins>
          </w:p>
        </w:tc>
        <w:tc>
          <w:tcPr>
            <w:tcW w:w="1140" w:type="dxa"/>
          </w:tcPr>
          <w:p w14:paraId="1DAFAC37" w14:textId="77777777" w:rsidR="00745F6B" w:rsidRPr="00E24AB4" w:rsidRDefault="00745F6B" w:rsidP="00C03D22">
            <w:pPr>
              <w:pStyle w:val="TAC"/>
            </w:pPr>
            <w:r w:rsidRPr="00E24AB4">
              <w:t>6</w:t>
            </w:r>
          </w:p>
        </w:tc>
        <w:tc>
          <w:tcPr>
            <w:tcW w:w="1140" w:type="dxa"/>
          </w:tcPr>
          <w:p w14:paraId="776E89DA" w14:textId="77777777" w:rsidR="00745F6B" w:rsidRPr="00E24AB4" w:rsidRDefault="00745F6B" w:rsidP="00C03D22">
            <w:pPr>
              <w:pStyle w:val="TAC"/>
            </w:pPr>
            <w:r w:rsidRPr="00E24AB4">
              <w:rPr>
                <w:rFonts w:hint="eastAsia"/>
                <w:lang w:eastAsia="zh-CN"/>
              </w:rPr>
              <w:t>9</w:t>
            </w:r>
          </w:p>
        </w:tc>
        <w:tc>
          <w:tcPr>
            <w:tcW w:w="1140" w:type="dxa"/>
          </w:tcPr>
          <w:p w14:paraId="66AB6229" w14:textId="77777777" w:rsidR="00745F6B" w:rsidRPr="00E24AB4" w:rsidRDefault="00745F6B" w:rsidP="00C03D22">
            <w:pPr>
              <w:pStyle w:val="TAC"/>
              <w:rPr>
                <w:lang w:eastAsia="zh-CN"/>
              </w:rPr>
            </w:pPr>
            <w:r w:rsidRPr="00E24AB4">
              <w:rPr>
                <w:rFonts w:hint="eastAsia"/>
                <w:lang w:eastAsia="zh-CN"/>
              </w:rPr>
              <w:t>11</w:t>
            </w:r>
          </w:p>
        </w:tc>
        <w:tc>
          <w:tcPr>
            <w:tcW w:w="1140" w:type="dxa"/>
          </w:tcPr>
          <w:p w14:paraId="57E1A35F" w14:textId="77777777" w:rsidR="00745F6B" w:rsidRPr="00E24AB4" w:rsidRDefault="00745F6B" w:rsidP="00C03D22">
            <w:pPr>
              <w:pStyle w:val="TAC"/>
            </w:pPr>
            <w:r w:rsidRPr="00E24AB4">
              <w:rPr>
                <w:rFonts w:hint="eastAsia"/>
                <w:lang w:eastAsia="zh-CN"/>
              </w:rPr>
              <w:t>12</w:t>
            </w:r>
          </w:p>
        </w:tc>
      </w:tr>
      <w:tr w:rsidR="00745F6B" w:rsidRPr="00E24AB4" w14:paraId="7C224889" w14:textId="77777777" w:rsidTr="00C03D22">
        <w:tc>
          <w:tcPr>
            <w:tcW w:w="1177" w:type="dxa"/>
            <w:tcBorders>
              <w:top w:val="nil"/>
              <w:bottom w:val="nil"/>
            </w:tcBorders>
            <w:shd w:val="clear" w:color="auto" w:fill="auto"/>
          </w:tcPr>
          <w:p w14:paraId="2F0B00F5" w14:textId="77777777" w:rsidR="00745F6B" w:rsidRPr="00E24AB4" w:rsidRDefault="00745F6B" w:rsidP="00C03D22">
            <w:pPr>
              <w:pStyle w:val="TAC"/>
            </w:pPr>
          </w:p>
        </w:tc>
        <w:tc>
          <w:tcPr>
            <w:tcW w:w="2384" w:type="dxa"/>
          </w:tcPr>
          <w:p w14:paraId="54309410" w14:textId="77777777" w:rsidR="00745F6B" w:rsidRPr="00E24AB4" w:rsidRDefault="00745F6B" w:rsidP="00C03D22">
            <w:pPr>
              <w:pStyle w:val="TAC"/>
              <w:rPr>
                <w:vertAlign w:val="subscript"/>
              </w:rPr>
            </w:pPr>
            <w:r w:rsidRPr="00E24AB4">
              <w:t>P</w:t>
            </w:r>
            <w:r w:rsidRPr="00E24AB4">
              <w:rPr>
                <w:vertAlign w:val="subscript"/>
              </w:rPr>
              <w:t>Interferer 1</w:t>
            </w:r>
            <w:r w:rsidRPr="00E24AB4">
              <w:t xml:space="preserve"> (CW)</w:t>
            </w:r>
          </w:p>
        </w:tc>
        <w:tc>
          <w:tcPr>
            <w:tcW w:w="667" w:type="dxa"/>
          </w:tcPr>
          <w:p w14:paraId="66AD1A94" w14:textId="77777777" w:rsidR="00745F6B" w:rsidRPr="00E24AB4" w:rsidRDefault="00745F6B" w:rsidP="00C03D22">
            <w:pPr>
              <w:pStyle w:val="TAC"/>
            </w:pPr>
            <w:r w:rsidRPr="00E24AB4">
              <w:t>dBm</w:t>
            </w:r>
          </w:p>
        </w:tc>
        <w:tc>
          <w:tcPr>
            <w:tcW w:w="4560" w:type="dxa"/>
            <w:gridSpan w:val="4"/>
          </w:tcPr>
          <w:p w14:paraId="19E187C5" w14:textId="77777777" w:rsidR="00745F6B" w:rsidRPr="00E24AB4" w:rsidRDefault="00745F6B" w:rsidP="00C03D22">
            <w:pPr>
              <w:pStyle w:val="TAC"/>
            </w:pPr>
            <w:r w:rsidRPr="00E24AB4">
              <w:t>-46</w:t>
            </w:r>
          </w:p>
        </w:tc>
      </w:tr>
      <w:tr w:rsidR="00745F6B" w:rsidRPr="00E24AB4" w14:paraId="7C1D15B8" w14:textId="77777777" w:rsidTr="00C03D22">
        <w:tc>
          <w:tcPr>
            <w:tcW w:w="1177" w:type="dxa"/>
            <w:tcBorders>
              <w:top w:val="nil"/>
              <w:bottom w:val="nil"/>
            </w:tcBorders>
            <w:shd w:val="clear" w:color="auto" w:fill="auto"/>
          </w:tcPr>
          <w:p w14:paraId="4A45A3E8" w14:textId="77777777" w:rsidR="00745F6B" w:rsidRPr="00E24AB4" w:rsidRDefault="00745F6B" w:rsidP="00C03D22">
            <w:pPr>
              <w:pStyle w:val="TAC"/>
            </w:pPr>
          </w:p>
        </w:tc>
        <w:tc>
          <w:tcPr>
            <w:tcW w:w="2384" w:type="dxa"/>
          </w:tcPr>
          <w:p w14:paraId="6CADEA19" w14:textId="77777777" w:rsidR="00745F6B" w:rsidRPr="00E24AB4" w:rsidRDefault="00745F6B" w:rsidP="00C03D22">
            <w:pPr>
              <w:pStyle w:val="TAC"/>
            </w:pPr>
            <w:r w:rsidRPr="00E24AB4">
              <w:t>P</w:t>
            </w:r>
            <w:r w:rsidRPr="00E24AB4">
              <w:rPr>
                <w:vertAlign w:val="subscript"/>
              </w:rPr>
              <w:t>Interferer 2</w:t>
            </w:r>
            <w:r w:rsidRPr="00E24AB4">
              <w:rPr>
                <w:rFonts w:hint="eastAsia"/>
                <w:vertAlign w:val="subscript"/>
                <w:lang w:eastAsia="zh-CN"/>
              </w:rPr>
              <w:t xml:space="preserve"> </w:t>
            </w:r>
            <w:r w:rsidRPr="00E24AB4">
              <w:t>(Modulated)</w:t>
            </w:r>
          </w:p>
        </w:tc>
        <w:tc>
          <w:tcPr>
            <w:tcW w:w="667" w:type="dxa"/>
          </w:tcPr>
          <w:p w14:paraId="66FAB3B8" w14:textId="77777777" w:rsidR="00745F6B" w:rsidRPr="00E24AB4" w:rsidRDefault="00745F6B" w:rsidP="00C03D22">
            <w:pPr>
              <w:pStyle w:val="TAC"/>
            </w:pPr>
            <w:r w:rsidRPr="00E24AB4">
              <w:t>dBm</w:t>
            </w:r>
          </w:p>
        </w:tc>
        <w:tc>
          <w:tcPr>
            <w:tcW w:w="4560" w:type="dxa"/>
            <w:gridSpan w:val="4"/>
          </w:tcPr>
          <w:p w14:paraId="3ACD96C0" w14:textId="77777777" w:rsidR="00745F6B" w:rsidRPr="00E24AB4" w:rsidRDefault="00745F6B" w:rsidP="00C03D22">
            <w:pPr>
              <w:pStyle w:val="TAC"/>
              <w:rPr>
                <w:lang w:eastAsia="zh-CN"/>
              </w:rPr>
            </w:pPr>
            <w:r w:rsidRPr="00E24AB4">
              <w:rPr>
                <w:rFonts w:hint="eastAsia"/>
                <w:lang w:eastAsia="zh-CN"/>
              </w:rPr>
              <w:t>-46</w:t>
            </w:r>
          </w:p>
        </w:tc>
      </w:tr>
      <w:tr w:rsidR="00745F6B" w:rsidRPr="00E24AB4" w14:paraId="6E7A951E" w14:textId="77777777" w:rsidTr="00C03D22">
        <w:tc>
          <w:tcPr>
            <w:tcW w:w="1177" w:type="dxa"/>
            <w:tcBorders>
              <w:top w:val="nil"/>
              <w:bottom w:val="nil"/>
            </w:tcBorders>
            <w:shd w:val="clear" w:color="auto" w:fill="auto"/>
          </w:tcPr>
          <w:p w14:paraId="02D7291C" w14:textId="77777777" w:rsidR="00745F6B" w:rsidRPr="00E24AB4" w:rsidRDefault="00745F6B" w:rsidP="00C03D22">
            <w:pPr>
              <w:pStyle w:val="TAC"/>
            </w:pPr>
          </w:p>
        </w:tc>
        <w:tc>
          <w:tcPr>
            <w:tcW w:w="2384" w:type="dxa"/>
          </w:tcPr>
          <w:p w14:paraId="1350D4FE" w14:textId="77777777" w:rsidR="00745F6B" w:rsidRPr="00E24AB4" w:rsidRDefault="00745F6B" w:rsidP="00C03D22">
            <w:pPr>
              <w:pStyle w:val="TAC"/>
            </w:pPr>
            <w:r w:rsidRPr="00E24AB4">
              <w:t>BW</w:t>
            </w:r>
            <w:r w:rsidRPr="00E24AB4">
              <w:rPr>
                <w:vertAlign w:val="subscript"/>
              </w:rPr>
              <w:t>Interferer 2</w:t>
            </w:r>
          </w:p>
        </w:tc>
        <w:tc>
          <w:tcPr>
            <w:tcW w:w="667" w:type="dxa"/>
          </w:tcPr>
          <w:p w14:paraId="1F07C222" w14:textId="77777777" w:rsidR="00745F6B" w:rsidRPr="00E24AB4" w:rsidRDefault="00745F6B" w:rsidP="00C03D22">
            <w:pPr>
              <w:pStyle w:val="TAC"/>
            </w:pPr>
            <w:r w:rsidRPr="00E24AB4">
              <w:t>MHz</w:t>
            </w:r>
          </w:p>
        </w:tc>
        <w:tc>
          <w:tcPr>
            <w:tcW w:w="4560" w:type="dxa"/>
            <w:gridSpan w:val="4"/>
          </w:tcPr>
          <w:p w14:paraId="07AF6321" w14:textId="77777777" w:rsidR="00745F6B" w:rsidRPr="00E24AB4" w:rsidRDefault="00745F6B" w:rsidP="00C03D22">
            <w:pPr>
              <w:pStyle w:val="TAC"/>
              <w:rPr>
                <w:lang w:eastAsia="zh-CN"/>
              </w:rPr>
            </w:pPr>
            <w:r w:rsidRPr="00E24AB4">
              <w:rPr>
                <w:rFonts w:hint="eastAsia"/>
                <w:lang w:eastAsia="zh-CN"/>
              </w:rPr>
              <w:t>10</w:t>
            </w:r>
            <w:del w:id="1567" w:author="Nokia (Nielsen, Kim - Aalborg)" w:date="2022-08-05T12:32:00Z">
              <w:r w:rsidRPr="00E24AB4" w:rsidDel="006946A0">
                <w:rPr>
                  <w:lang w:eastAsia="zh-CN"/>
                </w:rPr>
                <w:delText>MHz</w:delText>
              </w:r>
            </w:del>
          </w:p>
        </w:tc>
      </w:tr>
      <w:tr w:rsidR="00745F6B" w:rsidRPr="00E24AB4" w14:paraId="58B4B159" w14:textId="77777777" w:rsidTr="00C03D22">
        <w:tc>
          <w:tcPr>
            <w:tcW w:w="1177" w:type="dxa"/>
            <w:tcBorders>
              <w:top w:val="nil"/>
              <w:bottom w:val="nil"/>
            </w:tcBorders>
            <w:shd w:val="clear" w:color="auto" w:fill="auto"/>
          </w:tcPr>
          <w:p w14:paraId="6FB79F93" w14:textId="77777777" w:rsidR="00745F6B" w:rsidRPr="00E24AB4" w:rsidRDefault="00745F6B" w:rsidP="00C03D22">
            <w:pPr>
              <w:pStyle w:val="TAC"/>
            </w:pPr>
          </w:p>
        </w:tc>
        <w:tc>
          <w:tcPr>
            <w:tcW w:w="2384" w:type="dxa"/>
          </w:tcPr>
          <w:p w14:paraId="7271B805" w14:textId="77777777" w:rsidR="00745F6B" w:rsidRPr="00E24AB4" w:rsidRDefault="00745F6B" w:rsidP="00C03D22">
            <w:pPr>
              <w:pStyle w:val="TAC"/>
              <w:rPr>
                <w:i/>
              </w:rPr>
            </w:pPr>
            <w:r w:rsidRPr="00E24AB4">
              <w:t>F</w:t>
            </w:r>
            <w:r w:rsidRPr="00E24AB4">
              <w:rPr>
                <w:vertAlign w:val="subscript"/>
              </w:rPr>
              <w:t>Interferer 1</w:t>
            </w:r>
            <w:r w:rsidRPr="00E24AB4">
              <w:rPr>
                <w:rFonts w:hint="eastAsia"/>
                <w:vertAlign w:val="subscript"/>
                <w:lang w:eastAsia="zh-CN"/>
              </w:rPr>
              <w:t xml:space="preserve">  </w:t>
            </w:r>
            <w:r w:rsidRPr="00E24AB4">
              <w:t>(Offset)</w:t>
            </w:r>
          </w:p>
        </w:tc>
        <w:tc>
          <w:tcPr>
            <w:tcW w:w="667" w:type="dxa"/>
          </w:tcPr>
          <w:p w14:paraId="0FAD8E22" w14:textId="77777777" w:rsidR="00745F6B" w:rsidRPr="00E24AB4" w:rsidRDefault="00745F6B" w:rsidP="00C03D22">
            <w:pPr>
              <w:pStyle w:val="TAC"/>
            </w:pPr>
            <w:r w:rsidRPr="00E24AB4">
              <w:t>MHz</w:t>
            </w:r>
          </w:p>
        </w:tc>
        <w:tc>
          <w:tcPr>
            <w:tcW w:w="4560" w:type="dxa"/>
            <w:gridSpan w:val="4"/>
          </w:tcPr>
          <w:p w14:paraId="10325AA3" w14:textId="77777777" w:rsidR="00745F6B" w:rsidRPr="00E24AB4" w:rsidRDefault="00745F6B" w:rsidP="00C03D22">
            <w:pPr>
              <w:pStyle w:val="TAC"/>
              <w:rPr>
                <w:lang w:eastAsia="zh-CN"/>
              </w:rPr>
            </w:pPr>
            <w:r w:rsidRPr="00E24AB4">
              <w:t xml:space="preserve">-BW/2 – </w:t>
            </w:r>
            <w:r w:rsidRPr="00E24AB4">
              <w:rPr>
                <w:rFonts w:hint="eastAsia"/>
                <w:lang w:eastAsia="zh-CN"/>
              </w:rPr>
              <w:t>1</w:t>
            </w:r>
            <w:r w:rsidRPr="00E24AB4">
              <w:t>5</w:t>
            </w:r>
          </w:p>
          <w:p w14:paraId="76CBE01A" w14:textId="77777777" w:rsidR="00745F6B" w:rsidRPr="00E24AB4" w:rsidRDefault="00745F6B" w:rsidP="00C03D22">
            <w:pPr>
              <w:pStyle w:val="TAC"/>
            </w:pPr>
            <w:r w:rsidRPr="00E24AB4">
              <w:t>/</w:t>
            </w:r>
          </w:p>
          <w:p w14:paraId="06612AD4" w14:textId="77777777" w:rsidR="00745F6B" w:rsidRPr="00E24AB4" w:rsidRDefault="00745F6B" w:rsidP="00C03D22">
            <w:pPr>
              <w:pStyle w:val="TAC"/>
            </w:pPr>
            <w:r w:rsidRPr="00E24AB4">
              <w:t xml:space="preserve">+BW/2 + </w:t>
            </w:r>
            <w:r w:rsidRPr="00E24AB4">
              <w:rPr>
                <w:rFonts w:hint="eastAsia"/>
                <w:lang w:eastAsia="zh-CN"/>
              </w:rPr>
              <w:t>1</w:t>
            </w:r>
            <w:r w:rsidRPr="00E24AB4">
              <w:t>5</w:t>
            </w:r>
          </w:p>
        </w:tc>
      </w:tr>
      <w:tr w:rsidR="00745F6B" w:rsidRPr="00E24AB4" w14:paraId="748F00CE" w14:textId="77777777" w:rsidTr="00C03D22">
        <w:tc>
          <w:tcPr>
            <w:tcW w:w="1177" w:type="dxa"/>
            <w:tcBorders>
              <w:top w:val="nil"/>
            </w:tcBorders>
            <w:shd w:val="clear" w:color="auto" w:fill="auto"/>
          </w:tcPr>
          <w:p w14:paraId="2704953A" w14:textId="77777777" w:rsidR="00745F6B" w:rsidRPr="00E24AB4" w:rsidRDefault="00745F6B" w:rsidP="00C03D22">
            <w:pPr>
              <w:pStyle w:val="TAC"/>
            </w:pPr>
          </w:p>
        </w:tc>
        <w:tc>
          <w:tcPr>
            <w:tcW w:w="2384" w:type="dxa"/>
          </w:tcPr>
          <w:p w14:paraId="75DD8924" w14:textId="77777777" w:rsidR="00745F6B" w:rsidRPr="00E24AB4" w:rsidRDefault="00745F6B" w:rsidP="00C03D22">
            <w:pPr>
              <w:pStyle w:val="TAC"/>
            </w:pPr>
            <w:r w:rsidRPr="00E24AB4">
              <w:t>F</w:t>
            </w:r>
            <w:r w:rsidRPr="00E24AB4">
              <w:rPr>
                <w:vertAlign w:val="subscript"/>
              </w:rPr>
              <w:t>Interferer 2</w:t>
            </w:r>
            <w:r w:rsidRPr="00E24AB4">
              <w:rPr>
                <w:rFonts w:hint="eastAsia"/>
                <w:vertAlign w:val="subscript"/>
                <w:lang w:eastAsia="zh-CN"/>
              </w:rPr>
              <w:t xml:space="preserve">  </w:t>
            </w:r>
            <w:r w:rsidRPr="00E24AB4">
              <w:t>(Offset)</w:t>
            </w:r>
          </w:p>
        </w:tc>
        <w:tc>
          <w:tcPr>
            <w:tcW w:w="667" w:type="dxa"/>
          </w:tcPr>
          <w:p w14:paraId="4EE31753" w14:textId="77777777" w:rsidR="00745F6B" w:rsidRPr="00E24AB4" w:rsidRDefault="00745F6B" w:rsidP="00C03D22">
            <w:pPr>
              <w:pStyle w:val="TAC"/>
            </w:pPr>
            <w:r w:rsidRPr="00E24AB4">
              <w:t>MHz</w:t>
            </w:r>
          </w:p>
        </w:tc>
        <w:tc>
          <w:tcPr>
            <w:tcW w:w="4560" w:type="dxa"/>
            <w:gridSpan w:val="4"/>
          </w:tcPr>
          <w:p w14:paraId="79029EB2" w14:textId="77777777" w:rsidR="00745F6B" w:rsidRPr="00E24AB4" w:rsidRDefault="00745F6B" w:rsidP="00C03D22">
            <w:pPr>
              <w:pStyle w:val="TAC"/>
              <w:rPr>
                <w:bCs/>
              </w:rPr>
            </w:pPr>
            <w:r w:rsidRPr="00E24AB4">
              <w:t>2</w:t>
            </w:r>
            <w:r w:rsidRPr="00E24AB4">
              <w:rPr>
                <w:rFonts w:hint="eastAsia"/>
                <w:lang w:eastAsia="zh-CN"/>
              </w:rPr>
              <w:t xml:space="preserve"> </w:t>
            </w:r>
            <w:r w:rsidRPr="00E24AB4">
              <w:t>*</w:t>
            </w:r>
            <w:r w:rsidRPr="00E24AB4">
              <w:rPr>
                <w:rFonts w:hint="eastAsia"/>
                <w:lang w:eastAsia="zh-CN"/>
              </w:rPr>
              <w:t xml:space="preserve"> </w:t>
            </w:r>
            <w:r w:rsidRPr="00E24AB4">
              <w:t>F</w:t>
            </w:r>
            <w:r w:rsidRPr="00E24AB4">
              <w:rPr>
                <w:vertAlign w:val="subscript"/>
              </w:rPr>
              <w:t>Interferer 1</w:t>
            </w:r>
          </w:p>
        </w:tc>
      </w:tr>
      <w:tr w:rsidR="00745F6B" w:rsidRPr="00E24AB4" w14:paraId="1A683CB9" w14:textId="77777777" w:rsidTr="00C03D22">
        <w:tc>
          <w:tcPr>
            <w:tcW w:w="8788" w:type="dxa"/>
            <w:gridSpan w:val="7"/>
          </w:tcPr>
          <w:p w14:paraId="2D1EDFA4" w14:textId="77777777" w:rsidR="00745F6B" w:rsidRPr="00E24AB4" w:rsidRDefault="00745F6B" w:rsidP="00C03D22">
            <w:pPr>
              <w:pStyle w:val="TAN"/>
            </w:pPr>
            <w:r w:rsidRPr="00E24AB4">
              <w:t>NOTE 1:</w:t>
            </w:r>
            <w:r w:rsidRPr="00E24AB4">
              <w:tab/>
              <w:t xml:space="preserve">Reference measurement channel is </w:t>
            </w:r>
            <w:r>
              <w:t>A.7.2</w:t>
            </w:r>
          </w:p>
          <w:p w14:paraId="14765359" w14:textId="77777777" w:rsidR="00745F6B" w:rsidRPr="00E24AB4" w:rsidRDefault="00745F6B" w:rsidP="00C03D22">
            <w:pPr>
              <w:pStyle w:val="TAN"/>
              <w:rPr>
                <w:lang w:eastAsia="zh-CN"/>
              </w:rPr>
            </w:pPr>
            <w:r w:rsidRPr="00E24AB4">
              <w:t>NOTE 2:</w:t>
            </w:r>
            <w:r w:rsidRPr="00E24AB4">
              <w:tab/>
              <w:t>The interferer is QPSK modulated PUSCH containing data and reference symbols. Normal cyclic prefix is used.</w:t>
            </w:r>
          </w:p>
        </w:tc>
      </w:tr>
    </w:tbl>
    <w:p w14:paraId="2BEE524F" w14:textId="77777777" w:rsidR="00745F6B" w:rsidRPr="00E24AB4" w:rsidRDefault="00745F6B" w:rsidP="00745F6B"/>
    <w:p w14:paraId="70D87704" w14:textId="77777777" w:rsidR="00745F6B" w:rsidRDefault="00745F6B" w:rsidP="00745F6B">
      <w:pPr>
        <w:pStyle w:val="40"/>
        <w:ind w:left="0" w:firstLine="0"/>
      </w:pPr>
      <w:bookmarkStart w:id="1568" w:name="_Toc59650470"/>
      <w:bookmarkStart w:id="1569" w:name="_Toc61357742"/>
      <w:bookmarkStart w:id="1570" w:name="_Toc61359516"/>
      <w:bookmarkStart w:id="1571" w:name="_Toc67916456"/>
      <w:bookmarkStart w:id="1572" w:name="_Toc75534002"/>
      <w:bookmarkStart w:id="1573" w:name="_Toc75819888"/>
      <w:bookmarkStart w:id="1574" w:name="_Toc76508732"/>
      <w:bookmarkStart w:id="1575" w:name="_Toc76717682"/>
      <w:bookmarkStart w:id="1576" w:name="_Toc83294323"/>
      <w:bookmarkStart w:id="1577" w:name="_Toc84335362"/>
      <w:r>
        <w:t>7.8E.2.2</w:t>
      </w:r>
      <w:r>
        <w:tab/>
        <w:t>Wide band Intermodulation for V2X con-current operation</w:t>
      </w:r>
    </w:p>
    <w:p w14:paraId="3B5AB7E2" w14:textId="77777777" w:rsidR="00745F6B" w:rsidRDefault="00745F6B" w:rsidP="00745F6B">
      <w:r>
        <w:t>For the inter-band con-current NR V2X operation, the requirements specified in clause 7.8E.2.1 shall apply for the NR sidelink reception in the operating Bands in Table 5.2E.1-1 and the requirements specified in clause 7.8 shall apply for the NR downlink reception in licensed band while all downlink carriers are active.</w:t>
      </w:r>
    </w:p>
    <w:p w14:paraId="224D3471" w14:textId="77777777" w:rsidR="00745F6B" w:rsidRPr="001C0CC4" w:rsidRDefault="00745F6B" w:rsidP="00745F6B">
      <w:pPr>
        <w:pStyle w:val="2"/>
      </w:pPr>
      <w:r w:rsidRPr="001C0CC4">
        <w:t>7.8</w:t>
      </w:r>
      <w:r>
        <w:t>F</w:t>
      </w:r>
      <w:r w:rsidRPr="001C0CC4">
        <w:tab/>
        <w:t>Intermodulation characteristics</w:t>
      </w:r>
      <w:r>
        <w:t xml:space="preserve"> for shared spectrum channel access</w:t>
      </w:r>
      <w:bookmarkEnd w:id="1568"/>
      <w:bookmarkEnd w:id="1569"/>
      <w:bookmarkEnd w:id="1570"/>
      <w:bookmarkEnd w:id="1571"/>
      <w:bookmarkEnd w:id="1572"/>
      <w:bookmarkEnd w:id="1573"/>
      <w:bookmarkEnd w:id="1574"/>
      <w:bookmarkEnd w:id="1575"/>
      <w:bookmarkEnd w:id="1576"/>
      <w:bookmarkEnd w:id="1577"/>
    </w:p>
    <w:p w14:paraId="06E196A4" w14:textId="77777777" w:rsidR="00745F6B" w:rsidRPr="001C0CC4" w:rsidRDefault="00745F6B" w:rsidP="00745F6B">
      <w:pPr>
        <w:pStyle w:val="30"/>
      </w:pPr>
      <w:bookmarkStart w:id="1578" w:name="_Toc59650471"/>
      <w:bookmarkStart w:id="1579" w:name="_Toc61357743"/>
      <w:bookmarkStart w:id="1580" w:name="_Toc61359517"/>
      <w:bookmarkStart w:id="1581" w:name="_Toc67916457"/>
      <w:bookmarkStart w:id="1582" w:name="_Toc75534003"/>
      <w:bookmarkStart w:id="1583" w:name="_Toc75819889"/>
      <w:bookmarkStart w:id="1584" w:name="_Toc76508733"/>
      <w:bookmarkStart w:id="1585" w:name="_Toc76717683"/>
      <w:bookmarkStart w:id="1586" w:name="_Toc83294324"/>
      <w:bookmarkStart w:id="1587" w:name="_Toc84335363"/>
      <w:r w:rsidRPr="001C0CC4">
        <w:t>7.8</w:t>
      </w:r>
      <w:r>
        <w:t>F</w:t>
      </w:r>
      <w:r w:rsidRPr="001C0CC4">
        <w:t>.1</w:t>
      </w:r>
      <w:r w:rsidRPr="001C0CC4">
        <w:tab/>
        <w:t>General</w:t>
      </w:r>
      <w:bookmarkEnd w:id="1578"/>
      <w:bookmarkEnd w:id="1579"/>
      <w:bookmarkEnd w:id="1580"/>
      <w:bookmarkEnd w:id="1581"/>
      <w:bookmarkEnd w:id="1582"/>
      <w:bookmarkEnd w:id="1583"/>
      <w:bookmarkEnd w:id="1584"/>
      <w:bookmarkEnd w:id="1585"/>
      <w:bookmarkEnd w:id="1586"/>
      <w:bookmarkEnd w:id="1587"/>
    </w:p>
    <w:p w14:paraId="175CBEEA" w14:textId="77777777" w:rsidR="00745F6B" w:rsidRPr="001C0CC4" w:rsidRDefault="00745F6B" w:rsidP="00745F6B">
      <w:pPr>
        <w:rPr>
          <w:rFonts w:cs="v5.0.0"/>
        </w:rPr>
      </w:pPr>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p>
    <w:p w14:paraId="5C14C65C" w14:textId="77777777" w:rsidR="00745F6B" w:rsidRPr="001C0CC4" w:rsidRDefault="00745F6B" w:rsidP="00745F6B">
      <w:pPr>
        <w:pStyle w:val="30"/>
      </w:pPr>
      <w:bookmarkStart w:id="1588" w:name="_Toc59650472"/>
      <w:bookmarkStart w:id="1589" w:name="_Toc61357744"/>
      <w:bookmarkStart w:id="1590" w:name="_Toc61359518"/>
      <w:bookmarkStart w:id="1591" w:name="_Toc67916458"/>
      <w:bookmarkStart w:id="1592" w:name="_Toc75534004"/>
      <w:bookmarkStart w:id="1593" w:name="_Toc75819890"/>
      <w:bookmarkStart w:id="1594" w:name="_Toc76508734"/>
      <w:bookmarkStart w:id="1595" w:name="_Toc76717684"/>
      <w:bookmarkStart w:id="1596" w:name="_Toc83294325"/>
      <w:bookmarkStart w:id="1597" w:name="_Toc84335364"/>
      <w:r w:rsidRPr="001C0CC4">
        <w:t>7.8</w:t>
      </w:r>
      <w:r>
        <w:t>F</w:t>
      </w:r>
      <w:r w:rsidRPr="001C0CC4">
        <w:t>.2</w:t>
      </w:r>
      <w:r w:rsidRPr="001C0CC4">
        <w:tab/>
        <w:t>Wide band Intermodulation</w:t>
      </w:r>
      <w:bookmarkEnd w:id="1588"/>
      <w:bookmarkEnd w:id="1589"/>
      <w:bookmarkEnd w:id="1590"/>
      <w:bookmarkEnd w:id="1591"/>
      <w:bookmarkEnd w:id="1592"/>
      <w:bookmarkEnd w:id="1593"/>
      <w:bookmarkEnd w:id="1594"/>
      <w:bookmarkEnd w:id="1595"/>
      <w:bookmarkEnd w:id="1596"/>
      <w:bookmarkEnd w:id="1597"/>
    </w:p>
    <w:p w14:paraId="240AAFD5" w14:textId="77777777" w:rsidR="00745F6B" w:rsidRPr="001C0CC4" w:rsidRDefault="00745F6B" w:rsidP="00745F6B">
      <w:r w:rsidRPr="001C0CC4">
        <w:t>The wide band intermodulation requirement is defined using a CW carrier and modulated NR signal as interferer 1 and interferer 2 respectively.</w:t>
      </w:r>
    </w:p>
    <w:p w14:paraId="4908543F" w14:textId="77777777" w:rsidR="00745F6B" w:rsidRPr="001C0CC4" w:rsidRDefault="00745F6B" w:rsidP="00745F6B">
      <w:r>
        <w:rPr>
          <w:rFonts w:cs="v5.0.0"/>
        </w:rPr>
        <w:lastRenderedPageBreak/>
        <w:t xml:space="preserve">Instead of the general wideband intermodulation requirements specified in clause 7.8.2, </w:t>
      </w:r>
      <w:r>
        <w:t>t</w:t>
      </w:r>
      <w:r w:rsidRPr="001C0CC4">
        <w:t>he throughput shall be ≥ 95 % of the maximum throughput of the reference measurement channels as specified in Annexes A.2.2, A.3.2 and A.3.3 (with one sided dynamic OCNG Pattern OP.1 FDD/TDD for the DL-signal as described in Annex A.5.1.1/A.5.2.1) with parameters specified in Table 7.8</w:t>
      </w:r>
      <w:r>
        <w:t>F</w:t>
      </w:r>
      <w:r w:rsidRPr="001C0CC4">
        <w:t>.2-1. The relative throughput requirement shall be met for any SCS specified for the channel bandwidth of the wanted signal.</w:t>
      </w:r>
    </w:p>
    <w:p w14:paraId="5F94D4DE" w14:textId="77777777" w:rsidR="00745F6B" w:rsidRDefault="00745F6B" w:rsidP="00745F6B">
      <w:pPr>
        <w:pStyle w:val="TH"/>
      </w:pPr>
      <w:r w:rsidRPr="001C0CC4">
        <w:t>Table 7.8</w:t>
      </w:r>
      <w:r>
        <w:t>F</w:t>
      </w:r>
      <w:r w:rsidRPr="001C0CC4">
        <w:t xml:space="preserve">.2-1: Wide band intermodulation parameters for </w:t>
      </w:r>
      <w:r>
        <w:t>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741"/>
        <w:gridCol w:w="1474"/>
        <w:gridCol w:w="1474"/>
        <w:gridCol w:w="1474"/>
        <w:gridCol w:w="1479"/>
        <w:tblGridChange w:id="1598">
          <w:tblGrid>
            <w:gridCol w:w="1520"/>
            <w:gridCol w:w="732"/>
            <w:gridCol w:w="9"/>
            <w:gridCol w:w="1090"/>
            <w:gridCol w:w="384"/>
            <w:gridCol w:w="1474"/>
            <w:gridCol w:w="328"/>
            <w:gridCol w:w="1146"/>
            <w:gridCol w:w="1040"/>
            <w:gridCol w:w="439"/>
            <w:gridCol w:w="1747"/>
            <w:gridCol w:w="2193"/>
          </w:tblGrid>
        </w:tblGridChange>
      </w:tblGrid>
      <w:tr w:rsidR="00745F6B" w:rsidRPr="001C0CC4" w14:paraId="4BC5C6C1" w14:textId="77777777" w:rsidTr="00C03D22">
        <w:trPr>
          <w:trHeight w:val="155"/>
          <w:jc w:val="center"/>
        </w:trPr>
        <w:tc>
          <w:tcPr>
            <w:tcW w:w="931" w:type="pct"/>
            <w:tcBorders>
              <w:bottom w:val="nil"/>
            </w:tcBorders>
            <w:shd w:val="clear" w:color="auto" w:fill="auto"/>
            <w:vAlign w:val="center"/>
          </w:tcPr>
          <w:p w14:paraId="6BB73CA3" w14:textId="77777777" w:rsidR="00745F6B" w:rsidRPr="001C0CC4" w:rsidRDefault="00745F6B" w:rsidP="00C03D22">
            <w:pPr>
              <w:pStyle w:val="TAH"/>
            </w:pPr>
            <w:r w:rsidRPr="001C0CC4">
              <w:t>Rx parameter</w:t>
            </w:r>
          </w:p>
        </w:tc>
        <w:tc>
          <w:tcPr>
            <w:tcW w:w="454" w:type="pct"/>
            <w:tcBorders>
              <w:bottom w:val="nil"/>
            </w:tcBorders>
            <w:shd w:val="clear" w:color="auto" w:fill="auto"/>
            <w:vAlign w:val="center"/>
          </w:tcPr>
          <w:p w14:paraId="6F9E19F2" w14:textId="77777777" w:rsidR="00745F6B" w:rsidRPr="001C0CC4" w:rsidRDefault="00745F6B" w:rsidP="00C03D22">
            <w:pPr>
              <w:pStyle w:val="TAH"/>
            </w:pPr>
            <w:r w:rsidRPr="001C0CC4">
              <w:t xml:space="preserve">Units </w:t>
            </w:r>
          </w:p>
        </w:tc>
        <w:tc>
          <w:tcPr>
            <w:tcW w:w="3615" w:type="pct"/>
            <w:gridSpan w:val="4"/>
          </w:tcPr>
          <w:p w14:paraId="1F5645F0" w14:textId="77777777" w:rsidR="00745F6B" w:rsidRPr="001C0CC4" w:rsidRDefault="00745F6B" w:rsidP="00C03D22">
            <w:pPr>
              <w:pStyle w:val="TAH"/>
            </w:pPr>
            <w:r w:rsidRPr="001C0CC4">
              <w:t>Channel bandwidth</w:t>
            </w:r>
          </w:p>
        </w:tc>
      </w:tr>
      <w:tr w:rsidR="00745F6B" w:rsidRPr="001C0CC4" w14:paraId="10C2D858" w14:textId="77777777" w:rsidTr="00C03D22">
        <w:trPr>
          <w:trHeight w:val="108"/>
          <w:jc w:val="center"/>
        </w:trPr>
        <w:tc>
          <w:tcPr>
            <w:tcW w:w="931" w:type="pct"/>
            <w:tcBorders>
              <w:top w:val="nil"/>
              <w:bottom w:val="single" w:sz="4" w:space="0" w:color="auto"/>
            </w:tcBorders>
            <w:shd w:val="clear" w:color="auto" w:fill="auto"/>
            <w:vAlign w:val="center"/>
          </w:tcPr>
          <w:p w14:paraId="7D66A749" w14:textId="77777777" w:rsidR="00745F6B" w:rsidRPr="001C0CC4" w:rsidRDefault="00745F6B" w:rsidP="00C03D22">
            <w:pPr>
              <w:pStyle w:val="TAH"/>
            </w:pPr>
          </w:p>
        </w:tc>
        <w:tc>
          <w:tcPr>
            <w:tcW w:w="454" w:type="pct"/>
            <w:tcBorders>
              <w:top w:val="nil"/>
              <w:bottom w:val="single" w:sz="4" w:space="0" w:color="auto"/>
            </w:tcBorders>
            <w:shd w:val="clear" w:color="auto" w:fill="auto"/>
            <w:vAlign w:val="center"/>
          </w:tcPr>
          <w:p w14:paraId="662C9F2B" w14:textId="77777777" w:rsidR="00745F6B" w:rsidRPr="001C0CC4" w:rsidRDefault="00745F6B" w:rsidP="00C03D22">
            <w:pPr>
              <w:pStyle w:val="TAH"/>
            </w:pPr>
          </w:p>
        </w:tc>
        <w:tc>
          <w:tcPr>
            <w:tcW w:w="903" w:type="pct"/>
            <w:vAlign w:val="center"/>
          </w:tcPr>
          <w:p w14:paraId="58E31401" w14:textId="77777777" w:rsidR="00745F6B" w:rsidRPr="001C0CC4" w:rsidRDefault="00745F6B" w:rsidP="00C03D22">
            <w:pPr>
              <w:pStyle w:val="TAH"/>
            </w:pPr>
            <w:r w:rsidRPr="001C0CC4">
              <w:t>20</w:t>
            </w:r>
            <w:r>
              <w:t xml:space="preserve"> </w:t>
            </w:r>
            <w:r w:rsidRPr="001C0CC4">
              <w:t>MHz</w:t>
            </w:r>
          </w:p>
        </w:tc>
        <w:tc>
          <w:tcPr>
            <w:tcW w:w="903" w:type="pct"/>
            <w:vAlign w:val="center"/>
          </w:tcPr>
          <w:p w14:paraId="1A834CF9" w14:textId="77777777" w:rsidR="00745F6B" w:rsidRPr="001C0CC4" w:rsidRDefault="00745F6B" w:rsidP="00C03D22">
            <w:pPr>
              <w:pStyle w:val="TAH"/>
            </w:pPr>
            <w:r>
              <w:t>40 MHz</w:t>
            </w:r>
          </w:p>
        </w:tc>
        <w:tc>
          <w:tcPr>
            <w:tcW w:w="903" w:type="pct"/>
            <w:vAlign w:val="center"/>
          </w:tcPr>
          <w:p w14:paraId="3A2CA16F" w14:textId="77777777" w:rsidR="00745F6B" w:rsidRPr="001C0CC4" w:rsidRDefault="00745F6B" w:rsidP="00C03D22">
            <w:pPr>
              <w:pStyle w:val="TAH"/>
            </w:pPr>
            <w:r>
              <w:t>60 MHz</w:t>
            </w:r>
          </w:p>
        </w:tc>
        <w:tc>
          <w:tcPr>
            <w:tcW w:w="906" w:type="pct"/>
            <w:vAlign w:val="center"/>
          </w:tcPr>
          <w:p w14:paraId="5D39E2E8" w14:textId="77777777" w:rsidR="00745F6B" w:rsidRPr="001C0CC4" w:rsidRDefault="00745F6B" w:rsidP="00C03D22">
            <w:pPr>
              <w:pStyle w:val="TAH"/>
            </w:pPr>
            <w:r>
              <w:t>80 MHz</w:t>
            </w:r>
          </w:p>
        </w:tc>
      </w:tr>
      <w:tr w:rsidR="00745F6B" w:rsidRPr="001C0CC4" w14:paraId="44EAD9D3" w14:textId="77777777" w:rsidTr="00C03D22">
        <w:tblPrEx>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9" w:author="Nokia (Nielsen, Kim - Aalborg)" w:date="2022-08-05T12:32:00Z">
            <w:tblPrEx>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1"/>
          <w:jc w:val="center"/>
          <w:trPrChange w:id="1600" w:author="Nokia (Nielsen, Kim - Aalborg)" w:date="2022-08-05T12:32:00Z">
            <w:trPr>
              <w:trHeight w:val="161"/>
              <w:jc w:val="center"/>
            </w:trPr>
          </w:trPrChange>
        </w:trPr>
        <w:tc>
          <w:tcPr>
            <w:tcW w:w="931" w:type="pct"/>
            <w:tcBorders>
              <w:bottom w:val="nil"/>
            </w:tcBorders>
            <w:shd w:val="clear" w:color="auto" w:fill="auto"/>
            <w:tcPrChange w:id="1601" w:author="Nokia (Nielsen, Kim - Aalborg)" w:date="2022-08-05T12:32:00Z">
              <w:tcPr>
                <w:tcW w:w="931" w:type="pct"/>
                <w:gridSpan w:val="2"/>
                <w:tcBorders>
                  <w:bottom w:val="nil"/>
                </w:tcBorders>
                <w:shd w:val="clear" w:color="auto" w:fill="auto"/>
              </w:tcPr>
            </w:tcPrChange>
          </w:tcPr>
          <w:p w14:paraId="1DF25753" w14:textId="77777777" w:rsidR="00745F6B" w:rsidRPr="001C0CC4" w:rsidRDefault="00745F6B" w:rsidP="00C03D22">
            <w:pPr>
              <w:pStyle w:val="TAC"/>
              <w:jc w:val="left"/>
            </w:pPr>
            <w:r w:rsidRPr="001C0CC4">
              <w:t>P</w:t>
            </w:r>
            <w:r w:rsidRPr="001C0CC4">
              <w:rPr>
                <w:vertAlign w:val="subscript"/>
              </w:rPr>
              <w:t>w</w:t>
            </w:r>
            <w:r w:rsidRPr="001C0CC4">
              <w:t xml:space="preserve"> in Transmission Bandwidth Configuration</w:t>
            </w:r>
            <w:r>
              <w:t>,</w:t>
            </w:r>
            <w:r w:rsidRPr="001C0CC4">
              <w:t xml:space="preserve"> per CC</w:t>
            </w:r>
          </w:p>
        </w:tc>
        <w:tc>
          <w:tcPr>
            <w:tcW w:w="454" w:type="pct"/>
            <w:tcBorders>
              <w:bottom w:val="single" w:sz="4" w:space="0" w:color="auto"/>
            </w:tcBorders>
            <w:shd w:val="clear" w:color="auto" w:fill="auto"/>
            <w:tcPrChange w:id="1602" w:author="Nokia (Nielsen, Kim - Aalborg)" w:date="2022-08-05T12:32:00Z">
              <w:tcPr>
                <w:tcW w:w="454" w:type="pct"/>
                <w:gridSpan w:val="2"/>
                <w:tcBorders>
                  <w:bottom w:val="nil"/>
                </w:tcBorders>
                <w:shd w:val="clear" w:color="auto" w:fill="auto"/>
              </w:tcPr>
            </w:tcPrChange>
          </w:tcPr>
          <w:p w14:paraId="750CDD32" w14:textId="77777777" w:rsidR="00745F6B" w:rsidRPr="001C0CC4" w:rsidRDefault="00745F6B" w:rsidP="00C03D22">
            <w:pPr>
              <w:pStyle w:val="TAC"/>
            </w:pPr>
            <w:r w:rsidRPr="001C0CC4">
              <w:t>dBm</w:t>
            </w:r>
          </w:p>
        </w:tc>
        <w:tc>
          <w:tcPr>
            <w:tcW w:w="3615" w:type="pct"/>
            <w:gridSpan w:val="4"/>
            <w:tcPrChange w:id="1603" w:author="Nokia (Nielsen, Kim - Aalborg)" w:date="2022-08-05T12:32:00Z">
              <w:tcPr>
                <w:tcW w:w="3615" w:type="pct"/>
                <w:gridSpan w:val="8"/>
              </w:tcPr>
            </w:tcPrChange>
          </w:tcPr>
          <w:p w14:paraId="098EC366" w14:textId="77777777" w:rsidR="00745F6B" w:rsidRPr="001C0CC4" w:rsidRDefault="00745F6B" w:rsidP="00C03D22">
            <w:pPr>
              <w:pStyle w:val="TAC"/>
            </w:pPr>
            <w:r w:rsidRPr="001C0CC4">
              <w:t>REFSENS + channel bandwidth specific value below</w:t>
            </w:r>
          </w:p>
        </w:tc>
      </w:tr>
      <w:tr w:rsidR="00745F6B" w:rsidRPr="001C0CC4" w14:paraId="0FCDF1B9" w14:textId="77777777" w:rsidTr="00C03D22">
        <w:tblPrEx>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4" w:author="Nokia (Nielsen, Kim - Aalborg)" w:date="2022-08-05T12:32:00Z">
            <w:tblPrEx>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1"/>
          <w:jc w:val="center"/>
          <w:trPrChange w:id="1605" w:author="Nokia (Nielsen, Kim - Aalborg)" w:date="2022-08-05T12:32:00Z">
            <w:trPr>
              <w:trHeight w:val="161"/>
              <w:jc w:val="center"/>
            </w:trPr>
          </w:trPrChange>
        </w:trPr>
        <w:tc>
          <w:tcPr>
            <w:tcW w:w="931" w:type="pct"/>
            <w:tcBorders>
              <w:top w:val="nil"/>
            </w:tcBorders>
            <w:shd w:val="clear" w:color="auto" w:fill="auto"/>
            <w:tcPrChange w:id="1606" w:author="Nokia (Nielsen, Kim - Aalborg)" w:date="2022-08-05T12:32:00Z">
              <w:tcPr>
                <w:tcW w:w="931" w:type="pct"/>
                <w:gridSpan w:val="2"/>
                <w:tcBorders>
                  <w:top w:val="nil"/>
                </w:tcBorders>
                <w:shd w:val="clear" w:color="auto" w:fill="auto"/>
              </w:tcPr>
            </w:tcPrChange>
          </w:tcPr>
          <w:p w14:paraId="00B34F38" w14:textId="77777777" w:rsidR="00745F6B" w:rsidRPr="001C0CC4" w:rsidRDefault="00745F6B" w:rsidP="00C03D22">
            <w:pPr>
              <w:pStyle w:val="TAC"/>
              <w:jc w:val="left"/>
              <w:rPr>
                <w:bCs/>
              </w:rPr>
            </w:pPr>
          </w:p>
        </w:tc>
        <w:tc>
          <w:tcPr>
            <w:tcW w:w="454" w:type="pct"/>
            <w:tcBorders>
              <w:top w:val="single" w:sz="4" w:space="0" w:color="auto"/>
            </w:tcBorders>
            <w:shd w:val="clear" w:color="auto" w:fill="auto"/>
            <w:tcPrChange w:id="1607" w:author="Nokia (Nielsen, Kim - Aalborg)" w:date="2022-08-05T12:32:00Z">
              <w:tcPr>
                <w:tcW w:w="454" w:type="pct"/>
                <w:gridSpan w:val="2"/>
                <w:tcBorders>
                  <w:top w:val="nil"/>
                </w:tcBorders>
                <w:shd w:val="clear" w:color="auto" w:fill="auto"/>
              </w:tcPr>
            </w:tcPrChange>
          </w:tcPr>
          <w:p w14:paraId="79F2C978" w14:textId="77777777" w:rsidR="00745F6B" w:rsidRPr="001C0CC4" w:rsidRDefault="00745F6B" w:rsidP="00C03D22">
            <w:pPr>
              <w:pStyle w:val="TAC"/>
            </w:pPr>
            <w:ins w:id="1608" w:author="Nokia (Nielsen, Kim - Aalborg)" w:date="2022-08-05T12:32:00Z">
              <w:r>
                <w:t>dB</w:t>
              </w:r>
            </w:ins>
          </w:p>
        </w:tc>
        <w:tc>
          <w:tcPr>
            <w:tcW w:w="903" w:type="pct"/>
            <w:tcPrChange w:id="1609" w:author="Nokia (Nielsen, Kim - Aalborg)" w:date="2022-08-05T12:32:00Z">
              <w:tcPr>
                <w:tcW w:w="903" w:type="pct"/>
                <w:gridSpan w:val="3"/>
              </w:tcPr>
            </w:tcPrChange>
          </w:tcPr>
          <w:p w14:paraId="7227EE4A" w14:textId="77777777" w:rsidR="00745F6B" w:rsidRPr="001C0CC4" w:rsidRDefault="00745F6B" w:rsidP="00C03D22">
            <w:pPr>
              <w:pStyle w:val="TAC"/>
            </w:pPr>
            <w:r>
              <w:t>9</w:t>
            </w:r>
          </w:p>
        </w:tc>
        <w:tc>
          <w:tcPr>
            <w:tcW w:w="903" w:type="pct"/>
            <w:tcPrChange w:id="1610" w:author="Nokia (Nielsen, Kim - Aalborg)" w:date="2022-08-05T12:32:00Z">
              <w:tcPr>
                <w:tcW w:w="903" w:type="pct"/>
                <w:gridSpan w:val="2"/>
              </w:tcPr>
            </w:tcPrChange>
          </w:tcPr>
          <w:p w14:paraId="00ED6F45" w14:textId="77777777" w:rsidR="00745F6B" w:rsidRPr="001C0CC4" w:rsidRDefault="00745F6B" w:rsidP="00C03D22">
            <w:pPr>
              <w:pStyle w:val="TAC"/>
            </w:pPr>
            <w:r>
              <w:t>12</w:t>
            </w:r>
          </w:p>
        </w:tc>
        <w:tc>
          <w:tcPr>
            <w:tcW w:w="903" w:type="pct"/>
            <w:tcPrChange w:id="1611" w:author="Nokia (Nielsen, Kim - Aalborg)" w:date="2022-08-05T12:32:00Z">
              <w:tcPr>
                <w:tcW w:w="903" w:type="pct"/>
                <w:gridSpan w:val="2"/>
              </w:tcPr>
            </w:tcPrChange>
          </w:tcPr>
          <w:p w14:paraId="2FD24A36" w14:textId="77777777" w:rsidR="00745F6B" w:rsidRPr="001C0CC4" w:rsidRDefault="00745F6B" w:rsidP="00C03D22">
            <w:pPr>
              <w:pStyle w:val="TAC"/>
            </w:pPr>
            <w:r>
              <w:t>13.8</w:t>
            </w:r>
          </w:p>
        </w:tc>
        <w:tc>
          <w:tcPr>
            <w:tcW w:w="906" w:type="pct"/>
            <w:tcPrChange w:id="1612" w:author="Nokia (Nielsen, Kim - Aalborg)" w:date="2022-08-05T12:32:00Z">
              <w:tcPr>
                <w:tcW w:w="906" w:type="pct"/>
              </w:tcPr>
            </w:tcPrChange>
          </w:tcPr>
          <w:p w14:paraId="3175D089" w14:textId="77777777" w:rsidR="00745F6B" w:rsidRPr="001C0CC4" w:rsidRDefault="00745F6B" w:rsidP="00C03D22">
            <w:pPr>
              <w:pStyle w:val="TAC"/>
            </w:pPr>
            <w:r>
              <w:t>15</w:t>
            </w:r>
          </w:p>
        </w:tc>
      </w:tr>
      <w:tr w:rsidR="00745F6B" w:rsidRPr="001C0CC4" w14:paraId="0F1F060D" w14:textId="77777777" w:rsidTr="00C03D22">
        <w:trPr>
          <w:trHeight w:val="308"/>
          <w:jc w:val="center"/>
        </w:trPr>
        <w:tc>
          <w:tcPr>
            <w:tcW w:w="931" w:type="pct"/>
          </w:tcPr>
          <w:p w14:paraId="6ABF0F26" w14:textId="77777777" w:rsidR="00745F6B" w:rsidRPr="001C0CC4" w:rsidRDefault="00745F6B" w:rsidP="00C03D22">
            <w:pPr>
              <w:pStyle w:val="TAC"/>
              <w:jc w:val="left"/>
              <w:rPr>
                <w:vertAlign w:val="subscript"/>
              </w:rPr>
            </w:pPr>
            <w:r w:rsidRPr="001C0CC4">
              <w:t>P</w:t>
            </w:r>
            <w:r w:rsidRPr="001C0CC4">
              <w:rPr>
                <w:vertAlign w:val="subscript"/>
              </w:rPr>
              <w:t>Interferer 1</w:t>
            </w:r>
            <w:r w:rsidRPr="001C0CC4">
              <w:t xml:space="preserve"> (CW)</w:t>
            </w:r>
          </w:p>
        </w:tc>
        <w:tc>
          <w:tcPr>
            <w:tcW w:w="454" w:type="pct"/>
          </w:tcPr>
          <w:p w14:paraId="3EB50B32" w14:textId="77777777" w:rsidR="00745F6B" w:rsidRPr="001C0CC4" w:rsidRDefault="00745F6B" w:rsidP="00C03D22">
            <w:pPr>
              <w:pStyle w:val="TAC"/>
            </w:pPr>
            <w:r w:rsidRPr="001C0CC4">
              <w:t>dBm</w:t>
            </w:r>
          </w:p>
        </w:tc>
        <w:tc>
          <w:tcPr>
            <w:tcW w:w="3615" w:type="pct"/>
            <w:gridSpan w:val="4"/>
          </w:tcPr>
          <w:p w14:paraId="427B4BFD" w14:textId="77777777" w:rsidR="00745F6B" w:rsidRPr="001C0CC4" w:rsidRDefault="00745F6B" w:rsidP="00C03D22">
            <w:pPr>
              <w:pStyle w:val="TAC"/>
            </w:pPr>
            <w:r w:rsidRPr="001C0CC4">
              <w:t>-46</w:t>
            </w:r>
          </w:p>
        </w:tc>
      </w:tr>
      <w:tr w:rsidR="00745F6B" w:rsidRPr="001C0CC4" w14:paraId="332A00A4" w14:textId="77777777" w:rsidTr="00C03D22">
        <w:trPr>
          <w:trHeight w:val="308"/>
          <w:jc w:val="center"/>
        </w:trPr>
        <w:tc>
          <w:tcPr>
            <w:tcW w:w="931" w:type="pct"/>
          </w:tcPr>
          <w:p w14:paraId="3437CBBC" w14:textId="77777777" w:rsidR="00745F6B" w:rsidRPr="001C0CC4" w:rsidRDefault="00745F6B" w:rsidP="00C03D22">
            <w:pPr>
              <w:pStyle w:val="TAC"/>
              <w:jc w:val="left"/>
            </w:pPr>
            <w:r w:rsidRPr="001C0CC4">
              <w:t>P</w:t>
            </w:r>
            <w:r w:rsidRPr="001C0CC4">
              <w:rPr>
                <w:vertAlign w:val="subscript"/>
              </w:rPr>
              <w:t>Interferer 2</w:t>
            </w:r>
          </w:p>
          <w:p w14:paraId="5B8FA8D0" w14:textId="77777777" w:rsidR="00745F6B" w:rsidRPr="001C0CC4" w:rsidRDefault="00745F6B" w:rsidP="00C03D22">
            <w:pPr>
              <w:pStyle w:val="TAC"/>
              <w:jc w:val="left"/>
            </w:pPr>
            <w:r w:rsidRPr="001C0CC4">
              <w:t>(Modulated)</w:t>
            </w:r>
          </w:p>
        </w:tc>
        <w:tc>
          <w:tcPr>
            <w:tcW w:w="454" w:type="pct"/>
          </w:tcPr>
          <w:p w14:paraId="314C1246" w14:textId="77777777" w:rsidR="00745F6B" w:rsidRPr="001C0CC4" w:rsidRDefault="00745F6B" w:rsidP="00C03D22">
            <w:pPr>
              <w:pStyle w:val="TAC"/>
            </w:pPr>
            <w:r w:rsidRPr="001C0CC4">
              <w:t>dBm</w:t>
            </w:r>
          </w:p>
        </w:tc>
        <w:tc>
          <w:tcPr>
            <w:tcW w:w="3615" w:type="pct"/>
            <w:gridSpan w:val="4"/>
          </w:tcPr>
          <w:p w14:paraId="4E65D1AF" w14:textId="77777777" w:rsidR="00745F6B" w:rsidRPr="001C0CC4" w:rsidRDefault="00745F6B" w:rsidP="00C03D22">
            <w:pPr>
              <w:pStyle w:val="TAC"/>
            </w:pPr>
            <w:r w:rsidRPr="001C0CC4">
              <w:t>-46</w:t>
            </w:r>
          </w:p>
        </w:tc>
      </w:tr>
      <w:tr w:rsidR="00745F6B" w:rsidRPr="001C0CC4" w14:paraId="11EBD159" w14:textId="77777777" w:rsidTr="00C03D22">
        <w:trPr>
          <w:trHeight w:val="161"/>
          <w:jc w:val="center"/>
        </w:trPr>
        <w:tc>
          <w:tcPr>
            <w:tcW w:w="931" w:type="pct"/>
          </w:tcPr>
          <w:p w14:paraId="6D6753CA" w14:textId="77777777" w:rsidR="00745F6B" w:rsidRPr="001C0CC4" w:rsidRDefault="00745F6B" w:rsidP="00C03D22">
            <w:pPr>
              <w:pStyle w:val="TAC"/>
              <w:jc w:val="left"/>
            </w:pPr>
            <w:r w:rsidRPr="001C0CC4">
              <w:t>BW</w:t>
            </w:r>
            <w:r w:rsidRPr="001C0CC4">
              <w:rPr>
                <w:vertAlign w:val="subscript"/>
              </w:rPr>
              <w:t>Interferer 2</w:t>
            </w:r>
          </w:p>
        </w:tc>
        <w:tc>
          <w:tcPr>
            <w:tcW w:w="454" w:type="pct"/>
          </w:tcPr>
          <w:p w14:paraId="30065FC6" w14:textId="77777777" w:rsidR="00745F6B" w:rsidRPr="001C0CC4" w:rsidRDefault="00745F6B" w:rsidP="00C03D22">
            <w:pPr>
              <w:pStyle w:val="TAC"/>
            </w:pPr>
            <w:r w:rsidRPr="001C0CC4">
              <w:t>MHz</w:t>
            </w:r>
          </w:p>
        </w:tc>
        <w:tc>
          <w:tcPr>
            <w:tcW w:w="3615" w:type="pct"/>
            <w:gridSpan w:val="4"/>
          </w:tcPr>
          <w:p w14:paraId="7F94FE46" w14:textId="77777777" w:rsidR="00745F6B" w:rsidRPr="001C0CC4" w:rsidRDefault="00745F6B" w:rsidP="00C03D22">
            <w:pPr>
              <w:pStyle w:val="TAC"/>
            </w:pPr>
            <w:r>
              <w:t>20</w:t>
            </w:r>
          </w:p>
        </w:tc>
      </w:tr>
      <w:tr w:rsidR="00745F6B" w:rsidRPr="001C0CC4" w14:paraId="66970F06" w14:textId="77777777" w:rsidTr="00C03D22">
        <w:trPr>
          <w:trHeight w:val="161"/>
          <w:jc w:val="center"/>
        </w:trPr>
        <w:tc>
          <w:tcPr>
            <w:tcW w:w="931" w:type="pct"/>
          </w:tcPr>
          <w:p w14:paraId="1ECAF802" w14:textId="77777777" w:rsidR="00745F6B" w:rsidRPr="001C0CC4" w:rsidRDefault="00745F6B" w:rsidP="00C03D22">
            <w:pPr>
              <w:pStyle w:val="TAC"/>
              <w:jc w:val="left"/>
            </w:pPr>
            <w:r w:rsidRPr="001C0CC4">
              <w:t>F</w:t>
            </w:r>
            <w:r w:rsidRPr="001C0CC4">
              <w:rPr>
                <w:vertAlign w:val="subscript"/>
              </w:rPr>
              <w:t>Interferer 1</w:t>
            </w:r>
          </w:p>
          <w:p w14:paraId="6B9932CD" w14:textId="77777777" w:rsidR="00745F6B" w:rsidRPr="001C0CC4" w:rsidRDefault="00745F6B" w:rsidP="00C03D22">
            <w:pPr>
              <w:pStyle w:val="TAC"/>
              <w:jc w:val="left"/>
            </w:pPr>
            <w:r w:rsidRPr="001C0CC4">
              <w:t>(Offset)</w:t>
            </w:r>
          </w:p>
        </w:tc>
        <w:tc>
          <w:tcPr>
            <w:tcW w:w="454" w:type="pct"/>
          </w:tcPr>
          <w:p w14:paraId="6F3EC6A6" w14:textId="77777777" w:rsidR="00745F6B" w:rsidRPr="001C0CC4" w:rsidRDefault="00745F6B" w:rsidP="00C03D22">
            <w:pPr>
              <w:pStyle w:val="TAC"/>
            </w:pPr>
            <w:r w:rsidRPr="001C0CC4">
              <w:t>MHz</w:t>
            </w:r>
          </w:p>
        </w:tc>
        <w:tc>
          <w:tcPr>
            <w:tcW w:w="3615" w:type="pct"/>
            <w:gridSpan w:val="4"/>
          </w:tcPr>
          <w:p w14:paraId="5657C8F6" w14:textId="77777777" w:rsidR="00745F6B" w:rsidRPr="001C0CC4" w:rsidRDefault="00745F6B" w:rsidP="00C03D22">
            <w:pPr>
              <w:pStyle w:val="TAC"/>
              <w:rPr>
                <w:rFonts w:cs="Arial"/>
              </w:rPr>
            </w:pPr>
            <w:r w:rsidRPr="001C0CC4">
              <w:rPr>
                <w:rFonts w:cs="Arial"/>
              </w:rPr>
              <w:t>-BW</w:t>
            </w:r>
            <w:r>
              <w:rPr>
                <w:rFonts w:cs="Arial"/>
              </w:rPr>
              <w:t>/2 - 30</w:t>
            </w:r>
          </w:p>
          <w:p w14:paraId="00C56C8C" w14:textId="77777777" w:rsidR="00745F6B" w:rsidRPr="001C0CC4" w:rsidRDefault="00745F6B" w:rsidP="00C03D22">
            <w:pPr>
              <w:pStyle w:val="TAC"/>
              <w:rPr>
                <w:rFonts w:cs="Arial"/>
              </w:rPr>
            </w:pPr>
            <w:r w:rsidRPr="001C0CC4">
              <w:rPr>
                <w:rFonts w:cs="Arial"/>
              </w:rPr>
              <w:t>/</w:t>
            </w:r>
          </w:p>
          <w:p w14:paraId="30E1EEE8" w14:textId="77777777" w:rsidR="00745F6B" w:rsidRPr="001C0CC4" w:rsidDel="00AA3F2A" w:rsidRDefault="00745F6B" w:rsidP="00C03D22">
            <w:pPr>
              <w:pStyle w:val="TAC"/>
            </w:pPr>
            <w:r w:rsidRPr="001C0CC4">
              <w:rPr>
                <w:rFonts w:cs="Arial"/>
              </w:rPr>
              <w:t>+BW</w:t>
            </w:r>
            <w:r>
              <w:rPr>
                <w:rFonts w:cs="Arial"/>
              </w:rPr>
              <w:t>/2 + 30</w:t>
            </w:r>
          </w:p>
        </w:tc>
      </w:tr>
      <w:tr w:rsidR="00745F6B" w:rsidRPr="001C0CC4" w14:paraId="52B38F1B" w14:textId="77777777" w:rsidTr="00C03D22">
        <w:trPr>
          <w:trHeight w:val="161"/>
          <w:jc w:val="center"/>
        </w:trPr>
        <w:tc>
          <w:tcPr>
            <w:tcW w:w="931" w:type="pct"/>
          </w:tcPr>
          <w:p w14:paraId="4C284F3B" w14:textId="77777777" w:rsidR="00745F6B" w:rsidRPr="001C0CC4" w:rsidRDefault="00745F6B" w:rsidP="00C03D22">
            <w:pPr>
              <w:pStyle w:val="TAC"/>
              <w:jc w:val="left"/>
            </w:pPr>
            <w:r w:rsidRPr="001C0CC4">
              <w:t>F</w:t>
            </w:r>
            <w:r w:rsidRPr="001C0CC4">
              <w:rPr>
                <w:vertAlign w:val="subscript"/>
              </w:rPr>
              <w:t>Interferer 2</w:t>
            </w:r>
          </w:p>
          <w:p w14:paraId="417457C3" w14:textId="77777777" w:rsidR="00745F6B" w:rsidRPr="001C0CC4" w:rsidRDefault="00745F6B" w:rsidP="00C03D22">
            <w:pPr>
              <w:pStyle w:val="TAC"/>
              <w:jc w:val="left"/>
            </w:pPr>
            <w:r w:rsidRPr="001C0CC4">
              <w:t>(Offset)</w:t>
            </w:r>
          </w:p>
        </w:tc>
        <w:tc>
          <w:tcPr>
            <w:tcW w:w="454" w:type="pct"/>
          </w:tcPr>
          <w:p w14:paraId="275798B3" w14:textId="77777777" w:rsidR="00745F6B" w:rsidRPr="001C0CC4" w:rsidRDefault="00745F6B" w:rsidP="00C03D22">
            <w:pPr>
              <w:pStyle w:val="TAC"/>
            </w:pPr>
            <w:r w:rsidRPr="001C0CC4">
              <w:t>MHz</w:t>
            </w:r>
          </w:p>
        </w:tc>
        <w:tc>
          <w:tcPr>
            <w:tcW w:w="3615" w:type="pct"/>
            <w:gridSpan w:val="4"/>
          </w:tcPr>
          <w:p w14:paraId="6689E218" w14:textId="77777777" w:rsidR="00745F6B" w:rsidRPr="001C0CC4" w:rsidDel="00AA3F2A" w:rsidRDefault="00745F6B" w:rsidP="00C03D22">
            <w:pPr>
              <w:pStyle w:val="TAC"/>
            </w:pPr>
            <w:r w:rsidRPr="001C0CC4">
              <w:rPr>
                <w:rFonts w:cs="Arial"/>
                <w:bCs/>
              </w:rPr>
              <w:t>2*F</w:t>
            </w:r>
            <w:r w:rsidRPr="001C0CC4">
              <w:rPr>
                <w:rFonts w:cs="Arial"/>
                <w:bCs/>
                <w:vertAlign w:val="subscript"/>
              </w:rPr>
              <w:t>Interferer 1</w:t>
            </w:r>
          </w:p>
        </w:tc>
      </w:tr>
      <w:tr w:rsidR="00745F6B" w:rsidRPr="001C0CC4" w14:paraId="3E94FC36" w14:textId="77777777" w:rsidTr="00C03D22">
        <w:trPr>
          <w:trHeight w:val="161"/>
          <w:jc w:val="center"/>
        </w:trPr>
        <w:tc>
          <w:tcPr>
            <w:tcW w:w="5000" w:type="pct"/>
            <w:gridSpan w:val="6"/>
            <w:vAlign w:val="center"/>
          </w:tcPr>
          <w:p w14:paraId="4D85D739" w14:textId="77777777" w:rsidR="00745F6B" w:rsidRPr="001C0CC4" w:rsidRDefault="00745F6B" w:rsidP="00C03D22">
            <w:pPr>
              <w:pStyle w:val="TAN"/>
            </w:pPr>
            <w:r w:rsidRPr="001C0CC4">
              <w:t>NOTE 1:</w:t>
            </w:r>
            <w:r w:rsidRPr="001C0CC4">
              <w:tab/>
              <w:t>The transmitter shall be set to 4dB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229E8C70" w14:textId="77777777" w:rsidR="00745F6B" w:rsidRPr="001C0CC4" w:rsidRDefault="00745F6B" w:rsidP="00C03D22">
            <w:pPr>
              <w:pStyle w:val="TAN"/>
            </w:pPr>
            <w:r w:rsidRPr="001C0CC4">
              <w:t>NOTE 2:</w:t>
            </w:r>
            <w:r w:rsidRPr="001C0CC4">
              <w:tab/>
              <w:t>Reference measurement channel is specified in Annexes A.2.2, A.3.2, and A.3.3 (with one sided dynamic OCNG Pattern OP.1 FDD/TDD for the DL-signal as described in Annex A.5.1.1/A.5.2.1).</w:t>
            </w:r>
          </w:p>
          <w:p w14:paraId="377E594A" w14:textId="77777777" w:rsidR="00745F6B" w:rsidRPr="001C0CC4" w:rsidRDefault="00745F6B" w:rsidP="00C03D22">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wanted signal.</w:t>
            </w:r>
          </w:p>
          <w:p w14:paraId="053432FE" w14:textId="77777777" w:rsidR="00745F6B" w:rsidRPr="001C0CC4" w:rsidRDefault="00745F6B" w:rsidP="00C03D22">
            <w:pPr>
              <w:pStyle w:val="TAC"/>
              <w:ind w:left="874" w:hanging="874"/>
              <w:jc w:val="left"/>
              <w:rPr>
                <w:rFonts w:cs="Arial"/>
                <w:bCs/>
              </w:rPr>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749C7776" w14:textId="77777777" w:rsidR="00745F6B" w:rsidRPr="00E24AB4" w:rsidRDefault="00745F6B" w:rsidP="00745F6B">
      <w:pPr>
        <w:rPr>
          <w:rFonts w:eastAsia="Malgun Gothic"/>
          <w:lang w:eastAsia="ko-KR"/>
        </w:rPr>
      </w:pPr>
    </w:p>
    <w:p w14:paraId="3ADAC668" w14:textId="77777777" w:rsidR="00745F6B" w:rsidRPr="00732B31" w:rsidRDefault="00745F6B" w:rsidP="00745F6B">
      <w:pPr>
        <w:rPr>
          <w:noProof/>
          <w:color w:val="0070C0"/>
        </w:rPr>
      </w:pPr>
    </w:p>
    <w:p w14:paraId="732A9C04" w14:textId="38884CB3" w:rsidR="00062D75" w:rsidRPr="00062D75" w:rsidRDefault="00062D75" w:rsidP="00062D75"/>
    <w:p w14:paraId="7C1B4CC8" w14:textId="77777777" w:rsidR="001C098C" w:rsidRPr="00062D75" w:rsidRDefault="001C098C" w:rsidP="001C098C">
      <w:pPr>
        <w:rPr>
          <w:lang w:eastAsia="zh-CN"/>
        </w:rPr>
      </w:pPr>
    </w:p>
    <w:p w14:paraId="3E5DA08C" w14:textId="298716A0" w:rsidR="001C098C" w:rsidRDefault="001C098C" w:rsidP="001C098C">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change4&gt;&gt;</w:t>
      </w:r>
    </w:p>
    <w:p w14:paraId="7BCB3688" w14:textId="09F3983E" w:rsidR="004767A0" w:rsidRDefault="004767A0">
      <w:pPr>
        <w:spacing w:after="0"/>
        <w:rPr>
          <w:noProof/>
        </w:rPr>
      </w:pPr>
      <w:r>
        <w:rPr>
          <w:noProof/>
        </w:rPr>
        <w:br w:type="page"/>
      </w:r>
    </w:p>
    <w:p w14:paraId="43FC3DE6" w14:textId="4D9E3961" w:rsidR="004767A0" w:rsidRDefault="004767A0" w:rsidP="004767A0">
      <w:pPr>
        <w:pStyle w:val="2"/>
        <w:rPr>
          <w:rFonts w:eastAsia="??"/>
          <w:color w:val="FF0000"/>
          <w:szCs w:val="32"/>
        </w:rPr>
      </w:pPr>
      <w:r>
        <w:rPr>
          <w:rFonts w:eastAsia="??"/>
          <w:color w:val="FF0000"/>
          <w:szCs w:val="32"/>
        </w:rPr>
        <w:lastRenderedPageBreak/>
        <w:t xml:space="preserve">&lt;&lt; Start of </w:t>
      </w:r>
      <w:commentRangeStart w:id="1613"/>
      <w:r>
        <w:rPr>
          <w:rFonts w:eastAsia="??"/>
          <w:color w:val="FF0000"/>
          <w:szCs w:val="32"/>
        </w:rPr>
        <w:t>change5</w:t>
      </w:r>
      <w:commentRangeEnd w:id="1613"/>
      <w:r>
        <w:rPr>
          <w:rStyle w:val="ad"/>
          <w:rFonts w:ascii="Times New Roman" w:hAnsi="Times New Roman"/>
        </w:rPr>
        <w:commentReference w:id="1613"/>
      </w:r>
      <w:r>
        <w:rPr>
          <w:rFonts w:eastAsia="??"/>
          <w:color w:val="FF0000"/>
          <w:szCs w:val="32"/>
        </w:rPr>
        <w:t xml:space="preserve"> &gt;&gt;</w:t>
      </w:r>
    </w:p>
    <w:p w14:paraId="1311D574" w14:textId="77777777" w:rsidR="004767A0" w:rsidRDefault="004767A0" w:rsidP="004767A0">
      <w:pPr>
        <w:rPr>
          <w:lang w:eastAsia="ja-JP"/>
        </w:rPr>
      </w:pPr>
    </w:p>
    <w:p w14:paraId="2E369018" w14:textId="77777777" w:rsidR="004767A0" w:rsidRPr="00A1115A" w:rsidRDefault="004767A0" w:rsidP="004767A0">
      <w:pPr>
        <w:pStyle w:val="11"/>
      </w:pPr>
      <w:bookmarkStart w:id="1614" w:name="_Toc21344575"/>
      <w:bookmarkStart w:id="1615" w:name="_Toc29802063"/>
      <w:bookmarkStart w:id="1616" w:name="_Toc29802487"/>
      <w:bookmarkStart w:id="1617" w:name="_Toc29803112"/>
      <w:bookmarkStart w:id="1618" w:name="_Toc36107854"/>
      <w:bookmarkStart w:id="1619" w:name="_Toc37251628"/>
      <w:bookmarkStart w:id="1620" w:name="_Toc45888567"/>
      <w:bookmarkStart w:id="1621" w:name="_Toc45889166"/>
      <w:bookmarkStart w:id="1622" w:name="_Toc61367914"/>
      <w:bookmarkStart w:id="1623" w:name="_Toc61373297"/>
      <w:bookmarkStart w:id="1624" w:name="_Toc68231247"/>
      <w:bookmarkStart w:id="1625" w:name="_Toc69084660"/>
      <w:bookmarkStart w:id="1626" w:name="_Toc75467673"/>
      <w:bookmarkStart w:id="1627" w:name="_Toc76509695"/>
      <w:bookmarkStart w:id="1628" w:name="_Toc76718685"/>
      <w:bookmarkStart w:id="1629" w:name="_Toc83581032"/>
      <w:bookmarkStart w:id="1630" w:name="_Toc84405541"/>
      <w:bookmarkStart w:id="1631" w:name="_Toc84414150"/>
      <w:r w:rsidRPr="00A1115A">
        <w:t>F.1</w:t>
      </w:r>
      <w:r w:rsidRPr="00A1115A">
        <w:tab/>
        <w:t>Measurement Point</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7E42B119" w14:textId="77777777" w:rsidR="004767A0" w:rsidRPr="00A1115A" w:rsidRDefault="004767A0" w:rsidP="004767A0">
      <w:r w:rsidRPr="00A1115A">
        <w:t>Figure F.1-1 shows the measurement point for the unwanted emission falling into non-allocated RB(s) and the EVM for the allocated RB(s).</w:t>
      </w:r>
    </w:p>
    <w:p w14:paraId="5F90F7C1" w14:textId="77777777" w:rsidR="004767A0" w:rsidRDefault="004767A0" w:rsidP="004767A0">
      <w:pPr>
        <w:rPr>
          <w:ins w:id="1632" w:author="Chouli, Hassen" w:date="2022-08-09T19:12:00Z"/>
        </w:rPr>
      </w:pPr>
      <w:ins w:id="1633" w:author="Chouli, Hassen" w:date="2022-08-09T19:12:00Z">
        <w:r>
          <w:rPr>
            <w:noProof/>
            <w:lang w:val="en-US" w:eastAsia="zh-CN"/>
          </w:rPr>
          <mc:AlternateContent>
            <mc:Choice Requires="wpc">
              <w:drawing>
                <wp:anchor distT="0" distB="0" distL="114300" distR="114300" simplePos="0" relativeHeight="251660288" behindDoc="0" locked="0" layoutInCell="1" allowOverlap="1" wp14:anchorId="49FE1545" wp14:editId="3382D91A">
                  <wp:simplePos x="0" y="0"/>
                  <wp:positionH relativeFrom="character">
                    <wp:posOffset>-87630</wp:posOffset>
                  </wp:positionH>
                  <wp:positionV relativeFrom="line">
                    <wp:posOffset>256540</wp:posOffset>
                  </wp:positionV>
                  <wp:extent cx="6758940" cy="1381125"/>
                  <wp:effectExtent l="0" t="0" r="0" b="9525"/>
                  <wp:wrapTopAndBottom/>
                  <wp:docPr id="124" name="Canvas 1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9" name="Group 46"/>
                          <wpg:cNvGrpSpPr>
                            <a:grpSpLocks/>
                          </wpg:cNvGrpSpPr>
                          <wpg:grpSpPr bwMode="auto">
                            <a:xfrm>
                              <a:off x="814392" y="172720"/>
                              <a:ext cx="319405" cy="320040"/>
                              <a:chOff x="755" y="410"/>
                              <a:chExt cx="503" cy="504"/>
                            </a:xfrm>
                          </wpg:grpSpPr>
                          <wps:wsp>
                            <wps:cNvPr id="10"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1"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2" name="Rectangle 49"/>
                          <wps:cNvSpPr>
                            <a:spLocks noChangeArrowheads="1"/>
                          </wps:cNvSpPr>
                          <wps:spPr bwMode="auto">
                            <a:xfrm>
                              <a:off x="872812" y="281940"/>
                              <a:ext cx="144145" cy="201930"/>
                            </a:xfrm>
                            <a:prstGeom prst="rect">
                              <a:avLst/>
                            </a:prstGeom>
                            <a:noFill/>
                            <a:ln>
                              <a:noFill/>
                            </a:ln>
                          </wps:spPr>
                          <wps:txbx>
                            <w:txbxContent>
                              <w:p w14:paraId="14B047BE" w14:textId="77777777" w:rsidR="004767A0" w:rsidRDefault="004767A0" w:rsidP="004767A0">
                                <w:r>
                                  <w:rPr>
                                    <w:color w:val="000000"/>
                                    <w:sz w:val="12"/>
                                    <w:szCs w:val="12"/>
                                  </w:rPr>
                                  <w:t>DFT</w:t>
                                </w:r>
                              </w:p>
                            </w:txbxContent>
                          </wps:txbx>
                          <wps:bodyPr rot="0" vert="horz" wrap="none" lIns="0" tIns="0" rIns="0" bIns="0" anchor="t" anchorCtr="0" upright="1">
                            <a:spAutoFit/>
                          </wps:bodyPr>
                        </wps:wsp>
                        <wps:wsp>
                          <wps:cNvPr id="13" name="Rectangle 50"/>
                          <wps:cNvSpPr>
                            <a:spLocks noChangeArrowheads="1"/>
                          </wps:cNvSpPr>
                          <wps:spPr bwMode="auto">
                            <a:xfrm>
                              <a:off x="1579567" y="369570"/>
                              <a:ext cx="19685" cy="260350"/>
                            </a:xfrm>
                            <a:prstGeom prst="rect">
                              <a:avLst/>
                            </a:prstGeom>
                            <a:noFill/>
                            <a:ln>
                              <a:noFill/>
                            </a:ln>
                          </wps:spPr>
                          <wps:txbx>
                            <w:txbxContent>
                              <w:p w14:paraId="6FF44C3E"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g:wgp>
                          <wpg:cNvPr id="14" name="Group 51"/>
                          <wpg:cNvGrpSpPr>
                            <a:grpSpLocks/>
                          </wpg:cNvGrpSpPr>
                          <wpg:grpSpPr bwMode="auto">
                            <a:xfrm>
                              <a:off x="1864047" y="259715"/>
                              <a:ext cx="320040" cy="895985"/>
                              <a:chOff x="1561" y="409"/>
                              <a:chExt cx="504" cy="1411"/>
                            </a:xfrm>
                          </wpg:grpSpPr>
                          <wps:wsp>
                            <wps:cNvPr id="15"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16"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7" name="Rectangle 54"/>
                          <wps:cNvSpPr>
                            <a:spLocks noChangeArrowheads="1"/>
                          </wps:cNvSpPr>
                          <wps:spPr bwMode="auto">
                            <a:xfrm>
                              <a:off x="1951677" y="673100"/>
                              <a:ext cx="156845" cy="201930"/>
                            </a:xfrm>
                            <a:prstGeom prst="rect">
                              <a:avLst/>
                            </a:prstGeom>
                            <a:noFill/>
                            <a:ln>
                              <a:noFill/>
                            </a:ln>
                          </wps:spPr>
                          <wps:txbx>
                            <w:txbxContent>
                              <w:p w14:paraId="3360B669" w14:textId="77777777" w:rsidR="004767A0" w:rsidRDefault="004767A0" w:rsidP="004767A0">
                                <w:r>
                                  <w:rPr>
                                    <w:color w:val="000000"/>
                                    <w:sz w:val="12"/>
                                    <w:szCs w:val="12"/>
                                  </w:rPr>
                                  <w:t>IFFT</w:t>
                                </w:r>
                              </w:p>
                            </w:txbxContent>
                          </wps:txbx>
                          <wps:bodyPr rot="0" vert="horz" wrap="none" lIns="0" tIns="0" rIns="0" bIns="0" anchor="t" anchorCtr="0" upright="1">
                            <a:spAutoFit/>
                          </wps:bodyPr>
                        </wps:wsp>
                        <wps:wsp>
                          <wps:cNvPr id="18" name="Rectangle 55"/>
                          <wps:cNvSpPr>
                            <a:spLocks noChangeArrowheads="1"/>
                          </wps:cNvSpPr>
                          <wps:spPr bwMode="auto">
                            <a:xfrm>
                              <a:off x="2096457" y="673100"/>
                              <a:ext cx="19685" cy="260350"/>
                            </a:xfrm>
                            <a:prstGeom prst="rect">
                              <a:avLst/>
                            </a:prstGeom>
                            <a:noFill/>
                            <a:ln>
                              <a:noFill/>
                            </a:ln>
                          </wps:spPr>
                          <wps:txbx>
                            <w:txbxContent>
                              <w:p w14:paraId="399B00BF"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g:wgp>
                          <wpg:cNvPr id="19" name="Group 56"/>
                          <wpg:cNvGrpSpPr>
                            <a:grpSpLocks/>
                          </wpg:cNvGrpSpPr>
                          <wpg:grpSpPr bwMode="auto">
                            <a:xfrm>
                              <a:off x="2377127" y="537210"/>
                              <a:ext cx="448310" cy="320040"/>
                              <a:chOff x="2369" y="846"/>
                              <a:chExt cx="706" cy="504"/>
                            </a:xfrm>
                          </wpg:grpSpPr>
                          <wps:wsp>
                            <wps:cNvPr id="20"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1"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2" name="Rectangle 59"/>
                          <wps:cNvSpPr>
                            <a:spLocks noChangeArrowheads="1"/>
                          </wps:cNvSpPr>
                          <wps:spPr bwMode="auto">
                            <a:xfrm>
                              <a:off x="2554292" y="607060"/>
                              <a:ext cx="101600" cy="201930"/>
                            </a:xfrm>
                            <a:prstGeom prst="rect">
                              <a:avLst/>
                            </a:prstGeom>
                            <a:noFill/>
                            <a:ln>
                              <a:noFill/>
                            </a:ln>
                          </wps:spPr>
                          <wps:txbx>
                            <w:txbxContent>
                              <w:p w14:paraId="495CA86D" w14:textId="77777777" w:rsidR="004767A0" w:rsidRDefault="004767A0" w:rsidP="004767A0">
                                <w:r>
                                  <w:rPr>
                                    <w:color w:val="000000"/>
                                    <w:sz w:val="12"/>
                                    <w:szCs w:val="12"/>
                                  </w:rPr>
                                  <w:t xml:space="preserve">TX </w:t>
                                </w:r>
                              </w:p>
                            </w:txbxContent>
                          </wps:txbx>
                          <wps:bodyPr rot="0" vert="horz" wrap="none" lIns="0" tIns="0" rIns="0" bIns="0" anchor="t" anchorCtr="0" upright="1">
                            <a:spAutoFit/>
                          </wps:bodyPr>
                        </wps:wsp>
                        <wps:wsp>
                          <wps:cNvPr id="23" name="Rectangle 60"/>
                          <wps:cNvSpPr>
                            <a:spLocks noChangeArrowheads="1"/>
                          </wps:cNvSpPr>
                          <wps:spPr bwMode="auto">
                            <a:xfrm>
                              <a:off x="2666687" y="607060"/>
                              <a:ext cx="19685" cy="260350"/>
                            </a:xfrm>
                            <a:prstGeom prst="rect">
                              <a:avLst/>
                            </a:prstGeom>
                            <a:noFill/>
                            <a:ln>
                              <a:noFill/>
                            </a:ln>
                          </wps:spPr>
                          <wps:txbx>
                            <w:txbxContent>
                              <w:p w14:paraId="22967F94"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s:wsp>
                          <wps:cNvPr id="24" name="Rectangle 61"/>
                          <wps:cNvSpPr>
                            <a:spLocks noChangeArrowheads="1"/>
                          </wps:cNvSpPr>
                          <wps:spPr bwMode="auto">
                            <a:xfrm>
                              <a:off x="2461582" y="690245"/>
                              <a:ext cx="165735" cy="201930"/>
                            </a:xfrm>
                            <a:prstGeom prst="rect">
                              <a:avLst/>
                            </a:prstGeom>
                            <a:noFill/>
                            <a:ln>
                              <a:noFill/>
                            </a:ln>
                          </wps:spPr>
                          <wps:txbx>
                            <w:txbxContent>
                              <w:p w14:paraId="2BCF27C6" w14:textId="77777777" w:rsidR="004767A0" w:rsidRDefault="004767A0" w:rsidP="004767A0">
                                <w:r>
                                  <w:rPr>
                                    <w:color w:val="000000"/>
                                    <w:sz w:val="12"/>
                                    <w:szCs w:val="12"/>
                                  </w:rPr>
                                  <w:t>Front</w:t>
                                </w:r>
                              </w:p>
                            </w:txbxContent>
                          </wps:txbx>
                          <wps:bodyPr rot="0" vert="horz" wrap="none" lIns="0" tIns="0" rIns="0" bIns="0" anchor="t" anchorCtr="0" upright="1">
                            <a:spAutoFit/>
                          </wps:bodyPr>
                        </wps:wsp>
                        <wps:wsp>
                          <wps:cNvPr id="25" name="Rectangle 62"/>
                          <wps:cNvSpPr>
                            <a:spLocks noChangeArrowheads="1"/>
                          </wps:cNvSpPr>
                          <wps:spPr bwMode="auto">
                            <a:xfrm>
                              <a:off x="2615252" y="690245"/>
                              <a:ext cx="25400" cy="201930"/>
                            </a:xfrm>
                            <a:prstGeom prst="rect">
                              <a:avLst/>
                            </a:prstGeom>
                            <a:noFill/>
                            <a:ln>
                              <a:noFill/>
                            </a:ln>
                          </wps:spPr>
                          <wps:txbx>
                            <w:txbxContent>
                              <w:p w14:paraId="35C5F585" w14:textId="77777777" w:rsidR="004767A0" w:rsidRDefault="004767A0" w:rsidP="004767A0">
                                <w:r>
                                  <w:rPr>
                                    <w:color w:val="000000"/>
                                    <w:sz w:val="12"/>
                                    <w:szCs w:val="12"/>
                                  </w:rPr>
                                  <w:t>-</w:t>
                                </w:r>
                              </w:p>
                            </w:txbxContent>
                          </wps:txbx>
                          <wps:bodyPr rot="0" vert="horz" wrap="none" lIns="0" tIns="0" rIns="0" bIns="0" anchor="t" anchorCtr="0" upright="1">
                            <a:spAutoFit/>
                          </wps:bodyPr>
                        </wps:wsp>
                        <wps:wsp>
                          <wps:cNvPr id="26" name="Rectangle 63"/>
                          <wps:cNvSpPr>
                            <a:spLocks noChangeArrowheads="1"/>
                          </wps:cNvSpPr>
                          <wps:spPr bwMode="auto">
                            <a:xfrm>
                              <a:off x="2638112" y="690245"/>
                              <a:ext cx="135890" cy="201930"/>
                            </a:xfrm>
                            <a:prstGeom prst="rect">
                              <a:avLst/>
                            </a:prstGeom>
                            <a:noFill/>
                            <a:ln>
                              <a:noFill/>
                            </a:ln>
                          </wps:spPr>
                          <wps:txbx>
                            <w:txbxContent>
                              <w:p w14:paraId="7D7B2F61" w14:textId="77777777" w:rsidR="004767A0" w:rsidRDefault="004767A0" w:rsidP="004767A0">
                                <w:r>
                                  <w:rPr>
                                    <w:color w:val="000000"/>
                                    <w:sz w:val="12"/>
                                    <w:szCs w:val="12"/>
                                  </w:rPr>
                                  <w:t>-end</w:t>
                                </w:r>
                              </w:p>
                            </w:txbxContent>
                          </wps:txbx>
                          <wps:bodyPr rot="0" vert="horz" wrap="none" lIns="0" tIns="0" rIns="0" bIns="0" anchor="t" anchorCtr="0" upright="1">
                            <a:spAutoFit/>
                          </wps:bodyPr>
                        </wps:wsp>
                        <wps:wsp>
                          <wps:cNvPr id="27" name="Rectangle 64"/>
                          <wps:cNvSpPr>
                            <a:spLocks noChangeArrowheads="1"/>
                          </wps:cNvSpPr>
                          <wps:spPr bwMode="auto">
                            <a:xfrm>
                              <a:off x="2740982" y="690245"/>
                              <a:ext cx="19685" cy="260350"/>
                            </a:xfrm>
                            <a:prstGeom prst="rect">
                              <a:avLst/>
                            </a:prstGeom>
                            <a:noFill/>
                            <a:ln>
                              <a:noFill/>
                            </a:ln>
                          </wps:spPr>
                          <wps:txbx>
                            <w:txbxContent>
                              <w:p w14:paraId="13C282A9"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g:wgp>
                          <wpg:cNvPr id="28" name="Group 65"/>
                          <wpg:cNvGrpSpPr>
                            <a:grpSpLocks/>
                          </wpg:cNvGrpSpPr>
                          <wpg:grpSpPr bwMode="auto">
                            <a:xfrm>
                              <a:off x="3017207" y="548005"/>
                              <a:ext cx="448310" cy="319405"/>
                              <a:chOff x="3377" y="863"/>
                              <a:chExt cx="706" cy="503"/>
                            </a:xfrm>
                          </wpg:grpSpPr>
                          <wps:wsp>
                            <wps:cNvPr id="29"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0"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1" name="Rectangle 68"/>
                          <wps:cNvSpPr>
                            <a:spLocks noChangeArrowheads="1"/>
                          </wps:cNvSpPr>
                          <wps:spPr bwMode="auto">
                            <a:xfrm>
                              <a:off x="3133412" y="655955"/>
                              <a:ext cx="254000" cy="144145"/>
                            </a:xfrm>
                            <a:prstGeom prst="rect">
                              <a:avLst/>
                            </a:prstGeom>
                            <a:noFill/>
                            <a:ln>
                              <a:noFill/>
                            </a:ln>
                          </wps:spPr>
                          <wps:txbx>
                            <w:txbxContent>
                              <w:p w14:paraId="37D1057B" w14:textId="77777777" w:rsidR="004767A0" w:rsidRDefault="004767A0" w:rsidP="004767A0">
                                <w:r>
                                  <w:rPr>
                                    <w:color w:val="000000"/>
                                    <w:sz w:val="12"/>
                                    <w:szCs w:val="12"/>
                                  </w:rPr>
                                  <w:t>Channel</w:t>
                                </w:r>
                              </w:p>
                            </w:txbxContent>
                          </wps:txbx>
                          <wps:bodyPr rot="0" vert="horz" wrap="none" lIns="0" tIns="0" rIns="0" bIns="0" anchor="t" anchorCtr="0" upright="1">
                            <a:noAutofit/>
                          </wps:bodyPr>
                        </wps:wsp>
                        <wps:wsp>
                          <wps:cNvPr id="32" name="Rectangle 69"/>
                          <wps:cNvSpPr>
                            <a:spLocks noChangeArrowheads="1"/>
                          </wps:cNvSpPr>
                          <wps:spPr bwMode="auto">
                            <a:xfrm>
                              <a:off x="3359472" y="655955"/>
                              <a:ext cx="19685" cy="260350"/>
                            </a:xfrm>
                            <a:prstGeom prst="rect">
                              <a:avLst/>
                            </a:prstGeom>
                            <a:noFill/>
                            <a:ln>
                              <a:noFill/>
                            </a:ln>
                          </wps:spPr>
                          <wps:txbx>
                            <w:txbxContent>
                              <w:p w14:paraId="74EB6A2A"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s:wsp>
                          <wps:cNvPr id="33" name="Freeform 70"/>
                          <wps:cNvSpPr>
                            <a:spLocks noEditPoints="1"/>
                          </wps:cNvSpPr>
                          <wps:spPr bwMode="auto">
                            <a:xfrm>
                              <a:off x="1672912"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71"/>
                          <wps:cNvSpPr>
                            <a:spLocks noEditPoints="1"/>
                          </wps:cNvSpPr>
                          <wps:spPr bwMode="auto">
                            <a:xfrm>
                              <a:off x="1672912"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72"/>
                          <wps:cNvSpPr>
                            <a:spLocks noEditPoints="1"/>
                          </wps:cNvSpPr>
                          <wps:spPr bwMode="auto">
                            <a:xfrm>
                              <a:off x="2819722"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Freeform 73"/>
                          <wps:cNvSpPr>
                            <a:spLocks noEditPoints="1"/>
                          </wps:cNvSpPr>
                          <wps:spPr bwMode="auto">
                            <a:xfrm>
                              <a:off x="2179007"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 name="Freeform 74"/>
                          <wps:cNvSpPr>
                            <a:spLocks noEditPoints="1"/>
                          </wps:cNvSpPr>
                          <wps:spPr bwMode="auto">
                            <a:xfrm>
                              <a:off x="3460437"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 name="Freeform 75"/>
                          <wps:cNvSpPr>
                            <a:spLocks noEditPoints="1"/>
                          </wps:cNvSpPr>
                          <wps:spPr bwMode="auto">
                            <a:xfrm>
                              <a:off x="4101152"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 name="Group 76"/>
                          <wpg:cNvGrpSpPr>
                            <a:grpSpLocks/>
                          </wpg:cNvGrpSpPr>
                          <wpg:grpSpPr bwMode="auto">
                            <a:xfrm>
                              <a:off x="3657922" y="542925"/>
                              <a:ext cx="448310" cy="320040"/>
                              <a:chOff x="4386" y="855"/>
                              <a:chExt cx="706" cy="504"/>
                            </a:xfrm>
                          </wpg:grpSpPr>
                          <wps:wsp>
                            <wps:cNvPr id="40"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41"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2" name="Rectangle 79"/>
                          <wps:cNvSpPr>
                            <a:spLocks noChangeArrowheads="1"/>
                          </wps:cNvSpPr>
                          <wps:spPr bwMode="auto">
                            <a:xfrm>
                              <a:off x="3838897" y="612140"/>
                              <a:ext cx="93345" cy="201930"/>
                            </a:xfrm>
                            <a:prstGeom prst="rect">
                              <a:avLst/>
                            </a:prstGeom>
                            <a:noFill/>
                            <a:ln>
                              <a:noFill/>
                            </a:ln>
                          </wps:spPr>
                          <wps:txbx>
                            <w:txbxContent>
                              <w:p w14:paraId="7DA301E3" w14:textId="77777777" w:rsidR="004767A0" w:rsidRDefault="004767A0" w:rsidP="004767A0">
                                <w:r>
                                  <w:rPr>
                                    <w:color w:val="000000"/>
                                    <w:sz w:val="12"/>
                                    <w:szCs w:val="12"/>
                                  </w:rPr>
                                  <w:t xml:space="preserve">RF </w:t>
                                </w:r>
                              </w:p>
                            </w:txbxContent>
                          </wps:txbx>
                          <wps:bodyPr rot="0" vert="horz" wrap="none" lIns="0" tIns="0" rIns="0" bIns="0" anchor="t" anchorCtr="0" upright="1">
                            <a:spAutoFit/>
                          </wps:bodyPr>
                        </wps:wsp>
                        <wps:wsp>
                          <wps:cNvPr id="43" name="Rectangle 80"/>
                          <wps:cNvSpPr>
                            <a:spLocks noChangeArrowheads="1"/>
                          </wps:cNvSpPr>
                          <wps:spPr bwMode="auto">
                            <a:xfrm>
                              <a:off x="3738567" y="695960"/>
                              <a:ext cx="309245" cy="201930"/>
                            </a:xfrm>
                            <a:prstGeom prst="rect">
                              <a:avLst/>
                            </a:prstGeom>
                            <a:noFill/>
                            <a:ln>
                              <a:noFill/>
                            </a:ln>
                          </wps:spPr>
                          <wps:txbx>
                            <w:txbxContent>
                              <w:p w14:paraId="31CDCBF8" w14:textId="77777777" w:rsidR="004767A0" w:rsidRDefault="004767A0" w:rsidP="004767A0">
                                <w:r>
                                  <w:rPr>
                                    <w:color w:val="000000"/>
                                    <w:sz w:val="12"/>
                                    <w:szCs w:val="12"/>
                                  </w:rPr>
                                  <w:t>correction</w:t>
                                </w:r>
                              </w:p>
                            </w:txbxContent>
                          </wps:txbx>
                          <wps:bodyPr rot="0" vert="horz" wrap="none" lIns="0" tIns="0" rIns="0" bIns="0" anchor="t" anchorCtr="0" upright="1">
                            <a:spAutoFit/>
                          </wps:bodyPr>
                        </wps:wsp>
                        <wps:wsp>
                          <wps:cNvPr id="44" name="Rectangle 81"/>
                          <wps:cNvSpPr>
                            <a:spLocks noChangeArrowheads="1"/>
                          </wps:cNvSpPr>
                          <wps:spPr bwMode="auto">
                            <a:xfrm>
                              <a:off x="4025587" y="695960"/>
                              <a:ext cx="19685" cy="260350"/>
                            </a:xfrm>
                            <a:prstGeom prst="rect">
                              <a:avLst/>
                            </a:prstGeom>
                            <a:noFill/>
                            <a:ln>
                              <a:noFill/>
                            </a:ln>
                          </wps:spPr>
                          <wps:txbx>
                            <w:txbxContent>
                              <w:p w14:paraId="6694A441"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g:wgp>
                          <wpg:cNvPr id="45" name="Group 82"/>
                          <wpg:cNvGrpSpPr>
                            <a:grpSpLocks/>
                          </wpg:cNvGrpSpPr>
                          <wpg:grpSpPr bwMode="auto">
                            <a:xfrm>
                              <a:off x="4298002" y="259715"/>
                              <a:ext cx="320675" cy="895985"/>
                              <a:chOff x="5394" y="409"/>
                              <a:chExt cx="505" cy="1411"/>
                            </a:xfrm>
                          </wpg:grpSpPr>
                          <wps:wsp>
                            <wps:cNvPr id="46"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7"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8" name="Rectangle 85"/>
                          <wps:cNvSpPr>
                            <a:spLocks noChangeArrowheads="1"/>
                          </wps:cNvSpPr>
                          <wps:spPr bwMode="auto">
                            <a:xfrm>
                              <a:off x="4397697" y="673100"/>
                              <a:ext cx="131445" cy="201930"/>
                            </a:xfrm>
                            <a:prstGeom prst="rect">
                              <a:avLst/>
                            </a:prstGeom>
                            <a:noFill/>
                            <a:ln>
                              <a:noFill/>
                            </a:ln>
                          </wps:spPr>
                          <wps:txbx>
                            <w:txbxContent>
                              <w:p w14:paraId="7303F619" w14:textId="77777777" w:rsidR="004767A0" w:rsidRDefault="004767A0" w:rsidP="004767A0">
                                <w:r>
                                  <w:rPr>
                                    <w:color w:val="000000"/>
                                    <w:sz w:val="12"/>
                                    <w:szCs w:val="12"/>
                                  </w:rPr>
                                  <w:t>FFT</w:t>
                                </w:r>
                              </w:p>
                            </w:txbxContent>
                          </wps:txbx>
                          <wps:bodyPr rot="0" vert="horz" wrap="none" lIns="0" tIns="0" rIns="0" bIns="0" anchor="t" anchorCtr="0" upright="1">
                            <a:spAutoFit/>
                          </wps:bodyPr>
                        </wps:wsp>
                        <wps:wsp>
                          <wps:cNvPr id="49" name="Rectangle 86"/>
                          <wps:cNvSpPr>
                            <a:spLocks noChangeArrowheads="1"/>
                          </wps:cNvSpPr>
                          <wps:spPr bwMode="auto">
                            <a:xfrm>
                              <a:off x="4519617" y="673100"/>
                              <a:ext cx="19685" cy="260350"/>
                            </a:xfrm>
                            <a:prstGeom prst="rect">
                              <a:avLst/>
                            </a:prstGeom>
                            <a:noFill/>
                            <a:ln>
                              <a:noFill/>
                            </a:ln>
                          </wps:spPr>
                          <wps:txbx>
                            <w:txbxContent>
                              <w:p w14:paraId="321041F5"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g:wgp>
                          <wpg:cNvPr id="50" name="Group 87"/>
                          <wpg:cNvGrpSpPr>
                            <a:grpSpLocks/>
                          </wpg:cNvGrpSpPr>
                          <wpg:grpSpPr bwMode="auto">
                            <a:xfrm>
                              <a:off x="4810447" y="260350"/>
                              <a:ext cx="449580" cy="320040"/>
                              <a:chOff x="6201" y="410"/>
                              <a:chExt cx="708" cy="504"/>
                            </a:xfrm>
                          </wpg:grpSpPr>
                          <wps:wsp>
                            <wps:cNvPr id="51"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52"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53" name="Rectangle 90"/>
                          <wps:cNvSpPr>
                            <a:spLocks noChangeArrowheads="1"/>
                          </wps:cNvSpPr>
                          <wps:spPr bwMode="auto">
                            <a:xfrm>
                              <a:off x="4857437" y="330200"/>
                              <a:ext cx="85090" cy="201930"/>
                            </a:xfrm>
                            <a:prstGeom prst="rect">
                              <a:avLst/>
                            </a:prstGeom>
                            <a:noFill/>
                            <a:ln>
                              <a:noFill/>
                            </a:ln>
                          </wps:spPr>
                          <wps:txbx>
                            <w:txbxContent>
                              <w:p w14:paraId="2212AE63" w14:textId="77777777" w:rsidR="004767A0" w:rsidRDefault="004767A0" w:rsidP="004767A0">
                                <w:r>
                                  <w:rPr>
                                    <w:color w:val="000000"/>
                                    <w:sz w:val="12"/>
                                    <w:szCs w:val="12"/>
                                  </w:rPr>
                                  <w:t>Tx</w:t>
                                </w:r>
                              </w:p>
                            </w:txbxContent>
                          </wps:txbx>
                          <wps:bodyPr rot="0" vert="horz" wrap="none" lIns="0" tIns="0" rIns="0" bIns="0" anchor="t" anchorCtr="0" upright="1">
                            <a:spAutoFit/>
                          </wps:bodyPr>
                        </wps:wsp>
                        <wps:wsp>
                          <wps:cNvPr id="54" name="Rectangle 91"/>
                          <wps:cNvSpPr>
                            <a:spLocks noChangeArrowheads="1"/>
                          </wps:cNvSpPr>
                          <wps:spPr bwMode="auto">
                            <a:xfrm>
                              <a:off x="4935542" y="330200"/>
                              <a:ext cx="25400" cy="201930"/>
                            </a:xfrm>
                            <a:prstGeom prst="rect">
                              <a:avLst/>
                            </a:prstGeom>
                            <a:noFill/>
                            <a:ln>
                              <a:noFill/>
                            </a:ln>
                          </wps:spPr>
                          <wps:txbx>
                            <w:txbxContent>
                              <w:p w14:paraId="6CE7A66B" w14:textId="77777777" w:rsidR="004767A0" w:rsidRDefault="004767A0" w:rsidP="004767A0">
                                <w:r>
                                  <w:rPr>
                                    <w:color w:val="000000"/>
                                    <w:sz w:val="12"/>
                                    <w:szCs w:val="12"/>
                                  </w:rPr>
                                  <w:t>-</w:t>
                                </w:r>
                              </w:p>
                            </w:txbxContent>
                          </wps:txbx>
                          <wps:bodyPr rot="0" vert="horz" wrap="none" lIns="0" tIns="0" rIns="0" bIns="0" anchor="t" anchorCtr="0" upright="1">
                            <a:spAutoFit/>
                          </wps:bodyPr>
                        </wps:wsp>
                        <wps:wsp>
                          <wps:cNvPr id="55" name="Rectangle 92"/>
                          <wps:cNvSpPr>
                            <a:spLocks noChangeArrowheads="1"/>
                          </wps:cNvSpPr>
                          <wps:spPr bwMode="auto">
                            <a:xfrm>
                              <a:off x="4959037" y="330200"/>
                              <a:ext cx="273050" cy="201930"/>
                            </a:xfrm>
                            <a:prstGeom prst="rect">
                              <a:avLst/>
                            </a:prstGeom>
                            <a:noFill/>
                            <a:ln>
                              <a:noFill/>
                            </a:ln>
                          </wps:spPr>
                          <wps:txbx>
                            <w:txbxContent>
                              <w:p w14:paraId="25C8C0FF" w14:textId="77777777" w:rsidR="004767A0" w:rsidRDefault="004767A0" w:rsidP="004767A0">
                                <w:r>
                                  <w:rPr>
                                    <w:color w:val="000000"/>
                                    <w:sz w:val="12"/>
                                    <w:szCs w:val="12"/>
                                  </w:rPr>
                                  <w:t xml:space="preserve">Rx chain </w:t>
                                </w:r>
                              </w:p>
                            </w:txbxContent>
                          </wps:txbx>
                          <wps:bodyPr rot="0" vert="horz" wrap="none" lIns="0" tIns="0" rIns="0" bIns="0" anchor="t" anchorCtr="0" upright="1">
                            <a:spAutoFit/>
                          </wps:bodyPr>
                        </wps:wsp>
                        <wps:wsp>
                          <wps:cNvPr id="56" name="Rectangle 93"/>
                          <wps:cNvSpPr>
                            <a:spLocks noChangeArrowheads="1"/>
                          </wps:cNvSpPr>
                          <wps:spPr bwMode="auto">
                            <a:xfrm>
                              <a:off x="4906332" y="413385"/>
                              <a:ext cx="279400" cy="201930"/>
                            </a:xfrm>
                            <a:prstGeom prst="rect">
                              <a:avLst/>
                            </a:prstGeom>
                            <a:noFill/>
                            <a:ln>
                              <a:noFill/>
                            </a:ln>
                          </wps:spPr>
                          <wps:txbx>
                            <w:txbxContent>
                              <w:p w14:paraId="2D68782A" w14:textId="77777777" w:rsidR="004767A0" w:rsidRDefault="004767A0" w:rsidP="004767A0">
                                <w:r>
                                  <w:rPr>
                                    <w:color w:val="000000"/>
                                    <w:sz w:val="12"/>
                                    <w:szCs w:val="12"/>
                                  </w:rPr>
                                  <w:t>equalizer</w:t>
                                </w:r>
                              </w:p>
                            </w:txbxContent>
                          </wps:txbx>
                          <wps:bodyPr rot="0" vert="horz" wrap="none" lIns="0" tIns="0" rIns="0" bIns="0" anchor="t" anchorCtr="0" upright="1">
                            <a:spAutoFit/>
                          </wps:bodyPr>
                        </wps:wsp>
                        <wps:wsp>
                          <wps:cNvPr id="57" name="Rectangle 94"/>
                          <wps:cNvSpPr>
                            <a:spLocks noChangeArrowheads="1"/>
                          </wps:cNvSpPr>
                          <wps:spPr bwMode="auto">
                            <a:xfrm>
                              <a:off x="5166682" y="413385"/>
                              <a:ext cx="19685" cy="260350"/>
                            </a:xfrm>
                            <a:prstGeom prst="rect">
                              <a:avLst/>
                            </a:prstGeom>
                            <a:noFill/>
                            <a:ln>
                              <a:noFill/>
                            </a:ln>
                          </wps:spPr>
                          <wps:txbx>
                            <w:txbxContent>
                              <w:p w14:paraId="1452C599"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s:wsp>
                          <wps:cNvPr id="58" name="Freeform 95"/>
                          <wps:cNvSpPr>
                            <a:spLocks noEditPoints="1"/>
                          </wps:cNvSpPr>
                          <wps:spPr bwMode="auto">
                            <a:xfrm>
                              <a:off x="5255582"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9" name="Freeform 96"/>
                          <wps:cNvSpPr>
                            <a:spLocks noEditPoints="1"/>
                          </wps:cNvSpPr>
                          <wps:spPr bwMode="auto">
                            <a:xfrm>
                              <a:off x="5768027"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60" name="Group 97"/>
                          <wpg:cNvGrpSpPr>
                            <a:grpSpLocks/>
                          </wpg:cNvGrpSpPr>
                          <wpg:grpSpPr bwMode="auto">
                            <a:xfrm>
                              <a:off x="4810447" y="643890"/>
                              <a:ext cx="449580" cy="512445"/>
                              <a:chOff x="6201" y="1014"/>
                              <a:chExt cx="708" cy="807"/>
                            </a:xfrm>
                          </wpg:grpSpPr>
                          <wps:wsp>
                            <wps:cNvPr id="61"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62"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63" name="Rectangle 100"/>
                          <wps:cNvSpPr>
                            <a:spLocks noChangeArrowheads="1"/>
                          </wps:cNvSpPr>
                          <wps:spPr bwMode="auto">
                            <a:xfrm>
                              <a:off x="4926017" y="737870"/>
                              <a:ext cx="63500" cy="201930"/>
                            </a:xfrm>
                            <a:prstGeom prst="rect">
                              <a:avLst/>
                            </a:prstGeom>
                            <a:noFill/>
                            <a:ln>
                              <a:noFill/>
                            </a:ln>
                          </wps:spPr>
                          <wps:txbx>
                            <w:txbxContent>
                              <w:p w14:paraId="4EA7405A" w14:textId="77777777" w:rsidR="004767A0" w:rsidRDefault="004767A0" w:rsidP="004767A0">
                                <w:r>
                                  <w:rPr>
                                    <w:color w:val="000000"/>
                                    <w:sz w:val="12"/>
                                    <w:szCs w:val="12"/>
                                  </w:rPr>
                                  <w:t>In</w:t>
                                </w:r>
                              </w:p>
                            </w:txbxContent>
                          </wps:txbx>
                          <wps:bodyPr rot="0" vert="horz" wrap="none" lIns="0" tIns="0" rIns="0" bIns="0" anchor="t" anchorCtr="0" upright="1">
                            <a:spAutoFit/>
                          </wps:bodyPr>
                        </wps:wsp>
                        <wps:wsp>
                          <wps:cNvPr id="64" name="Rectangle 101"/>
                          <wps:cNvSpPr>
                            <a:spLocks noChangeArrowheads="1"/>
                          </wps:cNvSpPr>
                          <wps:spPr bwMode="auto">
                            <a:xfrm>
                              <a:off x="4984437" y="737870"/>
                              <a:ext cx="25400" cy="201930"/>
                            </a:xfrm>
                            <a:prstGeom prst="rect">
                              <a:avLst/>
                            </a:prstGeom>
                            <a:noFill/>
                            <a:ln>
                              <a:noFill/>
                            </a:ln>
                          </wps:spPr>
                          <wps:txbx>
                            <w:txbxContent>
                              <w:p w14:paraId="569AC7DD" w14:textId="77777777" w:rsidR="004767A0" w:rsidRDefault="004767A0" w:rsidP="004767A0">
                                <w:r>
                                  <w:rPr>
                                    <w:color w:val="000000"/>
                                    <w:sz w:val="12"/>
                                    <w:szCs w:val="12"/>
                                  </w:rPr>
                                  <w:t>-</w:t>
                                </w:r>
                              </w:p>
                            </w:txbxContent>
                          </wps:txbx>
                          <wps:bodyPr rot="0" vert="horz" wrap="none" lIns="0" tIns="0" rIns="0" bIns="0" anchor="t" anchorCtr="0" upright="1">
                            <a:spAutoFit/>
                          </wps:bodyPr>
                        </wps:wsp>
                        <wps:wsp>
                          <wps:cNvPr id="65" name="Rectangle 102"/>
                          <wps:cNvSpPr>
                            <a:spLocks noChangeArrowheads="1"/>
                          </wps:cNvSpPr>
                          <wps:spPr bwMode="auto">
                            <a:xfrm>
                              <a:off x="5007932" y="737870"/>
                              <a:ext cx="148590" cy="201930"/>
                            </a:xfrm>
                            <a:prstGeom prst="rect">
                              <a:avLst/>
                            </a:prstGeom>
                            <a:noFill/>
                            <a:ln>
                              <a:noFill/>
                            </a:ln>
                          </wps:spPr>
                          <wps:txbx>
                            <w:txbxContent>
                              <w:p w14:paraId="0EA675FE" w14:textId="77777777" w:rsidR="004767A0" w:rsidRDefault="004767A0" w:rsidP="004767A0">
                                <w:r>
                                  <w:rPr>
                                    <w:color w:val="000000"/>
                                    <w:sz w:val="12"/>
                                    <w:szCs w:val="12"/>
                                  </w:rPr>
                                  <w:t xml:space="preserve">band </w:t>
                                </w:r>
                              </w:p>
                            </w:txbxContent>
                          </wps:txbx>
                          <wps:bodyPr rot="0" vert="horz" wrap="none" lIns="0" tIns="0" rIns="0" bIns="0" anchor="t" anchorCtr="0" upright="1">
                            <a:spAutoFit/>
                          </wps:bodyPr>
                        </wps:wsp>
                        <wps:wsp>
                          <wps:cNvPr id="66" name="Rectangle 103"/>
                          <wps:cNvSpPr>
                            <a:spLocks noChangeArrowheads="1"/>
                          </wps:cNvSpPr>
                          <wps:spPr bwMode="auto">
                            <a:xfrm>
                              <a:off x="4895537" y="819150"/>
                              <a:ext cx="300990" cy="201930"/>
                            </a:xfrm>
                            <a:prstGeom prst="rect">
                              <a:avLst/>
                            </a:prstGeom>
                            <a:noFill/>
                            <a:ln>
                              <a:noFill/>
                            </a:ln>
                          </wps:spPr>
                          <wps:txbx>
                            <w:txbxContent>
                              <w:p w14:paraId="361805FE" w14:textId="77777777" w:rsidR="004767A0" w:rsidRDefault="004767A0" w:rsidP="004767A0">
                                <w:r>
                                  <w:rPr>
                                    <w:color w:val="000000"/>
                                    <w:sz w:val="12"/>
                                    <w:szCs w:val="12"/>
                                  </w:rPr>
                                  <w:t xml:space="preserve">emissions </w:t>
                                </w:r>
                              </w:p>
                            </w:txbxContent>
                          </wps:txbx>
                          <wps:bodyPr rot="0" vert="horz" wrap="none" lIns="0" tIns="0" rIns="0" bIns="0" anchor="t" anchorCtr="0" upright="1">
                            <a:spAutoFit/>
                          </wps:bodyPr>
                        </wps:wsp>
                        <wps:wsp>
                          <wps:cNvPr id="67" name="Rectangle 104"/>
                          <wps:cNvSpPr>
                            <a:spLocks noChangeArrowheads="1"/>
                          </wps:cNvSpPr>
                          <wps:spPr bwMode="auto">
                            <a:xfrm>
                              <a:off x="4953957" y="902335"/>
                              <a:ext cx="175895" cy="201930"/>
                            </a:xfrm>
                            <a:prstGeom prst="rect">
                              <a:avLst/>
                            </a:prstGeom>
                            <a:noFill/>
                            <a:ln>
                              <a:noFill/>
                            </a:ln>
                          </wps:spPr>
                          <wps:txbx>
                            <w:txbxContent>
                              <w:p w14:paraId="77D6BBDD" w14:textId="77777777" w:rsidR="004767A0" w:rsidRDefault="004767A0" w:rsidP="004767A0">
                                <w:r>
                                  <w:rPr>
                                    <w:color w:val="000000"/>
                                    <w:sz w:val="12"/>
                                    <w:szCs w:val="12"/>
                                  </w:rPr>
                                  <w:t>meas.</w:t>
                                </w:r>
                              </w:p>
                            </w:txbxContent>
                          </wps:txbx>
                          <wps:bodyPr rot="0" vert="horz" wrap="none" lIns="0" tIns="0" rIns="0" bIns="0" anchor="t" anchorCtr="0" upright="1">
                            <a:spAutoFit/>
                          </wps:bodyPr>
                        </wps:wsp>
                        <wps:wsp>
                          <wps:cNvPr id="68" name="Rectangle 105"/>
                          <wps:cNvSpPr>
                            <a:spLocks noChangeArrowheads="1"/>
                          </wps:cNvSpPr>
                          <wps:spPr bwMode="auto">
                            <a:xfrm>
                              <a:off x="5117787" y="902335"/>
                              <a:ext cx="19685" cy="260350"/>
                            </a:xfrm>
                            <a:prstGeom prst="rect">
                              <a:avLst/>
                            </a:prstGeom>
                            <a:noFill/>
                            <a:ln>
                              <a:noFill/>
                            </a:ln>
                          </wps:spPr>
                          <wps:txbx>
                            <w:txbxContent>
                              <w:p w14:paraId="76B494E6"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g:wgp>
                          <wpg:cNvPr id="69" name="Group 106"/>
                          <wpg:cNvGrpSpPr>
                            <a:grpSpLocks/>
                          </wpg:cNvGrpSpPr>
                          <wpg:grpSpPr bwMode="auto">
                            <a:xfrm>
                              <a:off x="5965512" y="260350"/>
                              <a:ext cx="588645" cy="563880"/>
                              <a:chOff x="8020" y="410"/>
                              <a:chExt cx="503" cy="504"/>
                            </a:xfrm>
                          </wpg:grpSpPr>
                          <wps:wsp>
                            <wps:cNvPr id="70"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71"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72" name="Rectangle 110"/>
                          <wps:cNvSpPr>
                            <a:spLocks noChangeArrowheads="1"/>
                          </wps:cNvSpPr>
                          <wps:spPr bwMode="auto">
                            <a:xfrm>
                              <a:off x="6207447" y="413385"/>
                              <a:ext cx="19685" cy="260350"/>
                            </a:xfrm>
                            <a:prstGeom prst="rect">
                              <a:avLst/>
                            </a:prstGeom>
                            <a:noFill/>
                            <a:ln>
                              <a:noFill/>
                            </a:ln>
                          </wps:spPr>
                          <wps:txbx>
                            <w:txbxContent>
                              <w:p w14:paraId="74C2D9D0"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s:wsp>
                          <wps:cNvPr id="73" name="Freeform 111"/>
                          <wps:cNvSpPr>
                            <a:spLocks noEditPoints="1"/>
                          </wps:cNvSpPr>
                          <wps:spPr bwMode="auto">
                            <a:xfrm>
                              <a:off x="1666562"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4" name="Freeform 112"/>
                          <wps:cNvSpPr>
                            <a:spLocks noEditPoints="1"/>
                          </wps:cNvSpPr>
                          <wps:spPr bwMode="auto">
                            <a:xfrm>
                              <a:off x="1666562"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5" name="Rectangle 113"/>
                          <wps:cNvSpPr>
                            <a:spLocks noChangeArrowheads="1"/>
                          </wps:cNvSpPr>
                          <wps:spPr bwMode="auto">
                            <a:xfrm>
                              <a:off x="1610682" y="661670"/>
                              <a:ext cx="38735" cy="201930"/>
                            </a:xfrm>
                            <a:prstGeom prst="rect">
                              <a:avLst/>
                            </a:prstGeom>
                            <a:noFill/>
                            <a:ln>
                              <a:noFill/>
                            </a:ln>
                          </wps:spPr>
                          <wps:txbx>
                            <w:txbxContent>
                              <w:p w14:paraId="776749E9" w14:textId="77777777" w:rsidR="004767A0" w:rsidRDefault="004767A0" w:rsidP="004767A0">
                                <w:r>
                                  <w:rPr>
                                    <w:color w:val="000000"/>
                                    <w:sz w:val="12"/>
                                    <w:szCs w:val="12"/>
                                  </w:rPr>
                                  <w:t>0</w:t>
                                </w:r>
                              </w:p>
                            </w:txbxContent>
                          </wps:txbx>
                          <wps:bodyPr rot="0" vert="horz" wrap="none" lIns="0" tIns="0" rIns="0" bIns="0" anchor="t" anchorCtr="0" upright="1">
                            <a:spAutoFit/>
                          </wps:bodyPr>
                        </wps:wsp>
                        <wps:wsp>
                          <wps:cNvPr id="76" name="Rectangle 114"/>
                          <wps:cNvSpPr>
                            <a:spLocks noChangeArrowheads="1"/>
                          </wps:cNvSpPr>
                          <wps:spPr bwMode="auto">
                            <a:xfrm>
                              <a:off x="1646242" y="661670"/>
                              <a:ext cx="19685" cy="260350"/>
                            </a:xfrm>
                            <a:prstGeom prst="rect">
                              <a:avLst/>
                            </a:prstGeom>
                            <a:noFill/>
                            <a:ln>
                              <a:noFill/>
                            </a:ln>
                          </wps:spPr>
                          <wps:txbx>
                            <w:txbxContent>
                              <w:p w14:paraId="0D1E4E50"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s:wsp>
                          <wps:cNvPr id="77" name="Rectangle 115"/>
                          <wps:cNvSpPr>
                            <a:spLocks noChangeArrowheads="1"/>
                          </wps:cNvSpPr>
                          <wps:spPr bwMode="auto">
                            <a:xfrm>
                              <a:off x="1606237" y="1041400"/>
                              <a:ext cx="38735" cy="201930"/>
                            </a:xfrm>
                            <a:prstGeom prst="rect">
                              <a:avLst/>
                            </a:prstGeom>
                            <a:noFill/>
                            <a:ln>
                              <a:noFill/>
                            </a:ln>
                          </wps:spPr>
                          <wps:txbx>
                            <w:txbxContent>
                              <w:p w14:paraId="79C06324" w14:textId="77777777" w:rsidR="004767A0" w:rsidRDefault="004767A0" w:rsidP="004767A0">
                                <w:r>
                                  <w:rPr>
                                    <w:color w:val="000000"/>
                                    <w:sz w:val="12"/>
                                    <w:szCs w:val="12"/>
                                  </w:rPr>
                                  <w:t>0</w:t>
                                </w:r>
                              </w:p>
                            </w:txbxContent>
                          </wps:txbx>
                          <wps:bodyPr rot="0" vert="horz" wrap="none" lIns="0" tIns="0" rIns="0" bIns="0" anchor="t" anchorCtr="0" upright="1">
                            <a:spAutoFit/>
                          </wps:bodyPr>
                        </wps:wsp>
                        <wps:wsp>
                          <wps:cNvPr id="78" name="Rectangle 116"/>
                          <wps:cNvSpPr>
                            <a:spLocks noChangeArrowheads="1"/>
                          </wps:cNvSpPr>
                          <wps:spPr bwMode="auto">
                            <a:xfrm>
                              <a:off x="1641797" y="1041400"/>
                              <a:ext cx="19685" cy="260350"/>
                            </a:xfrm>
                            <a:prstGeom prst="rect">
                              <a:avLst/>
                            </a:prstGeom>
                            <a:noFill/>
                            <a:ln>
                              <a:noFill/>
                            </a:ln>
                          </wps:spPr>
                          <wps:txbx>
                            <w:txbxContent>
                              <w:p w14:paraId="28427AD7"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s:wsp>
                          <wps:cNvPr id="79" name="Freeform 117"/>
                          <wps:cNvSpPr>
                            <a:spLocks noEditPoints="1"/>
                          </wps:cNvSpPr>
                          <wps:spPr bwMode="auto">
                            <a:xfrm>
                              <a:off x="554971" y="342900"/>
                              <a:ext cx="259421"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0" name="Group 118"/>
                          <wpg:cNvGrpSpPr>
                            <a:grpSpLocks/>
                          </wpg:cNvGrpSpPr>
                          <wpg:grpSpPr bwMode="auto">
                            <a:xfrm>
                              <a:off x="5453067" y="260350"/>
                              <a:ext cx="319405" cy="320040"/>
                              <a:chOff x="7213" y="410"/>
                              <a:chExt cx="503" cy="504"/>
                            </a:xfrm>
                          </wpg:grpSpPr>
                          <wps:wsp>
                            <wps:cNvPr id="81"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82"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83" name="Rectangle 121"/>
                          <wps:cNvSpPr>
                            <a:spLocks noChangeArrowheads="1"/>
                          </wps:cNvSpPr>
                          <wps:spPr bwMode="auto">
                            <a:xfrm>
                              <a:off x="5533712" y="369570"/>
                              <a:ext cx="169545" cy="201930"/>
                            </a:xfrm>
                            <a:prstGeom prst="rect">
                              <a:avLst/>
                            </a:prstGeom>
                            <a:noFill/>
                            <a:ln>
                              <a:noFill/>
                            </a:ln>
                          </wps:spPr>
                          <wps:txbx>
                            <w:txbxContent>
                              <w:p w14:paraId="60153B33" w14:textId="77777777" w:rsidR="004767A0" w:rsidRDefault="004767A0" w:rsidP="004767A0">
                                <w:r>
                                  <w:rPr>
                                    <w:color w:val="000000"/>
                                    <w:sz w:val="12"/>
                                    <w:szCs w:val="12"/>
                                  </w:rPr>
                                  <w:t>IDFT</w:t>
                                </w:r>
                              </w:p>
                            </w:txbxContent>
                          </wps:txbx>
                          <wps:bodyPr rot="0" vert="horz" wrap="none" lIns="0" tIns="0" rIns="0" bIns="0" anchor="t" anchorCtr="0" upright="1">
                            <a:spAutoFit/>
                          </wps:bodyPr>
                        </wps:wsp>
                        <wps:wsp>
                          <wps:cNvPr id="84" name="Rectangle 122"/>
                          <wps:cNvSpPr>
                            <a:spLocks noChangeArrowheads="1"/>
                          </wps:cNvSpPr>
                          <wps:spPr bwMode="auto">
                            <a:xfrm>
                              <a:off x="5691192" y="369570"/>
                              <a:ext cx="19685" cy="260350"/>
                            </a:xfrm>
                            <a:prstGeom prst="rect">
                              <a:avLst/>
                            </a:prstGeom>
                            <a:noFill/>
                            <a:ln>
                              <a:noFill/>
                            </a:ln>
                          </wps:spPr>
                          <wps:txbx>
                            <w:txbxContent>
                              <w:p w14:paraId="1F35D86B"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s:wsp>
                          <wps:cNvPr id="85" name="Freeform 123"/>
                          <wps:cNvSpPr>
                            <a:spLocks noEditPoints="1"/>
                          </wps:cNvSpPr>
                          <wps:spPr bwMode="auto">
                            <a:xfrm>
                              <a:off x="1" y="0"/>
                              <a:ext cx="2890206" cy="1376624"/>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 name="Rectangle 124"/>
                          <wps:cNvSpPr>
                            <a:spLocks noChangeArrowheads="1"/>
                          </wps:cNvSpPr>
                          <wps:spPr bwMode="auto">
                            <a:xfrm>
                              <a:off x="2493332" y="30480"/>
                              <a:ext cx="261620" cy="260350"/>
                            </a:xfrm>
                            <a:prstGeom prst="rect">
                              <a:avLst/>
                            </a:prstGeom>
                            <a:noFill/>
                            <a:ln>
                              <a:noFill/>
                            </a:ln>
                          </wps:spPr>
                          <wps:txbx>
                            <w:txbxContent>
                              <w:p w14:paraId="2239AB9E" w14:textId="77777777" w:rsidR="004767A0" w:rsidRDefault="004767A0" w:rsidP="004767A0">
                                <w:r>
                                  <w:rPr>
                                    <w:color w:val="000000"/>
                                  </w:rPr>
                                  <w:t xml:space="preserve">DUT </w:t>
                                </w:r>
                              </w:p>
                            </w:txbxContent>
                          </wps:txbx>
                          <wps:bodyPr rot="0" vert="horz" wrap="none" lIns="0" tIns="0" rIns="0" bIns="0" anchor="t" anchorCtr="0" upright="1">
                            <a:spAutoFit/>
                          </wps:bodyPr>
                        </wps:wsp>
                        <wps:wsp>
                          <wps:cNvPr id="87" name="Rectangle 125"/>
                          <wps:cNvSpPr>
                            <a:spLocks noChangeArrowheads="1"/>
                          </wps:cNvSpPr>
                          <wps:spPr bwMode="auto">
                            <a:xfrm>
                              <a:off x="2493332" y="170815"/>
                              <a:ext cx="114935" cy="260350"/>
                            </a:xfrm>
                            <a:prstGeom prst="rect">
                              <a:avLst/>
                            </a:prstGeom>
                            <a:noFill/>
                            <a:ln>
                              <a:noFill/>
                            </a:ln>
                          </wps:spPr>
                          <wps:txbx>
                            <w:txbxContent>
                              <w:p w14:paraId="690299D1" w14:textId="77777777" w:rsidR="004767A0" w:rsidRDefault="004767A0" w:rsidP="004767A0"/>
                            </w:txbxContent>
                          </wps:txbx>
                          <wps:bodyPr rot="0" vert="horz" wrap="none" lIns="0" tIns="0" rIns="0" bIns="0" anchor="t" anchorCtr="0" upright="1">
                            <a:spAutoFit/>
                          </wps:bodyPr>
                        </wps:wsp>
                        <wps:wsp>
                          <wps:cNvPr id="88" name="Rectangle 126"/>
                          <wps:cNvSpPr>
                            <a:spLocks noChangeArrowheads="1"/>
                          </wps:cNvSpPr>
                          <wps:spPr bwMode="auto">
                            <a:xfrm>
                              <a:off x="2629857" y="170815"/>
                              <a:ext cx="32385" cy="260350"/>
                            </a:xfrm>
                            <a:prstGeom prst="rect">
                              <a:avLst/>
                            </a:prstGeom>
                            <a:noFill/>
                            <a:ln>
                              <a:noFill/>
                            </a:ln>
                          </wps:spPr>
                          <wps:txbx>
                            <w:txbxContent>
                              <w:p w14:paraId="0F06E053" w14:textId="77777777" w:rsidR="004767A0" w:rsidRDefault="004767A0" w:rsidP="004767A0">
                                <w:r>
                                  <w:rPr>
                                    <w:color w:val="000000"/>
                                  </w:rPr>
                                  <w:t xml:space="preserve"> </w:t>
                                </w:r>
                              </w:p>
                            </w:txbxContent>
                          </wps:txbx>
                          <wps:bodyPr rot="0" vert="horz" wrap="none" lIns="0" tIns="0" rIns="0" bIns="0" anchor="t" anchorCtr="0" upright="1">
                            <a:spAutoFit/>
                          </wps:bodyPr>
                        </wps:wsp>
                        <wps:wsp>
                          <wps:cNvPr id="89" name="Freeform 127"/>
                          <wps:cNvSpPr>
                            <a:spLocks noEditPoints="1"/>
                          </wps:cNvSpPr>
                          <wps:spPr bwMode="auto">
                            <a:xfrm>
                              <a:off x="3526477" y="0"/>
                              <a:ext cx="3169285" cy="1376624"/>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0" name="Rectangle 128"/>
                          <wps:cNvSpPr>
                            <a:spLocks noChangeArrowheads="1"/>
                          </wps:cNvSpPr>
                          <wps:spPr bwMode="auto">
                            <a:xfrm>
                              <a:off x="3581722" y="30480"/>
                              <a:ext cx="786765" cy="260350"/>
                            </a:xfrm>
                            <a:prstGeom prst="rect">
                              <a:avLst/>
                            </a:prstGeom>
                            <a:noFill/>
                            <a:ln>
                              <a:noFill/>
                            </a:ln>
                          </wps:spPr>
                          <wps:txbx>
                            <w:txbxContent>
                              <w:p w14:paraId="2F9D3962" w14:textId="77777777" w:rsidR="004767A0" w:rsidRDefault="004767A0" w:rsidP="004767A0">
                                <w:r>
                                  <w:rPr>
                                    <w:color w:val="000000"/>
                                  </w:rPr>
                                  <w:t xml:space="preserve">Test equipment </w:t>
                                </w:r>
                              </w:p>
                            </w:txbxContent>
                          </wps:txbx>
                          <wps:bodyPr rot="0" vert="horz" wrap="none" lIns="0" tIns="0" rIns="0" bIns="0" anchor="t" anchorCtr="0" upright="1">
                            <a:spAutoFit/>
                          </wps:bodyPr>
                        </wps:wsp>
                        <wps:wsp>
                          <wps:cNvPr id="91" name="Rectangle 129"/>
                          <wps:cNvSpPr>
                            <a:spLocks noChangeArrowheads="1"/>
                          </wps:cNvSpPr>
                          <wps:spPr bwMode="auto">
                            <a:xfrm>
                              <a:off x="3581722" y="170815"/>
                              <a:ext cx="114935" cy="260350"/>
                            </a:xfrm>
                            <a:prstGeom prst="rect">
                              <a:avLst/>
                            </a:prstGeom>
                            <a:noFill/>
                            <a:ln>
                              <a:noFill/>
                            </a:ln>
                          </wps:spPr>
                          <wps:txbx>
                            <w:txbxContent>
                              <w:p w14:paraId="064ECE7C" w14:textId="77777777" w:rsidR="004767A0" w:rsidRDefault="004767A0" w:rsidP="004767A0"/>
                            </w:txbxContent>
                          </wps:txbx>
                          <wps:bodyPr rot="0" vert="horz" wrap="none" lIns="0" tIns="0" rIns="0" bIns="0" anchor="t" anchorCtr="0" upright="1">
                            <a:spAutoFit/>
                          </wps:bodyPr>
                        </wps:wsp>
                        <wps:wsp>
                          <wps:cNvPr id="92" name="Rectangle 130"/>
                          <wps:cNvSpPr>
                            <a:spLocks noChangeArrowheads="1"/>
                          </wps:cNvSpPr>
                          <wps:spPr bwMode="auto">
                            <a:xfrm>
                              <a:off x="3725232" y="170815"/>
                              <a:ext cx="32385" cy="260350"/>
                            </a:xfrm>
                            <a:prstGeom prst="rect">
                              <a:avLst/>
                            </a:prstGeom>
                            <a:noFill/>
                            <a:ln>
                              <a:noFill/>
                            </a:ln>
                          </wps:spPr>
                          <wps:txbx>
                            <w:txbxContent>
                              <w:p w14:paraId="70A1EFA3" w14:textId="77777777" w:rsidR="004767A0" w:rsidRDefault="004767A0" w:rsidP="004767A0">
                                <w:r>
                                  <w:rPr>
                                    <w:color w:val="000000"/>
                                  </w:rPr>
                                  <w:t xml:space="preserve"> </w:t>
                                </w:r>
                              </w:p>
                            </w:txbxContent>
                          </wps:txbx>
                          <wps:bodyPr rot="0" vert="horz" wrap="none" lIns="0" tIns="0" rIns="0" bIns="0" anchor="t" anchorCtr="0" upright="1">
                            <a:spAutoFit/>
                          </wps:bodyPr>
                        </wps:wsp>
                        <wps:wsp>
                          <wps:cNvPr id="93" name="Rectangle 131"/>
                          <wps:cNvSpPr>
                            <a:spLocks noChangeArrowheads="1"/>
                          </wps:cNvSpPr>
                          <wps:spPr bwMode="auto">
                            <a:xfrm rot="5400000">
                              <a:off x="1283657" y="469900"/>
                              <a:ext cx="260350" cy="19685"/>
                            </a:xfrm>
                            <a:prstGeom prst="rect">
                              <a:avLst/>
                            </a:prstGeom>
                            <a:noFill/>
                            <a:ln>
                              <a:noFill/>
                            </a:ln>
                          </wps:spPr>
                          <wps:txbx>
                            <w:txbxContent>
                              <w:p w14:paraId="544A114E" w14:textId="77777777" w:rsidR="004767A0" w:rsidRDefault="004767A0" w:rsidP="004767A0">
                                <w:r>
                                  <w:rPr>
                                    <w:b/>
                                    <w:bCs/>
                                    <w:color w:val="000000"/>
                                    <w:sz w:val="12"/>
                                    <w:szCs w:val="12"/>
                                  </w:rPr>
                                  <w:t xml:space="preserve"> </w:t>
                                </w:r>
                              </w:p>
                            </w:txbxContent>
                          </wps:txbx>
                          <wps:bodyPr rot="0" vert="horz" wrap="none" lIns="0" tIns="0" rIns="0" bIns="0" anchor="t" anchorCtr="0" upright="1">
                            <a:spAutoFit/>
                          </wps:bodyPr>
                        </wps:wsp>
                        <wps:wsp>
                          <wps:cNvPr id="94" name="Freeform 132"/>
                          <wps:cNvSpPr>
                            <a:spLocks noEditPoints="1"/>
                          </wps:cNvSpPr>
                          <wps:spPr bwMode="auto">
                            <a:xfrm>
                              <a:off x="4614232"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5" name="Freeform 133"/>
                          <wps:cNvSpPr>
                            <a:spLocks noEditPoints="1"/>
                          </wps:cNvSpPr>
                          <wps:spPr bwMode="auto">
                            <a:xfrm>
                              <a:off x="4614232"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6" name="Freeform 134"/>
                          <wps:cNvSpPr>
                            <a:spLocks noEditPoints="1"/>
                          </wps:cNvSpPr>
                          <wps:spPr bwMode="auto">
                            <a:xfrm>
                              <a:off x="4614232"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 name="Freeform 135"/>
                          <wps:cNvSpPr>
                            <a:spLocks noEditPoints="1"/>
                          </wps:cNvSpPr>
                          <wps:spPr bwMode="auto">
                            <a:xfrm>
                              <a:off x="4614232"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8" name="Rectangle 136"/>
                          <wps:cNvSpPr>
                            <a:spLocks noChangeArrowheads="1"/>
                          </wps:cNvSpPr>
                          <wps:spPr bwMode="auto">
                            <a:xfrm rot="5400000">
                              <a:off x="4338642" y="1062990"/>
                              <a:ext cx="260350" cy="19685"/>
                            </a:xfrm>
                            <a:prstGeom prst="rect">
                              <a:avLst/>
                            </a:prstGeom>
                            <a:noFill/>
                            <a:ln>
                              <a:noFill/>
                            </a:ln>
                          </wps:spPr>
                          <wps:txbx>
                            <w:txbxContent>
                              <w:p w14:paraId="25AF0E2F" w14:textId="77777777" w:rsidR="004767A0" w:rsidRDefault="004767A0" w:rsidP="004767A0">
                                <w:r>
                                  <w:rPr>
                                    <w:b/>
                                    <w:bCs/>
                                    <w:color w:val="000000"/>
                                    <w:sz w:val="12"/>
                                    <w:szCs w:val="12"/>
                                  </w:rPr>
                                  <w:t xml:space="preserve"> </w:t>
                                </w:r>
                              </w:p>
                            </w:txbxContent>
                          </wps:txbx>
                          <wps:bodyPr rot="0" vert="horz" wrap="none" lIns="0" tIns="0" rIns="0" bIns="0" anchor="t" anchorCtr="0" upright="1">
                            <a:spAutoFit/>
                          </wps:bodyPr>
                        </wps:wsp>
                        <wps:wsp>
                          <wps:cNvPr id="99" name="Rectangle 137"/>
                          <wps:cNvSpPr>
                            <a:spLocks noChangeArrowheads="1"/>
                          </wps:cNvSpPr>
                          <wps:spPr bwMode="auto">
                            <a:xfrm rot="5400000">
                              <a:off x="4344357" y="587375"/>
                              <a:ext cx="260350" cy="19685"/>
                            </a:xfrm>
                            <a:prstGeom prst="rect">
                              <a:avLst/>
                            </a:prstGeom>
                            <a:noFill/>
                            <a:ln>
                              <a:noFill/>
                            </a:ln>
                          </wps:spPr>
                          <wps:txbx>
                            <w:txbxContent>
                              <w:p w14:paraId="257AD4B3" w14:textId="77777777" w:rsidR="004767A0" w:rsidRDefault="004767A0" w:rsidP="004767A0">
                                <w:r>
                                  <w:rPr>
                                    <w:b/>
                                    <w:bCs/>
                                    <w:color w:val="000000"/>
                                    <w:sz w:val="12"/>
                                    <w:szCs w:val="12"/>
                                  </w:rPr>
                                  <w:t xml:space="preserve"> </w:t>
                                </w:r>
                              </w:p>
                            </w:txbxContent>
                          </wps:txbx>
                          <wps:bodyPr rot="0" vert="horz" wrap="none" lIns="0" tIns="0" rIns="0" bIns="0" anchor="t" anchorCtr="0" upright="1">
                            <a:spAutoFit/>
                          </wps:bodyPr>
                        </wps:wsp>
                        <wps:wsp>
                          <wps:cNvPr id="100" name="Rectangle 138"/>
                          <wps:cNvSpPr>
                            <a:spLocks noChangeArrowheads="1"/>
                          </wps:cNvSpPr>
                          <wps:spPr bwMode="auto">
                            <a:xfrm>
                              <a:off x="687392" y="209550"/>
                              <a:ext cx="19685" cy="260350"/>
                            </a:xfrm>
                            <a:prstGeom prst="rect">
                              <a:avLst/>
                            </a:prstGeom>
                            <a:noFill/>
                            <a:ln>
                              <a:noFill/>
                            </a:ln>
                          </wps:spPr>
                          <wps:txbx>
                            <w:txbxContent>
                              <w:p w14:paraId="1F42DDCE"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g:wgp>
                          <wpg:cNvPr id="101" name="Group 139"/>
                          <wpg:cNvGrpSpPr>
                            <a:grpSpLocks/>
                          </wpg:cNvGrpSpPr>
                          <wpg:grpSpPr bwMode="auto">
                            <a:xfrm>
                              <a:off x="5673412" y="857250"/>
                              <a:ext cx="849058" cy="474156"/>
                              <a:chOff x="8020" y="410"/>
                              <a:chExt cx="503" cy="504"/>
                            </a:xfrm>
                          </wpg:grpSpPr>
                          <wps:wsp>
                            <wps:cNvPr id="102"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03"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04" name="Rectangle 142"/>
                          <wps:cNvSpPr>
                            <a:spLocks noChangeArrowheads="1"/>
                          </wps:cNvSpPr>
                          <wps:spPr bwMode="auto">
                            <a:xfrm>
                              <a:off x="5691192" y="863600"/>
                              <a:ext cx="808601" cy="438150"/>
                            </a:xfrm>
                            <a:prstGeom prst="rect">
                              <a:avLst/>
                            </a:prstGeom>
                            <a:noFill/>
                            <a:ln>
                              <a:noFill/>
                            </a:ln>
                          </wps:spPr>
                          <wps:txbx>
                            <w:txbxContent>
                              <w:p w14:paraId="3DAE98D2" w14:textId="77777777" w:rsidR="004767A0" w:rsidRDefault="004767A0" w:rsidP="004767A0">
                                <w:pPr>
                                  <w:spacing w:after="100" w:afterAutospacing="1"/>
                                  <w:contextualSpacing/>
                                  <w:rPr>
                                    <w:color w:val="000000"/>
                                    <w:sz w:val="12"/>
                                    <w:szCs w:val="12"/>
                                  </w:rPr>
                                </w:pPr>
                                <w:r>
                                  <w:rPr>
                                    <w:color w:val="000000"/>
                                    <w:sz w:val="12"/>
                                    <w:szCs w:val="12"/>
                                  </w:rPr>
                                  <w:t xml:space="preserve">EVM meas. of </w:t>
                                </w:r>
                              </w:p>
                              <w:p w14:paraId="6E298687" w14:textId="77777777" w:rsidR="004767A0" w:rsidRPr="003A1ACF" w:rsidRDefault="004767A0" w:rsidP="004767A0">
                                <w:pPr>
                                  <w:spacing w:after="100" w:afterAutospacing="1"/>
                                  <w:contextualSpacing/>
                                  <w:rPr>
                                    <w:color w:val="000000"/>
                                    <w:sz w:val="12"/>
                                    <w:szCs w:val="12"/>
                                  </w:rPr>
                                </w:pPr>
                                <w:r>
                                  <w:rPr>
                                    <w:color w:val="000000"/>
                                    <w:sz w:val="12"/>
                                    <w:szCs w:val="12"/>
                                  </w:rPr>
                                  <w:t xml:space="preserve">CP-OFDM PUSCH, PUCCH, and </w:t>
                                </w:r>
                                <w:r w:rsidRPr="00EB228C">
                                  <w:rPr>
                                    <w:sz w:val="12"/>
                                    <w:szCs w:val="12"/>
                                  </w:rPr>
                                  <w:t>CP-OFDM DM-RS, DFT-s-OFDM DMRS Type 1</w:t>
                                </w:r>
                              </w:p>
                            </w:txbxContent>
                          </wps:txbx>
                          <wps:bodyPr rot="0" vert="horz" wrap="square" lIns="0" tIns="0" rIns="0" bIns="0" anchor="t" anchorCtr="0" upright="1">
                            <a:noAutofit/>
                          </wps:bodyPr>
                        </wps:wsp>
                        <wps:wsp>
                          <wps:cNvPr id="106" name="Line 143"/>
                          <wps:cNvCnPr>
                            <a:cxnSpLocks noChangeShapeType="1"/>
                          </wps:cNvCnPr>
                          <wps:spPr bwMode="auto">
                            <a:xfrm>
                              <a:off x="5330512" y="457200"/>
                              <a:ext cx="635" cy="457200"/>
                            </a:xfrm>
                            <a:prstGeom prst="line">
                              <a:avLst/>
                            </a:prstGeom>
                            <a:noFill/>
                            <a:ln w="12700">
                              <a:solidFill>
                                <a:srgbClr val="000000"/>
                              </a:solidFill>
                              <a:round/>
                              <a:headEnd/>
                              <a:tailEnd/>
                            </a:ln>
                          </wps:spPr>
                          <wps:bodyPr/>
                        </wps:wsp>
                        <wps:wsp>
                          <wps:cNvPr id="107" name="Line 144"/>
                          <wps:cNvCnPr>
                            <a:cxnSpLocks noChangeShapeType="1"/>
                          </wps:cNvCnPr>
                          <wps:spPr bwMode="auto">
                            <a:xfrm>
                              <a:off x="5330512" y="914400"/>
                              <a:ext cx="342900" cy="635"/>
                            </a:xfrm>
                            <a:prstGeom prst="line">
                              <a:avLst/>
                            </a:prstGeom>
                            <a:noFill/>
                            <a:ln w="12700">
                              <a:solidFill>
                                <a:srgbClr val="000000"/>
                              </a:solidFill>
                              <a:round/>
                              <a:headEnd/>
                              <a:tailEnd type="triangle" w="med" len="med"/>
                            </a:ln>
                          </wps:spPr>
                          <wps:bodyPr/>
                        </wps:wsp>
                        <wps:wsp>
                          <wps:cNvPr id="108" name="Line 145"/>
                          <wps:cNvCnPr>
                            <a:cxnSpLocks noChangeShapeType="1"/>
                          </wps:cNvCnPr>
                          <wps:spPr bwMode="auto">
                            <a:xfrm>
                              <a:off x="1786577" y="800100"/>
                              <a:ext cx="635" cy="114300"/>
                            </a:xfrm>
                            <a:prstGeom prst="line">
                              <a:avLst/>
                            </a:prstGeom>
                            <a:noFill/>
                            <a:ln w="9525">
                              <a:solidFill>
                                <a:srgbClr val="000000"/>
                              </a:solidFill>
                              <a:prstDash val="sysDot"/>
                              <a:round/>
                              <a:headEnd/>
                              <a:tailEnd/>
                            </a:ln>
                          </wps:spPr>
                          <wps:bodyPr/>
                        </wps:wsp>
                        <wps:wsp>
                          <wps:cNvPr id="109" name="Line 146"/>
                          <wps:cNvCnPr>
                            <a:cxnSpLocks noChangeShapeType="1"/>
                          </wps:cNvCnPr>
                          <wps:spPr bwMode="auto">
                            <a:xfrm>
                              <a:off x="4758377" y="800100"/>
                              <a:ext cx="635" cy="114300"/>
                            </a:xfrm>
                            <a:prstGeom prst="line">
                              <a:avLst/>
                            </a:prstGeom>
                            <a:noFill/>
                            <a:ln w="9525">
                              <a:solidFill>
                                <a:srgbClr val="000000"/>
                              </a:solidFill>
                              <a:prstDash val="sysDot"/>
                              <a:round/>
                              <a:headEnd/>
                              <a:tailEnd/>
                            </a:ln>
                          </wps:spPr>
                          <wps:bodyPr/>
                        </wps:wsp>
                        <wps:wsp>
                          <wps:cNvPr id="110" name="Line 147"/>
                          <wps:cNvCnPr>
                            <a:cxnSpLocks noChangeShapeType="1"/>
                          </wps:cNvCnPr>
                          <wps:spPr bwMode="auto">
                            <a:xfrm>
                              <a:off x="4759012" y="342900"/>
                              <a:ext cx="0" cy="114300"/>
                            </a:xfrm>
                            <a:prstGeom prst="line">
                              <a:avLst/>
                            </a:prstGeom>
                            <a:noFill/>
                            <a:ln w="9525">
                              <a:solidFill>
                                <a:srgbClr val="000000"/>
                              </a:solidFill>
                              <a:prstDash val="sysDot"/>
                              <a:round/>
                              <a:headEnd/>
                              <a:tailEnd/>
                            </a:ln>
                          </wps:spPr>
                          <wps:bodyPr/>
                        </wps:wsp>
                        <wps:wsp>
                          <wps:cNvPr id="111" name="Line 148"/>
                          <wps:cNvCnPr>
                            <a:cxnSpLocks noChangeShapeType="1"/>
                          </wps:cNvCnPr>
                          <wps:spPr bwMode="auto">
                            <a:xfrm>
                              <a:off x="1787212" y="342900"/>
                              <a:ext cx="0" cy="114300"/>
                            </a:xfrm>
                            <a:prstGeom prst="line">
                              <a:avLst/>
                            </a:prstGeom>
                            <a:noFill/>
                            <a:ln w="9525">
                              <a:solidFill>
                                <a:srgbClr val="000000"/>
                              </a:solidFill>
                              <a:prstDash val="sysDot"/>
                              <a:round/>
                              <a:headEnd/>
                              <a:tailEnd/>
                            </a:ln>
                          </wps:spPr>
                          <wps:bodyPr/>
                        </wps:wsp>
                        <wps:wsp>
                          <wps:cNvPr id="112" name="Rectangle 149"/>
                          <wps:cNvSpPr>
                            <a:spLocks noChangeArrowheads="1"/>
                          </wps:cNvSpPr>
                          <wps:spPr bwMode="auto">
                            <a:xfrm rot="5400000">
                              <a:off x="1397957" y="1002665"/>
                              <a:ext cx="260350" cy="19685"/>
                            </a:xfrm>
                            <a:prstGeom prst="rect">
                              <a:avLst/>
                            </a:prstGeom>
                            <a:noFill/>
                            <a:ln>
                              <a:noFill/>
                            </a:ln>
                          </wps:spPr>
                          <wps:txbx>
                            <w:txbxContent>
                              <w:p w14:paraId="05D78330" w14:textId="77777777" w:rsidR="004767A0" w:rsidRDefault="004767A0" w:rsidP="004767A0">
                                <w:r>
                                  <w:rPr>
                                    <w:b/>
                                    <w:bCs/>
                                    <w:color w:val="000000"/>
                                    <w:sz w:val="12"/>
                                    <w:szCs w:val="12"/>
                                  </w:rPr>
                                  <w:t xml:space="preserve"> </w:t>
                                </w:r>
                              </w:p>
                            </w:txbxContent>
                          </wps:txbx>
                          <wps:bodyPr rot="0" vert="horz" wrap="none" lIns="0" tIns="0" rIns="0" bIns="0" anchor="t" anchorCtr="0" upright="1">
                            <a:spAutoFit/>
                          </wps:bodyPr>
                        </wps:wsp>
                        <wps:wsp>
                          <wps:cNvPr id="113" name="Line 150"/>
                          <wps:cNvCnPr>
                            <a:cxnSpLocks noChangeShapeType="1"/>
                          </wps:cNvCnPr>
                          <wps:spPr bwMode="auto">
                            <a:xfrm>
                              <a:off x="529912" y="800100"/>
                              <a:ext cx="685800" cy="635"/>
                            </a:xfrm>
                            <a:prstGeom prst="line">
                              <a:avLst/>
                            </a:prstGeom>
                            <a:noFill/>
                            <a:ln w="19050">
                              <a:solidFill>
                                <a:srgbClr val="000000"/>
                              </a:solidFill>
                              <a:round/>
                              <a:headEnd/>
                              <a:tailEnd/>
                            </a:ln>
                          </wps:spPr>
                          <wps:bodyPr/>
                        </wps:wsp>
                        <wps:wsp>
                          <wps:cNvPr id="114" name="Rectangle 151"/>
                          <wps:cNvSpPr>
                            <a:spLocks noChangeArrowheads="1"/>
                          </wps:cNvSpPr>
                          <wps:spPr bwMode="auto">
                            <a:xfrm>
                              <a:off x="85412" y="831429"/>
                              <a:ext cx="808355" cy="378778"/>
                            </a:xfrm>
                            <a:prstGeom prst="rect">
                              <a:avLst/>
                            </a:prstGeom>
                            <a:noFill/>
                            <a:ln>
                              <a:noFill/>
                            </a:ln>
                          </wps:spPr>
                          <wps:txbx>
                            <w:txbxContent>
                              <w:p w14:paraId="51D5CCB5" w14:textId="77777777" w:rsidR="004767A0" w:rsidRDefault="004767A0" w:rsidP="004767A0">
                                <w:r>
                                  <w:rPr>
                                    <w:color w:val="000000"/>
                                    <w:sz w:val="12"/>
                                    <w:szCs w:val="12"/>
                                  </w:rPr>
                                  <w:t xml:space="preserve">CP-OFDM PUSCH, PUCCH, and </w:t>
                                </w:r>
                                <w:r w:rsidRPr="00EB228C">
                                  <w:rPr>
                                    <w:sz w:val="12"/>
                                    <w:szCs w:val="12"/>
                                  </w:rPr>
                                  <w:t>CP-OFDM DM-RS, DFT-s-OFDM DM-RS Type 1</w:t>
                                </w:r>
                              </w:p>
                            </w:txbxContent>
                          </wps:txbx>
                          <wps:bodyPr rot="0" vert="horz" wrap="square" lIns="0" tIns="0" rIns="0" bIns="0" anchor="t" anchorCtr="0" upright="1">
                            <a:noAutofit/>
                          </wps:bodyPr>
                        </wps:wsp>
                        <wpg:wgp>
                          <wpg:cNvPr id="115" name="Group 152"/>
                          <wpg:cNvGrpSpPr>
                            <a:grpSpLocks/>
                          </wpg:cNvGrpSpPr>
                          <wpg:grpSpPr bwMode="auto">
                            <a:xfrm>
                              <a:off x="1353507" y="251460"/>
                              <a:ext cx="319405" cy="320040"/>
                              <a:chOff x="755" y="410"/>
                              <a:chExt cx="503" cy="504"/>
                            </a:xfrm>
                          </wpg:grpSpPr>
                          <wps:wsp>
                            <wps:cNvPr id="116"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17"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18" name="Rectangle 155"/>
                          <wps:cNvSpPr>
                            <a:spLocks noChangeArrowheads="1"/>
                          </wps:cNvSpPr>
                          <wps:spPr bwMode="auto">
                            <a:xfrm>
                              <a:off x="1444312" y="342900"/>
                              <a:ext cx="260985" cy="289560"/>
                            </a:xfrm>
                            <a:prstGeom prst="rect">
                              <a:avLst/>
                            </a:prstGeom>
                            <a:noFill/>
                            <a:ln>
                              <a:noFill/>
                            </a:ln>
                          </wps:spPr>
                          <wps:txbx>
                            <w:txbxContent>
                              <w:p w14:paraId="369EFCCB" w14:textId="77777777" w:rsidR="004767A0" w:rsidRPr="00366CDF" w:rsidRDefault="004767A0" w:rsidP="004767A0">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19" name="Freeform 156"/>
                          <wps:cNvSpPr>
                            <a:spLocks noEditPoints="1"/>
                          </wps:cNvSpPr>
                          <wps:spPr bwMode="auto">
                            <a:xfrm>
                              <a:off x="1132527"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0" name="Line 157"/>
                          <wps:cNvCnPr>
                            <a:cxnSpLocks noChangeShapeType="1"/>
                          </wps:cNvCnPr>
                          <wps:spPr bwMode="auto">
                            <a:xfrm flipV="1">
                              <a:off x="1215712" y="457200"/>
                              <a:ext cx="0" cy="342900"/>
                            </a:xfrm>
                            <a:prstGeom prst="line">
                              <a:avLst/>
                            </a:prstGeom>
                            <a:noFill/>
                            <a:ln w="19050">
                              <a:solidFill>
                                <a:srgbClr val="000000"/>
                              </a:solidFill>
                              <a:round/>
                              <a:headEnd/>
                              <a:tailEnd/>
                            </a:ln>
                          </wps:spPr>
                          <wps:bodyPr/>
                        </wps:wsp>
                        <wps:wsp>
                          <wps:cNvPr id="121" name="Line 158"/>
                          <wps:cNvCnPr>
                            <a:cxnSpLocks noChangeShapeType="1"/>
                          </wps:cNvCnPr>
                          <wps:spPr bwMode="auto">
                            <a:xfrm>
                              <a:off x="1215712" y="457200"/>
                              <a:ext cx="114300" cy="0"/>
                            </a:xfrm>
                            <a:prstGeom prst="line">
                              <a:avLst/>
                            </a:prstGeom>
                            <a:noFill/>
                            <a:ln w="19050">
                              <a:solidFill>
                                <a:srgbClr val="000000"/>
                              </a:solidFill>
                              <a:round/>
                              <a:headEnd/>
                              <a:tailEnd type="triangle" w="med" len="med"/>
                            </a:ln>
                          </wps:spPr>
                          <wps:bodyPr/>
                        </wps:wsp>
                        <wps:wsp>
                          <wps:cNvPr id="122" name="Rectangle 159"/>
                          <wps:cNvSpPr>
                            <a:spLocks noChangeArrowheads="1"/>
                          </wps:cNvSpPr>
                          <wps:spPr bwMode="auto">
                            <a:xfrm>
                              <a:off x="85412" y="80010"/>
                              <a:ext cx="540385" cy="462915"/>
                            </a:xfrm>
                            <a:prstGeom prst="rect">
                              <a:avLst/>
                            </a:prstGeom>
                            <a:noFill/>
                            <a:ln>
                              <a:noFill/>
                            </a:ln>
                          </wps:spPr>
                          <wps:txbx>
                            <w:txbxContent>
                              <w:p w14:paraId="2BEDE531" w14:textId="77777777" w:rsidR="004767A0" w:rsidRDefault="004767A0" w:rsidP="004767A0">
                                <w:r>
                                  <w:rPr>
                                    <w:color w:val="000000"/>
                                    <w:sz w:val="12"/>
                                    <w:szCs w:val="12"/>
                                  </w:rPr>
                                  <w:t>DFT-s-OFDM PUSCH, PUCCH, and DFT-s-OFDM DM-RS Type 2</w:t>
                                </w:r>
                              </w:p>
                            </w:txbxContent>
                          </wps:txbx>
                          <wps:bodyPr rot="0" vert="horz" wrap="square" lIns="0" tIns="0" rIns="0" bIns="0" anchor="t" anchorCtr="0" upright="1">
                            <a:noAutofit/>
                          </wps:bodyPr>
                        </wps:wsp>
                        <wps:wsp>
                          <wps:cNvPr id="123" name="Rectangle 109"/>
                          <wps:cNvSpPr>
                            <a:spLocks noChangeArrowheads="1"/>
                          </wps:cNvSpPr>
                          <wps:spPr bwMode="auto">
                            <a:xfrm>
                              <a:off x="6014470" y="276287"/>
                              <a:ext cx="508000" cy="547943"/>
                            </a:xfrm>
                            <a:prstGeom prst="rect">
                              <a:avLst/>
                            </a:prstGeom>
                            <a:noFill/>
                            <a:ln>
                              <a:noFill/>
                            </a:ln>
                          </wps:spPr>
                          <wps:txbx>
                            <w:txbxContent>
                              <w:p w14:paraId="6B7B60AC" w14:textId="77777777" w:rsidR="004767A0" w:rsidRPr="00ED3FB6" w:rsidRDefault="004767A0" w:rsidP="004767A0">
                                <w:pPr>
                                  <w:spacing w:after="0"/>
                                  <w:rPr>
                                    <w:color w:val="000000"/>
                                    <w:sz w:val="12"/>
                                    <w:szCs w:val="12"/>
                                    <w:lang w:eastAsia="ja-JP"/>
                                  </w:rPr>
                                </w:pPr>
                                <w:r>
                                  <w:rPr>
                                    <w:rFonts w:hint="eastAsia"/>
                                    <w:color w:val="000000"/>
                                    <w:sz w:val="12"/>
                                    <w:szCs w:val="12"/>
                                    <w:lang w:eastAsia="ja-JP"/>
                                  </w:rPr>
                                  <w:t>E</w:t>
                                </w:r>
                                <w:r>
                                  <w:rPr>
                                    <w:color w:val="000000"/>
                                    <w:sz w:val="12"/>
                                    <w:szCs w:val="12"/>
                                    <w:lang w:eastAsia="ja-JP"/>
                                  </w:rPr>
                                  <w:t>VM meas. of</w:t>
                                </w:r>
                                <w:r>
                                  <w:rPr>
                                    <w:color w:val="000000"/>
                                    <w:sz w:val="12"/>
                                    <w:szCs w:val="12"/>
                                  </w:rPr>
                                  <w:t xml:space="preserve"> DFT-s-OFDM PUSCH, PUCCH, and DFT-s-OFDM DM-RS Type 2</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9FE1545" id="Canvas 124" o:spid="_x0000_s1026" editas="canvas" style="position:absolute;margin-left:-6.9pt;margin-top:20.2pt;width:532.2pt;height:108.75pt;z-index:251660288;mso-position-horizontal-relative:char;mso-position-vertical-relative:line" coordsize="67589,13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">
                  <v:shape id="_x0000_s1027" type="#_x0000_t75" style="position:absolute;width:67589;height:13811;visibility:visible;mso-wrap-style:square">
                    <v:fill o:detectmouseclick="t"/>
                    <v:path o:connecttype="none"/>
                  </v:shape>
                  <v:group id="Group 46" o:spid="_x0000_s1028" style="position:absolute;left:8143;top:1727;width:3194;height:3200"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rect id="Rectangle 47" o:spid="_x0000_s1029"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rect id="Rectangle 48" o:spid="_x0000_s1030"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KcQr4A&#10;AADbAAAADwAAAGRycy9kb3ducmV2LnhtbERP24rCMBB9X/Afwgj7tqZ1QaQaRQpi9229fMDQjE2x&#10;mZQkatev3wiCb3M411muB9uJG/nQOlaQTzIQxLXTLTcKTsft1xxEiMgaO8ek4I8CrFejjyUW2t15&#10;T7dDbEQK4VCgAhNjX0gZakMWw8T1xIk7O28xJugbqT3eU7jt5DTLZtJiy6nBYE+lofpyuFoFRzI/&#10;+mS2v/672j24rPJHW3ZKfY6HzQJEpCG+xS93pdP8HJ6/pAP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ainEK+AAAA2wAAAA8AAAAAAAAAAAAAAAAAmAIAAGRycy9kb3ducmV2&#10;LnhtbFBLBQYAAAAABAAEAPUAAACDAwAAAAA=&#10;" filled="f" strokeweight=".6pt">
                      <v:stroke endcap="round"/>
                    </v:rect>
                  </v:group>
                  <v:rect id="Rectangle 49" o:spid="_x0000_s1031" style="position:absolute;left:8728;top:2819;width:144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14B047BE" w14:textId="77777777" w:rsidR="004767A0" w:rsidRDefault="004767A0" w:rsidP="004767A0">
                          <w:r>
                            <w:rPr>
                              <w:color w:val="000000"/>
                              <w:sz w:val="12"/>
                              <w:szCs w:val="12"/>
                            </w:rPr>
                            <w:t>DFT</w:t>
                          </w:r>
                        </w:p>
                      </w:txbxContent>
                    </v:textbox>
                  </v:rect>
                  <v:rect id="Rectangle 50" o:spid="_x0000_s1032" style="position:absolute;left:15795;top:36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6FF44C3E" w14:textId="77777777" w:rsidR="004767A0" w:rsidRDefault="004767A0" w:rsidP="004767A0">
                          <w:r>
                            <w:rPr>
                              <w:color w:val="000000"/>
                              <w:sz w:val="12"/>
                              <w:szCs w:val="12"/>
                            </w:rPr>
                            <w:t xml:space="preserve"> </w:t>
                          </w:r>
                        </w:p>
                      </w:txbxContent>
                    </v:textbox>
                  </v:rect>
                  <v:group id="Group 51" o:spid="_x0000_s1033" style="position:absolute;left:18640;top:2597;width:3200;height:8960" coordorigin="1561,409" coordsize="504,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Rectangle 52" o:spid="_x0000_s1034"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84vsIA&#10;AADbAAAADwAAAGRycy9kb3ducmV2LnhtbERPTWvCQBC9F/wPywje6q7VBJu6hiIIQttDVeh1yI5J&#10;aHY2Zjcm/fduodDbPN7nbPLRNuJGna8da1jMFQjiwpmaSw3n0/5xDcIHZIONY9LwQx7y7eRhg5lx&#10;A3/S7RhKEUPYZ6ihCqHNpPRFRRb93LXEkbu4zmKIsCul6XCI4baRT0ql0mLNsaHClnYVFd/H3mrA&#10;dGWuH5fl++mtT/G5HNU++VJaz6bj6wuIQGP4F/+5DybOT+D3l3iA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zi+wgAAANsAAAAPAAAAAAAAAAAAAAAAAJgCAABkcnMvZG93&#10;bnJldi54bWxQSwUGAAAAAAQABAD1AAAAhwMAAAAA&#10;" stroked="f"/>
                    <v:rect id="Rectangle 53" o:spid="_x0000_s1035"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sENsAA&#10;AADbAAAADwAAAGRycy9kb3ducmV2LnhtbERPS2rDMBDdF3oHMYXsajkpmOJYCcUQ6u7axAcYrIll&#10;ao2MpCaOTx8VCt3N432n2s92FBfyYXCsYJ3lIIg7pwfuFbSnw/MriBCRNY6OScGNAux3jw8Vltpd&#10;+Ysux9iLFMKhRAUmxqmUMnSGLIbMTcSJOztvMSboe6k9XlO4HeUmzwtpceDUYHCi2lD3ffyxCk5k&#10;PnRrDp/+pXlfuG7Wy1CPSq2e5rctiEhz/Bf/uRud5hfw+0s6QO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UsENsAAAADbAAAADwAAAAAAAAAAAAAAAACYAgAAZHJzL2Rvd25y&#10;ZXYueG1sUEsFBgAAAAAEAAQA9QAAAIUDAAAAAA==&#10;" filled="f" strokeweight=".6pt">
                      <v:stroke endcap="round"/>
                    </v:rect>
                  </v:group>
                  <v:rect id="Rectangle 54" o:spid="_x0000_s1036" style="position:absolute;left:19516;top:6731;width:156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3360B669" w14:textId="77777777" w:rsidR="004767A0" w:rsidRDefault="004767A0" w:rsidP="004767A0">
                          <w:r>
                            <w:rPr>
                              <w:color w:val="000000"/>
                              <w:sz w:val="12"/>
                              <w:szCs w:val="12"/>
                            </w:rPr>
                            <w:t>IFFT</w:t>
                          </w:r>
                        </w:p>
                      </w:txbxContent>
                    </v:textbox>
                  </v:rect>
                  <v:rect id="Rectangle 55" o:spid="_x0000_s1037" style="position:absolute;left:20964;top:6731;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9B00BF" w14:textId="77777777" w:rsidR="004767A0" w:rsidRDefault="004767A0" w:rsidP="004767A0">
                          <w:r>
                            <w:rPr>
                              <w:color w:val="000000"/>
                              <w:sz w:val="12"/>
                              <w:szCs w:val="12"/>
                            </w:rPr>
                            <w:t xml:space="preserve"> </w:t>
                          </w:r>
                        </w:p>
                      </w:txbxContent>
                    </v:textbox>
                  </v:rect>
                  <v:group id="Group 56" o:spid="_x0000_s1038" style="position:absolute;left:23771;top:5372;width:4483;height:3200" coordorigin="2369,846"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rect id="Rectangle 57" o:spid="_x0000_s1039"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RRm8EA&#10;AADbAAAADwAAAGRycy9kb3ducmV2LnhtbERPz2vCMBS+C/4P4Qm72UQ3y9YZRYTCYPNgO9j10Tzb&#10;sualNrF2//1yGOz48f3e7ifbiZEG3zrWsEoUCOLKmZZrDZ9lvnwG4QOywc4xafghD/vdfLbFzLg7&#10;n2ksQi1iCPsMNTQh9JmUvmrIok9cTxy5ixsshgiHWpoB7zHcdnKtVCotthwbGuzp2FD1XdysBkyf&#10;zPV0efwo328pvtSTyjdfSuuHxXR4BRFoCv/iP/eb0bCO6+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EUZvBAAAA2wAAAA8AAAAAAAAAAAAAAAAAmAIAAGRycy9kb3du&#10;cmV2LnhtbFBLBQYAAAAABAAEAPUAAACGAwAAAAA=&#10;" stroked="f"/>
                    <v:rect id="Rectangle 58" o:spid="_x0000_s1040"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5W/8EA&#10;AADbAAAADwAAAGRycy9kb3ducmV2LnhtbESP3YrCMBSE74V9h3AWvNO0CiLVKEtB7N6tPw9waI5N&#10;2eakJFG7Pv1GELwcZuYbZr0dbCdu5EPrWEE+zUAQ10633Cg4n3aTJYgQkTV2jknBHwXYbj5Gayy0&#10;u/OBbsfYiAThUKACE2NfSBlqQxbD1PXEybs4bzEm6RupPd4T3HZylmULabHltGCwp9JQ/Xu8WgUn&#10;Mt/6bHY/fl7tH1xW+aMtO6XGn8PXCkSkIb7Dr3alFcxyeH5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OVv/BAAAA2wAAAA8AAAAAAAAAAAAAAAAAmAIAAGRycy9kb3du&#10;cmV2LnhtbFBLBQYAAAAABAAEAPUAAACGAwAAAAA=&#10;" filled="f" strokeweight=".6pt">
                      <v:stroke endcap="round"/>
                    </v:rect>
                  </v:group>
                  <v:rect id="Rectangle 59" o:spid="_x0000_s1041" style="position:absolute;left:25542;top:6070;width:101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495CA86D" w14:textId="77777777" w:rsidR="004767A0" w:rsidRDefault="004767A0" w:rsidP="004767A0">
                          <w:r>
                            <w:rPr>
                              <w:color w:val="000000"/>
                              <w:sz w:val="12"/>
                              <w:szCs w:val="12"/>
                            </w:rPr>
                            <w:t xml:space="preserve">TX </w:t>
                          </w:r>
                        </w:p>
                      </w:txbxContent>
                    </v:textbox>
                  </v:rect>
                  <v:rect id="Rectangle 60" o:spid="_x0000_s1042" style="position:absolute;left:26666;top:6070;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2967F94" w14:textId="77777777" w:rsidR="004767A0" w:rsidRDefault="004767A0" w:rsidP="004767A0">
                          <w:r>
                            <w:rPr>
                              <w:color w:val="000000"/>
                              <w:sz w:val="12"/>
                              <w:szCs w:val="12"/>
                            </w:rPr>
                            <w:t xml:space="preserve">   </w:t>
                          </w:r>
                        </w:p>
                      </w:txbxContent>
                    </v:textbox>
                  </v:rect>
                  <v:rect id="Rectangle 61" o:spid="_x0000_s1043" style="position:absolute;left:24615;top:6902;width:165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2BCF27C6" w14:textId="77777777" w:rsidR="004767A0" w:rsidRDefault="004767A0" w:rsidP="004767A0">
                          <w:r>
                            <w:rPr>
                              <w:color w:val="000000"/>
                              <w:sz w:val="12"/>
                              <w:szCs w:val="12"/>
                            </w:rPr>
                            <w:t>Front</w:t>
                          </w:r>
                        </w:p>
                      </w:txbxContent>
                    </v:textbox>
                  </v:rect>
                  <v:rect id="Rectangle 62" o:spid="_x0000_s1044" style="position:absolute;left:26152;top:6902;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35C5F585" w14:textId="77777777" w:rsidR="004767A0" w:rsidRDefault="004767A0" w:rsidP="004767A0">
                          <w:r>
                            <w:rPr>
                              <w:color w:val="000000"/>
                              <w:sz w:val="12"/>
                              <w:szCs w:val="12"/>
                            </w:rPr>
                            <w:t>-</w:t>
                          </w:r>
                        </w:p>
                      </w:txbxContent>
                    </v:textbox>
                  </v:rect>
                  <v:rect id="Rectangle 63" o:spid="_x0000_s1045" style="position:absolute;left:26381;top:6902;width:135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D7B2F61" w14:textId="77777777" w:rsidR="004767A0" w:rsidRDefault="004767A0" w:rsidP="004767A0">
                          <w:r>
                            <w:rPr>
                              <w:color w:val="000000"/>
                              <w:sz w:val="12"/>
                              <w:szCs w:val="12"/>
                            </w:rPr>
                            <w:t>-end</w:t>
                          </w:r>
                        </w:p>
                      </w:txbxContent>
                    </v:textbox>
                  </v:rect>
                  <v:rect id="Rectangle 64" o:spid="_x0000_s1046" style="position:absolute;left:27409;top:6902;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13C282A9" w14:textId="77777777" w:rsidR="004767A0" w:rsidRDefault="004767A0" w:rsidP="004767A0">
                          <w:r>
                            <w:rPr>
                              <w:color w:val="000000"/>
                              <w:sz w:val="12"/>
                              <w:szCs w:val="12"/>
                            </w:rPr>
                            <w:t xml:space="preserve"> </w:t>
                          </w:r>
                        </w:p>
                      </w:txbxContent>
                    </v:textbox>
                  </v:rect>
                  <v:group id="Group 65" o:spid="_x0000_s1047" style="position:absolute;left:30172;top:5480;width:4483;height:3194" coordorigin="3377,863" coordsize="706,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66" o:spid="_x0000_s1048"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rect id="Rectangle 67" o:spid="_x0000_s1049"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tlub8A&#10;AADbAAAADwAAAGRycy9kb3ducmV2LnhtbERP3WrCMBS+H/gO4Qx2N1MnjFGNMgpl9c6pD3Bojk2w&#10;OSlJrNWnXy6EXX58/+vt5HoxUojWs4LFvABB3HptuVNwOtbvXyBiQtbYeyYFd4qw3cxe1lhqf+Nf&#10;Gg+pEzmEY4kKTEpDKWVsDTmMcz8QZ+7sg8OUYeikDnjL4a6XH0XxKR1azg0GB6oMtZfD1Sk4ktnp&#10;k6n3Ydn8PLhqFg9b9Uq9vU7fKxCJpvQvfrobrWCZ1+cv+QfIz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W2W5vwAAANsAAAAPAAAAAAAAAAAAAAAAAJgCAABkcnMvZG93bnJl&#10;di54bWxQSwUGAAAAAAQABAD1AAAAhAMAAAAA&#10;" filled="f" strokeweight=".6pt">
                      <v:stroke endcap="round"/>
                    </v:rect>
                  </v:group>
                  <v:rect id="Rectangle 68" o:spid="_x0000_s1050" style="position:absolute;left:31334;top:6559;width:2540;height:14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4OmcMA&#10;AADbAAAADwAAAGRycy9kb3ducmV2LnhtbESP3WoCMRSE7wu+QzhC72p2axFdjWIFsRS88OcBDpvj&#10;ZnVzsiZRt2/fFApeDjPzDTNbdLYRd/KhdqwgH2QgiEuna64UHA/rtzGIEJE1No5JwQ8FWMx7LzMs&#10;tHvwju77WIkE4VCgAhNjW0gZSkMWw8C1xMk7OW8xJukrqT0+Etw28j3LRtJizWnBYEsrQ+Vlf7MK&#10;6HOzm5yXwWylz0O+/R5NPjZXpV773XIKIlIXn+H/9pdWMMzh70v6A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4OmcMAAADbAAAADwAAAAAAAAAAAAAAAACYAgAAZHJzL2Rv&#10;d25yZXYueG1sUEsFBgAAAAAEAAQA9QAAAIgDAAAAAA==&#10;" filled="f" stroked="f">
                    <v:textbox inset="0,0,0,0">
                      <w:txbxContent>
                        <w:p w14:paraId="37D1057B" w14:textId="77777777" w:rsidR="004767A0" w:rsidRDefault="004767A0" w:rsidP="004767A0">
                          <w:r>
                            <w:rPr>
                              <w:color w:val="000000"/>
                              <w:sz w:val="12"/>
                              <w:szCs w:val="12"/>
                            </w:rPr>
                            <w:t>Channel</w:t>
                          </w:r>
                        </w:p>
                      </w:txbxContent>
                    </v:textbox>
                  </v:rect>
                  <v:rect id="Rectangle 69" o:spid="_x0000_s1051" style="position:absolute;left:33594;top:6559;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74EB6A2A" w14:textId="77777777" w:rsidR="004767A0" w:rsidRDefault="004767A0" w:rsidP="004767A0">
                          <w:r>
                            <w:rPr>
                              <w:color w:val="000000"/>
                              <w:sz w:val="12"/>
                              <w:szCs w:val="12"/>
                            </w:rPr>
                            <w:t xml:space="preserve"> </w:t>
                          </w:r>
                        </w:p>
                      </w:txbxContent>
                    </v:textbox>
                  </v:rect>
                  <v:shape id="Freeform 70" o:spid="_x0000_s1052" style="position:absolute;left:16729;top:2819;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dRRsUA&#10;AADbAAAADwAAAGRycy9kb3ducmV2LnhtbESPT2vCQBTE70K/w/IK3ppNFUpI3YTSUrDYi3+KHh/Z&#10;ZzY2+zZktxr99K5Q8DjMzG+YWTnYVhyp941jBc9JCoK4crrhWsFm/fmUgfABWWPrmBScyUNZPIxm&#10;mGt34iUdV6EWEcI+RwUmhC6X0leGLPrEdcTR27veYoiyr6Xu8RThtpWTNH2RFhuOCwY7ejdU/a7+&#10;rAJcVtnukh2+s8P267zY2suPST+UGj8Ob68gAg3hHv5vz7WC6RRuX+IPk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1FG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6729;top:5105;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7JMsUA&#10;AADbAAAADwAAAGRycy9kb3ducmV2LnhtbESPT2vCQBTE70K/w/KE3nRjW0qI2Yi0FFrai//Q4yP7&#10;zEazb0N2q9FP3y0IHoeZ+Q2Tz3rbiBN1vnasYDJOQBCXTtdcKVivPkYpCB+QNTaOScGFPMyKh0GO&#10;mXZnXtBpGSoRIewzVGBCaDMpfWnIoh+7ljh6e9dZDFF2ldQdniPcNvIpSV6lxZrjgsGW3gyVx+Wv&#10;VYCLMt1d08NPeth+Xb639roxybtSj8N+PgURqA/38K39qRU8v8D/l/gDZP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ky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8197;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JsqcUA&#10;AADbAAAADwAAAGRycy9kb3ducmV2LnhtbESPT2vCQBTE70K/w/KE3nRjS0uI2Yi0FFrai//Q4yP7&#10;zEazb0N2q9FP3y0IHoeZ+Q2Tz3rbiBN1vnasYDJOQBCXTtdcKVivPkYpCB+QNTaOScGFPMyKh0GO&#10;mXZnXtBpGSoRIewzVGBCaDMpfWnIoh+7ljh6e9dZDFF2ldQdniPcNvIpSV6lxZrjgsGW3gyVx+Wv&#10;VYCLMt1d08NPeth+Xb639roxybtSj8N+PgURqA/38K39qRU8v8D/l/gDZP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myp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1790;top:6781;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Dy3sUA&#10;AADbAAAADwAAAGRycy9kb3ducmV2LnhtbESPT2vCQBTE7wW/w/KE3szGFiSkrlIUoaW9+Kfo8ZF9&#10;ZpNm34bsNkY/fbcg9DjMzG+Y+XKwjeip85VjBdMkBUFcOF1xqeCw30wyED4ga2wck4IreVguRg9z&#10;zLW78Jb6XShFhLDPUYEJoc2l9IUhiz5xLXH0zq6zGKLsSqk7vES4beRTms6kxYrjgsGWVoaK792P&#10;VYDbIjvdsvozq4/v14+jvX2ZdK3U43h4fQERaAj/4Xv7TSt4nsHfl/gD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YPLe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4604;top:6781;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nLfsIA&#10;AADbAAAADwAAAGRycy9kb3ducmV2LnhtbESPQYvCMBSE78L+h/AWvNnUFXSpRpGFgnpQdBf2+mye&#10;bbV5KU2s9d8bQfA4zMw3zGzRmUq01LjSsoJhFIMgzqwuOVfw95sOvkE4j6yxskwK7uRgMf/ozTDR&#10;9sZ7ag8+FwHCLkEFhfd1IqXLCjLoIlsTB+9kG4M+yCaXusFbgJtKfsXxWBosOSwUWNNPQdnlcDUK&#10;UitrXMsWj/ZUVun5H1fb3Uap/me3nILw1Pl3+NVeaQWjCTy/hB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ct+wgAAANsAAAAPAAAAAAAAAAAAAAAAAJgCAABkcnMvZG93&#10;bnJldi54bWxQSwUGAAAAAAQABAD1AAAAhwM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1011;top:6781;width:1969;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fDL8A&#10;AADbAAAADwAAAGRycy9kb3ducmV2LnhtbERPTYvCMBC9C/6HMII3m6qwLNW0iFBwPbisCl7HZmyr&#10;zaQ02Vr/vTks7PHxvtfZYBrRU+dqywrmUQyCuLC65lLB+ZTPPkE4j6yxsUwKXuQgS8ejNSbaPvmH&#10;+qMvRQhhl6CCyvs2kdIVFRl0kW2JA3eznUEfYFdK3eEzhJtGLuL4QxqsOTRU2NK2ouJx/DUKcitb&#10;/JI9Xu2tbvL7BXeH771S08mwWYHwNPh/8Z97pxUsw9jwJfwAmb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Zl8MvwAAANsAAAAPAAAAAAAAAAAAAAAAAJgCAABkcnMvZG93bnJl&#10;di54bWxQSwUGAAAAAAQABAD1AAAAhAM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6579;top:5429;width:4483;height:3200" coordorigin="4386,855"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rect id="Rectangle 77" o:spid="_x0000_s1059"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0O8EA&#10;AADbAAAADwAAAGRycy9kb3ducmV2LnhtbERPz2vCMBS+D/wfwht4W5Ntrmg1yhgIgttBK3h9NM+2&#10;2LzUJrb1v18Ogx0/vt+rzWgb0VPna8caXhMFgrhwpuZSwynfvsxB+IBssHFMGh7kYbOePK0wM27g&#10;A/XHUIoYwj5DDVUIbSalLyqy6BPXEkfu4jqLIcKulKbDIYbbRr4plUqLNceGClv6qqi4Hu9WA6Yz&#10;c/u5vH/n+3uKi3JU24+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btDvBAAAA2wAAAA8AAAAAAAAAAAAAAAAAmAIAAGRycy9kb3du&#10;cmV2LnhtbFBLBQYAAAAABAAEAPUAAACGAwAAAAA=&#10;" stroked="f"/>
                    <v:rect id="Rectangle 78" o:spid="_x0000_s1060"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zX8EA&#10;AADbAAAADwAAAGRycy9kb3ducmV2LnhtbESP0YrCMBRE3xf8h3AF39a0qyxL1yhSkK1vrvoBl+ba&#10;FJubkkStfr0RFvZxmJkzzGI12E5cyYfWsYJ8moEgrp1uuVFwPGzev0CEiKyxc0wK7hRgtRy9LbDQ&#10;7sa/dN3HRiQIhwIVmBj7QspQG7IYpq4nTt7JeYsxSd9I7fGW4LaTH1n2KS22nBYM9lQaqs/7i1Vw&#10;ILPVR7PZ+Vn18+Cyyh9t2Sk1GQ/rbxCRhvgf/mtXWsE8h9eX9AP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Rs1/BAAAA2wAAAA8AAAAAAAAAAAAAAAAAmAIAAGRycy9kb3du&#10;cmV2LnhtbFBLBQYAAAAABAAEAPUAAACGAwAAAAA=&#10;" filled="f" strokeweight=".6pt">
                      <v:stroke endcap="round"/>
                    </v:rect>
                  </v:group>
                  <v:rect id="Rectangle 79" o:spid="_x0000_s1061" style="position:absolute;left:38388;top:6121;width:93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7DA301E3" w14:textId="77777777" w:rsidR="004767A0" w:rsidRDefault="004767A0" w:rsidP="004767A0">
                          <w:r>
                            <w:rPr>
                              <w:color w:val="000000"/>
                              <w:sz w:val="12"/>
                              <w:szCs w:val="12"/>
                            </w:rPr>
                            <w:t xml:space="preserve">RF </w:t>
                          </w:r>
                        </w:p>
                      </w:txbxContent>
                    </v:textbox>
                  </v:rect>
                  <v:rect id="Rectangle 80" o:spid="_x0000_s1062" style="position:absolute;left:37385;top:6959;width:309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31CDCBF8" w14:textId="77777777" w:rsidR="004767A0" w:rsidRDefault="004767A0" w:rsidP="004767A0">
                          <w:proofErr w:type="gramStart"/>
                          <w:r>
                            <w:rPr>
                              <w:color w:val="000000"/>
                              <w:sz w:val="12"/>
                              <w:szCs w:val="12"/>
                            </w:rPr>
                            <w:t>correction</w:t>
                          </w:r>
                          <w:proofErr w:type="gramEnd"/>
                        </w:p>
                      </w:txbxContent>
                    </v:textbox>
                  </v:rect>
                  <v:rect id="Rectangle 81" o:spid="_x0000_s1063" style="position:absolute;left:40255;top:6959;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6694A441" w14:textId="77777777" w:rsidR="004767A0" w:rsidRDefault="004767A0" w:rsidP="004767A0">
                          <w:r>
                            <w:rPr>
                              <w:color w:val="000000"/>
                              <w:sz w:val="12"/>
                              <w:szCs w:val="12"/>
                            </w:rPr>
                            <w:t xml:space="preserve"> </w:t>
                          </w:r>
                        </w:p>
                      </w:txbxContent>
                    </v:textbox>
                  </v:rect>
                  <v:group id="Group 82" o:spid="_x0000_s1064" style="position:absolute;left:42980;top:2597;width:3206;height:8960" coordorigin="5394,409" coordsize="50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ect id="Rectangle 83" o:spid="_x0000_s1065"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6J1MQA&#10;AADbAAAADwAAAGRycy9kb3ducmV2LnhtbESPQWvCQBSE70L/w/KE3nTXqqFNXUMRAoXqQS30+sg+&#10;k9Ds2zS7iem/dwsFj8PMfMNsstE2YqDO1441LOYKBHHhTM2lhs9zPnsG4QOywcYxafglD9n2YbLB&#10;1LgrH2k4hVJECPsUNVQhtKmUvqjIop+7ljh6F9dZDFF2pTQdXiPcNvJJqURarDkuVNjSrqLi+9Rb&#10;DZiszM/hstyfP/oEX8pR5esvpfXjdHx7BRFoDPfwf/vdaFgl8Pcl/gC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idTEAAAA2wAAAA8AAAAAAAAAAAAAAAAAmAIAAGRycy9k&#10;b3ducmV2LnhtbFBLBQYAAAAABAAEAPUAAACJAwAAAAA=&#10;" stroked="f"/>
                    <v:rect id="Rectangle 84" o:spid="_x0000_s1066"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SOsMIA&#10;AADbAAAADwAAAGRycy9kb3ducmV2LnhtbESP0WoCMRRE3wv+Q7iCbzWrliqrUWRB3L616gdcNtfN&#10;4uZmSaKufr0pFPo4zMwZZrXpbStu5EPjWMFknIEgrpxuuFZwOu7eFyBCRNbYOiYFDwqwWQ/eVphr&#10;d+cfuh1iLRKEQ44KTIxdLmWoDFkMY9cRJ+/svMWYpK+l9nhPcNvKaZZ9SosNpwWDHRWGqsvhahUc&#10;yXzpk9l9+1m5f3JRTp5N0So1GvbbJYhIffwP/7VLreBjDr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tI6wwgAAANsAAAAPAAAAAAAAAAAAAAAAAJgCAABkcnMvZG93&#10;bnJldi54bWxQSwUGAAAAAAQABAD1AAAAhwMAAAAA&#10;" filled="f" strokeweight=".6pt">
                      <v:stroke endcap="round"/>
                    </v:rect>
                  </v:group>
                  <v:rect id="Rectangle 85" o:spid="_x0000_s1067" style="position:absolute;left:43976;top:6731;width:131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7303F619" w14:textId="77777777" w:rsidR="004767A0" w:rsidRDefault="004767A0" w:rsidP="004767A0">
                          <w:r>
                            <w:rPr>
                              <w:color w:val="000000"/>
                              <w:sz w:val="12"/>
                              <w:szCs w:val="12"/>
                            </w:rPr>
                            <w:t>FFT</w:t>
                          </w:r>
                        </w:p>
                      </w:txbxContent>
                    </v:textbox>
                  </v:rect>
                  <v:rect id="Rectangle 86" o:spid="_x0000_s1068" style="position:absolute;left:45196;top:6731;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321041F5" w14:textId="77777777" w:rsidR="004767A0" w:rsidRDefault="004767A0" w:rsidP="004767A0">
                          <w:r>
                            <w:rPr>
                              <w:color w:val="000000"/>
                              <w:sz w:val="12"/>
                              <w:szCs w:val="12"/>
                            </w:rPr>
                            <w:t xml:space="preserve"> </w:t>
                          </w:r>
                        </w:p>
                      </w:txbxContent>
                    </v:textbox>
                  </v:rect>
                  <v:group id="Group 87" o:spid="_x0000_s1069" style="position:absolute;left:48104;top:2603;width:4496;height:3200" coordorigin="6201,410" coordsize="708,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rect id="Rectangle 88" o:spid="_x0000_s1070"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HfcUA&#10;AADbAAAADwAAAGRycy9kb3ducmV2LnhtbESPzWrDMBCE74W8g9hCb42UJjGNE9mUQKDQ9pAf6HWx&#10;NraptXIsxXbfPioUchxm5htmk4+2ET11vnasYTZVIIgLZ2ouNZyOu+dXED4gG2wck4Zf8pBnk4cN&#10;psYNvKf+EEoRIexT1FCF0KZS+qIii37qWuLonV1nMUTZldJ0OES4beSLUom0WHNcqLClbUXFz+Fq&#10;NWCyMJev8/zz+HFNcFWOarf8Vlo/PY5vaxCBxnAP/7ffjYblDP6+xB8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od9xQAAANsAAAAPAAAAAAAAAAAAAAAAAJgCAABkcnMv&#10;ZG93bnJldi54bWxQSwUGAAAAAAQABAD1AAAAigMAAAAA&#10;" stroked="f"/>
                    <v:rect id="Rectangle 89" o:spid="_x0000_s1071"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q79cEA&#10;AADbAAAADwAAAGRycy9kb3ducmV2LnhtbESP0YrCMBRE3xf8h3AF39ZUZRepRpGCWN921Q+4NNem&#10;2NyUJGr1642wsI/DzJxhluvetuJGPjSOFUzGGQjiyumGawWn4/ZzDiJEZI2tY1LwoADr1eBjibl2&#10;d/6l2yHWIkE45KjAxNjlUobKkMUwdh1x8s7OW4xJ+lpqj/cEt62cZtm3tNhwWjDYUWGouhyuVsGR&#10;zF6fzPbHz8rdk4ty8myKVqnRsN8sQETq43/4r11qBV9T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au/XBAAAA2wAAAA8AAAAAAAAAAAAAAAAAmAIAAGRycy9kb3du&#10;cmV2LnhtbFBLBQYAAAAABAAEAPUAAACGAwAAAAA=&#10;" filled="f" strokeweight=".6pt">
                      <v:stroke endcap="round"/>
                    </v:rect>
                  </v:group>
                  <v:rect id="Rectangle 90" o:spid="_x0000_s1072" style="position:absolute;left:48574;top:3302;width:85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2212AE63" w14:textId="77777777" w:rsidR="004767A0" w:rsidRDefault="004767A0" w:rsidP="004767A0">
                          <w:proofErr w:type="spellStart"/>
                          <w:proofErr w:type="gramStart"/>
                          <w:r>
                            <w:rPr>
                              <w:color w:val="000000"/>
                              <w:sz w:val="12"/>
                              <w:szCs w:val="12"/>
                            </w:rPr>
                            <w:t>Tx</w:t>
                          </w:r>
                          <w:proofErr w:type="spellEnd"/>
                          <w:proofErr w:type="gramEnd"/>
                        </w:p>
                      </w:txbxContent>
                    </v:textbox>
                  </v:rect>
                  <v:rect id="Rectangle 91" o:spid="_x0000_s1073" style="position:absolute;left:49355;top:3302;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6CE7A66B" w14:textId="77777777" w:rsidR="004767A0" w:rsidRDefault="004767A0" w:rsidP="004767A0">
                          <w:r>
                            <w:rPr>
                              <w:color w:val="000000"/>
                              <w:sz w:val="12"/>
                              <w:szCs w:val="12"/>
                            </w:rPr>
                            <w:t>-</w:t>
                          </w:r>
                        </w:p>
                      </w:txbxContent>
                    </v:textbox>
                  </v:rect>
                  <v:rect id="Rectangle 92" o:spid="_x0000_s1074" style="position:absolute;left:49590;top:3302;width:27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25C8C0FF" w14:textId="77777777" w:rsidR="004767A0" w:rsidRDefault="004767A0" w:rsidP="004767A0">
                          <w:r>
                            <w:rPr>
                              <w:color w:val="000000"/>
                              <w:sz w:val="12"/>
                              <w:szCs w:val="12"/>
                            </w:rPr>
                            <w:t xml:space="preserve">Rx chain </w:t>
                          </w:r>
                        </w:p>
                      </w:txbxContent>
                    </v:textbox>
                  </v:rect>
                  <v:rect id="Rectangle 93" o:spid="_x0000_s1075" style="position:absolute;left:49063;top:4133;width:279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2D68782A" w14:textId="77777777" w:rsidR="004767A0" w:rsidRDefault="004767A0" w:rsidP="004767A0">
                          <w:proofErr w:type="gramStart"/>
                          <w:r>
                            <w:rPr>
                              <w:color w:val="000000"/>
                              <w:sz w:val="12"/>
                              <w:szCs w:val="12"/>
                            </w:rPr>
                            <w:t>equalizer</w:t>
                          </w:r>
                          <w:proofErr w:type="gramEnd"/>
                        </w:p>
                      </w:txbxContent>
                    </v:textbox>
                  </v:rect>
                  <v:rect id="Rectangle 94" o:spid="_x0000_s1076" style="position:absolute;left:51666;top:4133;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1452C599" w14:textId="77777777" w:rsidR="004767A0" w:rsidRDefault="004767A0" w:rsidP="004767A0">
                          <w:r>
                            <w:rPr>
                              <w:color w:val="000000"/>
                              <w:sz w:val="12"/>
                              <w:szCs w:val="12"/>
                            </w:rPr>
                            <w:t xml:space="preserve"> </w:t>
                          </w:r>
                        </w:p>
                      </w:txbxContent>
                    </v:textbox>
                  </v:rect>
                  <v:shape id="Freeform 95" o:spid="_x0000_s1077" style="position:absolute;left:52555;top:4064;width:1975;height:609;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m6rL8A&#10;AADbAAAADwAAAGRycy9kb3ducmV2LnhtbERPTYvCMBC9C/6HMII3myq4LNW0iFBwPbisCl7HZmyr&#10;zaQ02Vr/vTks7PHxvtfZYBrRU+dqywrmUQyCuLC65lLB+ZTPPkE4j6yxsUwKXuQgS8ejNSbaPvmH&#10;+qMvRQhhl6CCyvs2kdIVFRl0kW2JA3eznUEfYFdK3eEzhJtGLuL4QxqsOTRU2NK2ouJx/DUKcitb&#10;/JI9Xu2tbvL7BXeH771S08mwWYHwNPh/8Z97pxUsw9jwJfwAmb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ubqsvwAAANsAAAAPAAAAAAAAAAAAAAAAAJgCAABkcnMvZG93bnJl&#10;di54bWxQSwUGAAAAAAQABAD1AAAAhAM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7680;top:4064;width:1975;height:609;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GCP8MA&#10;AADbAAAADwAAAGRycy9kb3ducmV2LnhtbESP3WoCMRSE74W+QziF3mm2gqKrUaSlWBAv/HmA4+a4&#10;WdycLEmq2316IwheDjPzDTNftrYWV/Khcqzgc5CBIC6crrhUcDz89CcgQkTWWDsmBf8UYLl4680x&#10;1+7GO7ruYykShEOOCkyMTS5lKAxZDAPXECfv7LzFmKQvpfZ4S3Bby2GWjaXFitOCwYa+DBWX/Z9V&#10;YKcXOo2/13ZjRkPts23XdOtOqY/3djUDEamNr/Cz/asVjKbw+JJ+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5GCP8MAAADbAAAADwAAAAAAAAAAAAAAAACYAgAAZHJzL2Rv&#10;d25yZXYueG1sUEsFBgAAAAAEAAQA9QAAAIgD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8104;top:6438;width:4496;height:5125" coordorigin="6201,1014" coordsize="708,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rect id="Rectangle 98" o:spid="_x0000_s1080"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JNwMQA&#10;AADbAAAADwAAAGRycy9kb3ducmV2LnhtbESPT2vCQBTE7wW/w/IEb3XX2gabuooUAkLtoSr0+sg+&#10;k9Ds25jd/PHbu4VCj8PM/IZZb0dbi55aXznWsJgrEMS5MxUXGs6n7HEFwgdkg7Vj0nAjD9vN5GGN&#10;qXEDf1F/DIWIEPYpaihDaFIpfV6SRT93DXH0Lq61GKJsC2laHCLc1vJJqURarDgulNjQe0n5z7Gz&#10;GjB5NtfPy/Jw+ugSfC1Glb18K61n03H3BiLQGP7Df+290ZAs4PdL/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iTcDEAAAA2wAAAA8AAAAAAAAAAAAAAAAAmAIAAGRycy9k&#10;b3ducmV2LnhtbFBLBQYAAAAABAAEAPUAAACJAwAAAAA=&#10;" stroked="f"/>
                    <v:rect id="Rectangle 99" o:spid="_x0000_s1081"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ZxSMEA&#10;AADbAAAADwAAAGRycy9kb3ducmV2LnhtbESP0YrCMBRE3wX/IVzBN011QZZqFCmI3TdX+wGX5m5T&#10;trkpSdTq1xthYR+HmTnDbHaD7cSNfGgdK1jMMxDEtdMtNwqqy2H2CSJEZI2dY1LwoAC77Xi0wVy7&#10;O3/T7RwbkSAcclRgYuxzKUNtyGKYu544eT/OW4xJ+kZqj/cEt51cZtlKWmw5LRjsqTBU/56vVsGF&#10;zJeuzOHkP8rjk4ty8WyLTqnpZNivQUQa4n/4r11qBaslvL+kHy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2cUjBAAAA2wAAAA8AAAAAAAAAAAAAAAAAmAIAAGRycy9kb3du&#10;cmV2LnhtbFBLBQYAAAAABAAEAPUAAACGAwAAAAA=&#10;" filled="f" strokeweight=".6pt">
                      <v:stroke endcap="round"/>
                    </v:rect>
                  </v:group>
                  <v:rect id="Rectangle 100" o:spid="_x0000_s1082" style="position:absolute;left:49260;top:7378;width:63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4EA7405A" w14:textId="77777777" w:rsidR="004767A0" w:rsidRDefault="004767A0" w:rsidP="004767A0">
                          <w:r>
                            <w:rPr>
                              <w:color w:val="000000"/>
                              <w:sz w:val="12"/>
                              <w:szCs w:val="12"/>
                            </w:rPr>
                            <w:t>In</w:t>
                          </w:r>
                        </w:p>
                      </w:txbxContent>
                    </v:textbox>
                  </v:rect>
                  <v:rect id="Rectangle 101" o:spid="_x0000_s1083" style="position:absolute;left:49844;top:7378;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569AC7DD" w14:textId="77777777" w:rsidR="004767A0" w:rsidRDefault="004767A0" w:rsidP="004767A0">
                          <w:r>
                            <w:rPr>
                              <w:color w:val="000000"/>
                              <w:sz w:val="12"/>
                              <w:szCs w:val="12"/>
                            </w:rPr>
                            <w:t>-</w:t>
                          </w:r>
                        </w:p>
                      </w:txbxContent>
                    </v:textbox>
                  </v:rect>
                  <v:rect id="Rectangle 102" o:spid="_x0000_s1084" style="position:absolute;left:50079;top:7378;width:148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0EA675FE" w14:textId="77777777" w:rsidR="004767A0" w:rsidRDefault="004767A0" w:rsidP="004767A0">
                          <w:proofErr w:type="gramStart"/>
                          <w:r>
                            <w:rPr>
                              <w:color w:val="000000"/>
                              <w:sz w:val="12"/>
                              <w:szCs w:val="12"/>
                            </w:rPr>
                            <w:t>band</w:t>
                          </w:r>
                          <w:proofErr w:type="gramEnd"/>
                          <w:r>
                            <w:rPr>
                              <w:color w:val="000000"/>
                              <w:sz w:val="12"/>
                              <w:szCs w:val="12"/>
                            </w:rPr>
                            <w:t xml:space="preserve"> </w:t>
                          </w:r>
                        </w:p>
                      </w:txbxContent>
                    </v:textbox>
                  </v:rect>
                  <v:rect id="Rectangle 103" o:spid="_x0000_s1085" style="position:absolute;left:48955;top:8191;width:301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361805FE" w14:textId="77777777" w:rsidR="004767A0" w:rsidRDefault="004767A0" w:rsidP="004767A0">
                          <w:proofErr w:type="gramStart"/>
                          <w:r>
                            <w:rPr>
                              <w:color w:val="000000"/>
                              <w:sz w:val="12"/>
                              <w:szCs w:val="12"/>
                            </w:rPr>
                            <w:t>emissions</w:t>
                          </w:r>
                          <w:proofErr w:type="gramEnd"/>
                          <w:r>
                            <w:rPr>
                              <w:color w:val="000000"/>
                              <w:sz w:val="12"/>
                              <w:szCs w:val="12"/>
                            </w:rPr>
                            <w:t xml:space="preserve"> </w:t>
                          </w:r>
                        </w:p>
                      </w:txbxContent>
                    </v:textbox>
                  </v:rect>
                  <v:rect id="Rectangle 104" o:spid="_x0000_s1086" style="position:absolute;left:49539;top:9023;width:175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77D6BBDD" w14:textId="77777777" w:rsidR="004767A0" w:rsidRDefault="004767A0" w:rsidP="004767A0">
                          <w:r>
                            <w:rPr>
                              <w:color w:val="000000"/>
                              <w:sz w:val="12"/>
                              <w:szCs w:val="12"/>
                            </w:rPr>
                            <w:t>meas.</w:t>
                          </w:r>
                        </w:p>
                      </w:txbxContent>
                    </v:textbox>
                  </v:rect>
                  <v:rect id="Rectangle 105" o:spid="_x0000_s1087" style="position:absolute;left:51177;top:9023;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76B494E6" w14:textId="77777777" w:rsidR="004767A0" w:rsidRDefault="004767A0" w:rsidP="004767A0">
                          <w:r>
                            <w:rPr>
                              <w:color w:val="000000"/>
                              <w:sz w:val="12"/>
                              <w:szCs w:val="12"/>
                            </w:rPr>
                            <w:t xml:space="preserve"> </w:t>
                          </w:r>
                        </w:p>
                      </w:txbxContent>
                    </v:textbox>
                  </v:rect>
                  <v:group id="Group 106" o:spid="_x0000_s1088" style="position:absolute;left:59655;top:2603;width:5886;height:5639"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rect id="Rectangle 107" o:spid="_x0000_s1089"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hsAA&#10;AADbAAAADwAAAGRycy9kb3ducmV2LnhtbERPy4rCMBTdD/gP4Qqz00Qdq1ajiCAMOC58gNtLc22L&#10;zU1tonb+3iwGZnk478WqtZV4UuNLxxoGfQWCOHOm5FzD+bTtTUH4gGywckwafsnDatn5WGBq3IsP&#10;9DyGXMQQ9ilqKEKoUyl9VpBF33c1ceSurrEYImxyaRp8xXBbyaFSibRYcmwosKZNQdnt+LAaMPky&#10;9/119HPaPRKc5a3aji9K689uu56DCNSGf/Gf+9tomMT1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d+hsAAAADbAAAADwAAAAAAAAAAAAAAAACYAgAAZHJzL2Rvd25y&#10;ZXYueG1sUEsFBgAAAAAEAAQA9QAAAIUDAAAAAA==&#10;" stroked="f"/>
                    <v:rect id="Rectangle 108" o:spid="_x0000_s1090"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154sEA&#10;AADbAAAADwAAAGRycy9kb3ducmV2LnhtbESP0YrCMBRE3xf8h3AF39a0K7hL1yhSkK1vrvoBl+ba&#10;FJubkkStfr0RFvZxmJkzzGI12E5cyYfWsYJ8moEgrp1uuVFwPGzev0CEiKyxc0wK7hRgtRy9LbDQ&#10;7sa/dN3HRiQIhwIVmBj7QspQG7IYpq4nTt7JeYsxSd9I7fGW4LaTH1k2lxZbTgsGeyoN1ef9xSo4&#10;kNnqo9ns/Kz6eXBZ5Y+27JSajIf1N4hIQ/wP/7UrreAzh9eX9AP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9eeLBAAAA2wAAAA8AAAAAAAAAAAAAAAAAmAIAAGRycy9kb3du&#10;cmV2LnhtbFBLBQYAAAAABAAEAPUAAACGAwAAAAA=&#10;" filled="f" strokeweight=".6pt">
                      <v:stroke endcap="round"/>
                    </v:rect>
                  </v:group>
                  <v:rect id="Rectangle 110" o:spid="_x0000_s1091" style="position:absolute;left:62074;top:4133;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14:paraId="74C2D9D0" w14:textId="77777777" w:rsidR="004767A0" w:rsidRDefault="004767A0" w:rsidP="004767A0">
                          <w:r>
                            <w:rPr>
                              <w:color w:val="000000"/>
                              <w:sz w:val="12"/>
                              <w:szCs w:val="12"/>
                            </w:rPr>
                            <w:t xml:space="preserve"> </w:t>
                          </w:r>
                        </w:p>
                      </w:txbxContent>
                    </v:textbox>
                  </v:rect>
                  <v:shape id="Freeform 111" o:spid="_x0000_s1092" style="position:absolute;left:16665;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3ohsUA&#10;AADbAAAADwAAAGRycy9kb3ducmV2LnhtbESPT2vCQBTE70K/w/KE3nRjC22I2Yi0FFrai//Q4yP7&#10;zEazb0N2q9FP3y0IHoeZ+Q2Tz3rbiBN1vnasYDJOQBCXTtdcKVivPkYpCB+QNTaOScGFPMyKh0GO&#10;mXZnXtBpGSoRIewzVGBCaDMpfWnIoh+7ljh6e9dZDFF2ldQdniPcNvIpSV6kxZrjgsGW3gyVx+Wv&#10;VYCLMt1d08NPeth+Xb639roxybtSj8N+PgURqA/38K39qRW8PsP/l/gDZP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feiG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3" style="position:absolute;left:16665;top:1061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Rw8sUA&#10;AADbAAAADwAAAGRycy9kb3ducmV2LnhtbESPT2vCQBTE70K/w/KE3nRjKW2I2Yi0FFrai//Q4yP7&#10;zEazb0N2q9FP3y0IHoeZ+Q2Tz3rbiBN1vnasYDJOQBCXTtdcKVivPkYpCB+QNTaOScGFPMyKh0GO&#10;mXZnXtBpGSoRIewzVGBCaDMpfWnIoh+7ljh6e9dZDFF2ldQdniPcNvIpSV6kxZrjgsGW3gyVx+Wv&#10;VYCLMt1d08NPeth+Xb639roxybtSj8N+PgURqA/38K39qRW8PsP/l/gDZP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lHDyxQAAANsAAAAPAAAAAAAAAAAAAAAAAJgCAABkcnMv&#10;ZG93bnJldi54bWxQSwUGAAAAAAQABAD1AAAAigM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4" style="position:absolute;left:16106;top:6616;width:38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76749E9" w14:textId="77777777" w:rsidR="004767A0" w:rsidRDefault="004767A0" w:rsidP="004767A0">
                          <w:r>
                            <w:rPr>
                              <w:color w:val="000000"/>
                              <w:sz w:val="12"/>
                              <w:szCs w:val="12"/>
                            </w:rPr>
                            <w:t>0</w:t>
                          </w:r>
                        </w:p>
                      </w:txbxContent>
                    </v:textbox>
                  </v:rect>
                  <v:rect id="Rectangle 114" o:spid="_x0000_s1095" style="position:absolute;left:16462;top:6616;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0D1E4E50" w14:textId="77777777" w:rsidR="004767A0" w:rsidRDefault="004767A0" w:rsidP="004767A0">
                          <w:r>
                            <w:rPr>
                              <w:color w:val="000000"/>
                              <w:sz w:val="12"/>
                              <w:szCs w:val="12"/>
                            </w:rPr>
                            <w:t xml:space="preserve"> </w:t>
                          </w:r>
                        </w:p>
                      </w:txbxContent>
                    </v:textbox>
                  </v:rect>
                  <v:rect id="Rectangle 115" o:spid="_x0000_s1096" style="position:absolute;left:16062;top:10414;width:38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14:paraId="79C06324" w14:textId="77777777" w:rsidR="004767A0" w:rsidRDefault="004767A0" w:rsidP="004767A0">
                          <w:r>
                            <w:rPr>
                              <w:color w:val="000000"/>
                              <w:sz w:val="12"/>
                              <w:szCs w:val="12"/>
                            </w:rPr>
                            <w:t>0</w:t>
                          </w:r>
                        </w:p>
                      </w:txbxContent>
                    </v:textbox>
                  </v:rect>
                  <v:rect id="Rectangle 116" o:spid="_x0000_s1097" style="position:absolute;left:16417;top:10414;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28427AD7" w14:textId="77777777" w:rsidR="004767A0" w:rsidRDefault="004767A0" w:rsidP="004767A0">
                          <w:r>
                            <w:rPr>
                              <w:color w:val="000000"/>
                              <w:sz w:val="12"/>
                              <w:szCs w:val="12"/>
                            </w:rPr>
                            <w:t xml:space="preserve"> </w:t>
                          </w:r>
                        </w:p>
                      </w:txbxContent>
                    </v:textbox>
                  </v:rect>
                  <v:shape id="Freeform 117" o:spid="_x0000_s1098" style="position:absolute;left:5549;top:3429;width:2594;height:609;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wSS8UA&#10;AADbAAAADwAAAGRycy9kb3ducmV2LnhtbESPT2sCMRTE70K/Q3hCL6JZC/XPahQVSvVi0fXi7bF5&#10;btZuXpZN1O23bwoFj8PM/IaZL1tbiTs1vnSsYDhIQBDnTpdcKDhlH/0JCB+QNVaOScEPeVguXjpz&#10;TLV78IHux1CICGGfogITQp1K6XNDFv3A1cTRu7jGYoiyKaRu8BHhtpJvSTKSFkuOCwZr2hjKv483&#10;qyAzn6fdKnu/rkeehnq7v/XOX3ulXrvtagYiUBue4f/2VisYT+HvS/wB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BJLxQAAANsAAAAPAAAAAAAAAAAAAAAAAJgCAABkcnMv&#10;ZG93bnJldi54bWxQSwUGAAAAAAQABAD1AAAAigMAAAAA&#10;" path="m67,328r3533,5c3637,333,3667,363,3667,400v,37,-30,67,-67,67l67,461c30,461,,431,,394,,358,30,328,67,328xm3467,r800,401l3466,800,3467,xe" fillcolor="black" strokeweight=".1pt">
                    <v:stroke joinstyle="bevel"/>
                    <v:path arrowok="t" o:connecttype="custom" o:connectlocs="4073,24994;218869,25375;222943,30480;218869,35585;4073,35128;0,30023;4073,24994;210783,0;259421,30556;210723,60960;210783,0" o:connectangles="0,0,0,0,0,0,0,0,0,0,0"/>
                    <o:lock v:ext="edit" verticies="t"/>
                  </v:shape>
                  <v:group id="Group 118" o:spid="_x0000_s1099" style="position:absolute;left:54530;top:2603;width:3194;height:3200" coordorigin="7213,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rect id="Rectangle 119" o:spid="_x0000_s1100"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120" o:spid="_x0000_s1101"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qXssEA&#10;AADbAAAADwAAAGRycy9kb3ducmV2LnhtbESP0YrCMBRE3wX/IVzBN011YZFqFCmI3TdX+wGX5m5T&#10;trkpSdTq1xthYR+HmTnDbHaD7cSNfGgdK1jMMxDEtdMtNwqqy2G2AhEissbOMSl4UIDddjzaYK7d&#10;nb/pdo6NSBAOOSowMfa5lKE2ZDHMXU+cvB/nLcYkfSO1x3uC204us+xTWmw5LRjsqTBU/56vVsGF&#10;zJeuzOHkP8rjk4ty8WyLTqnpZNivQUQa4n/4r11qBaslvL+kHy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56l7LBAAAA2wAAAA8AAAAAAAAAAAAAAAAAmAIAAGRycy9kb3du&#10;cmV2LnhtbFBLBQYAAAAABAAEAPUAAACGAwAAAAA=&#10;" filled="f" strokeweight=".6pt">
                      <v:stroke endcap="round"/>
                    </v:rect>
                  </v:group>
                  <v:rect id="Rectangle 121" o:spid="_x0000_s1102" style="position:absolute;left:55337;top:3695;width:169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60153B33" w14:textId="77777777" w:rsidR="004767A0" w:rsidRDefault="004767A0" w:rsidP="004767A0">
                          <w:r>
                            <w:rPr>
                              <w:color w:val="000000"/>
                              <w:sz w:val="12"/>
                              <w:szCs w:val="12"/>
                            </w:rPr>
                            <w:t>IDFT</w:t>
                          </w:r>
                        </w:p>
                      </w:txbxContent>
                    </v:textbox>
                  </v:rect>
                  <v:rect id="Rectangle 122" o:spid="_x0000_s1103" style="position:absolute;left:56911;top:36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1F35D86B" w14:textId="77777777" w:rsidR="004767A0" w:rsidRDefault="004767A0" w:rsidP="004767A0">
                          <w:r>
                            <w:rPr>
                              <w:color w:val="000000"/>
                              <w:sz w:val="12"/>
                              <w:szCs w:val="12"/>
                            </w:rPr>
                            <w:t xml:space="preserve"> </w:t>
                          </w:r>
                        </w:p>
                      </w:txbxContent>
                    </v:textbox>
                  </v:rect>
                  <v:shape id="Freeform 123" o:spid="_x0000_s1104" style="position:absolute;width:28902;height:13766;visibility:visible;mso-wrap-style:square;v-text-anchor:top" coordsize="3182,2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3gDMIA&#10;AADbAAAADwAAAGRycy9kb3ducmV2LnhtbESPT4vCMBTE78J+h/AWvGm6iiJdo8iC+O+k9bK31+bZ&#10;FpuXkkSt394IC3scZuY3zHzZmUbcyfnasoKvYQKCuLC65lLBOVsPZiB8QNbYWCYFT/KwXHz05phq&#10;++Aj3U+hFBHCPkUFVQhtKqUvKjLoh7Yljt7FOoMhSldK7fAR4aaRoySZSoM1x4UKW/qpqLiebkbB&#10;BvPfK+/GZZa7ttitM3eo97lS/c9u9Q0iUBf+w3/trVYwm8D7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beAMwgAAANsAAAAPAAAAAAAAAAAAAAAAAJgCAABkcnMvZG93&#10;bnJldi54bWxQSwUGAAAAAAQABAD1AAAAhwM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808459,8146;2655865,8146;2503271,8146;2349768,8146;2197174,8146;2044580,8146;1891986,8146;1739392,8146;1586798,8146;1434203,8146;1281609,8146;1128107,8146;975513,8146;822918,8146;670324,8146;517730,8146;365136,8146;212542,8146;59948,8146;10900,77384;10900,191424;10900,305464;10900,419504;10900,533544;10900,647583;10900,761623;10900,875663;10900,989703;10900,1103743;10900,1217783;10900,1331823;103546,1368478;256140,1368478;408734,1368478;561329,1368478;713923,1368478;866517,1368478;1019111,1368478;1171705,1368478;1325208,1368478;1477802,1368478;1630396,1368478;1782990,1368478;1935584,1368478;2088178,1368478;2240773,1368478;2393367,1368478;2546869,1368478;2699463,1368478;2890206,1364405;2879306,1250366;2879306,1136326;2879306,1022286;2879306,908246;2879306,794206;2879306,680166;2879306,566126;2879306,452087;2879306,338047;2879306,224007;2879306,109967;2879306,4073" o:connectangles="0,0,0,0,0,0,0,0,0,0,0,0,0,0,0,0,0,0,0,0,0,0,0,0,0,0,0,0,0,0,0,0,0,0,0,0,0,0,0,0,0,0,0,0,0,0,0,0,0,0,0,0,0,0,0,0,0,0,0,0,0,0"/>
                    <o:lock v:ext="edit" verticies="t"/>
                  </v:shape>
                  <v:rect id="Rectangle 124" o:spid="_x0000_s1105" style="position:absolute;left:24933;top:304;width:26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2239AB9E" w14:textId="77777777" w:rsidR="004767A0" w:rsidRDefault="004767A0" w:rsidP="004767A0">
                          <w:r>
                            <w:rPr>
                              <w:color w:val="000000"/>
                            </w:rPr>
                            <w:t xml:space="preserve">DUT </w:t>
                          </w:r>
                        </w:p>
                      </w:txbxContent>
                    </v:textbox>
                  </v:rect>
                  <v:rect id="Rectangle 125" o:spid="_x0000_s1106" style="position:absolute;left:24933;top:1708;width:114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14:paraId="690299D1" w14:textId="77777777" w:rsidR="004767A0" w:rsidRDefault="004767A0" w:rsidP="004767A0"/>
                      </w:txbxContent>
                    </v:textbox>
                  </v:rect>
                  <v:rect id="Rectangle 126" o:spid="_x0000_s1107" style="position:absolute;left:26298;top:170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14:paraId="0F06E053" w14:textId="77777777" w:rsidR="004767A0" w:rsidRDefault="004767A0" w:rsidP="004767A0">
                          <w:r>
                            <w:rPr>
                              <w:color w:val="000000"/>
                            </w:rPr>
                            <w:t xml:space="preserve"> </w:t>
                          </w:r>
                        </w:p>
                      </w:txbxContent>
                    </v:textbox>
                  </v:rect>
                  <v:shape id="Freeform 127" o:spid="_x0000_s1108" style="position:absolute;left:35264;width:31693;height:13766;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mEIMMA&#10;AADbAAAADwAAAGRycy9kb3ducmV2LnhtbESPT4vCMBTE78J+h/AW9qbpelhqNYq7iyAoiH8QvD2a&#10;Z1tsXkoSbf32RhA8DjPzG2Yy60wtbuR8ZVnB9yABQZxbXXGh4LBf9FMQPiBrrC2Tgjt5mE0/ehPM&#10;tG15S7ddKESEsM9QQRlCk0np85IM+oFtiKN3ts5giNIVUjtsI9zUcpgkP9JgxXGhxIb+Ssovu6tR&#10;wL/pcT5sV//H6z0/7a1bbwpaK/X12c3HIAJ14R1+tZdaQTqC55f4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mEIMMAAADbAAAADwAAAAAAAAAAAAAAAACYAgAAZHJzL2Rv&#10;d25yZXYueG1sUEsFBgAAAAAEAAQA9QAAAIgDA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8142;2745622,0;2532010,8142;2446566,8142;2232954,0;2087698,8142;1968075,0;1753752,8142;1668307,8142;1454695,0;1309439,8142;1189817,0;976205,8142;890761,8142;676437,0;531181,8142;411558,0;197947,8142;112502,8142;0,105163;8544,243572;0,357556;8544,561098;8544,642515;0,846057;8544,984466;0,1098450;8544,1301992;15665,1368482;229277,1376624;374532,1368482;494155,1376624;707767,1368482;793923,1368482;1007535,1376624;1152791,1368482;1272413,1376624;1486025,1368482;1571470,1368482;1785793,1376624;1931049,1368482;2050672,1376624;2264284,1368482;2349728,1368482;2563340,1376624;2709308,1368482;2828930,1376624;3042542,1368482;3127987,1368482;3169285,1204292;3160741,1065883;3169285,951899;3160741,748357;3160741,666940;3169285,463398;3160741,324989;3169285,211005;3160741,7463" o:connectangles="0,0,0,0,0,0,0,0,0,0,0,0,0,0,0,0,0,0,0,0,0,0,0,0,0,0,0,0,0,0,0,0,0,0,0,0,0,0,0,0,0,0,0,0,0,0,0,0,0,0,0,0,0,0,0,0,0,0,0"/>
                    <o:lock v:ext="edit" verticies="t"/>
                  </v:shape>
                  <v:rect id="Rectangle 128" o:spid="_x0000_s1109" style="position:absolute;left:35817;top:304;width:786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2F9D3962" w14:textId="77777777" w:rsidR="004767A0" w:rsidRDefault="004767A0" w:rsidP="004767A0">
                          <w:r>
                            <w:rPr>
                              <w:color w:val="000000"/>
                            </w:rPr>
                            <w:t xml:space="preserve">Test equipment </w:t>
                          </w:r>
                        </w:p>
                      </w:txbxContent>
                    </v:textbox>
                  </v:rect>
                  <v:rect id="Rectangle 129" o:spid="_x0000_s1110" style="position:absolute;left:35817;top:1708;width:114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064ECE7C" w14:textId="77777777" w:rsidR="004767A0" w:rsidRDefault="004767A0" w:rsidP="004767A0"/>
                      </w:txbxContent>
                    </v:textbox>
                  </v:rect>
                  <v:rect id="Rectangle 130" o:spid="_x0000_s1111" style="position:absolute;left:37252;top:170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70A1EFA3" w14:textId="77777777" w:rsidR="004767A0" w:rsidRDefault="004767A0" w:rsidP="004767A0">
                          <w:r>
                            <w:rPr>
                              <w:color w:val="000000"/>
                            </w:rPr>
                            <w:t xml:space="preserve"> </w:t>
                          </w:r>
                        </w:p>
                      </w:txbxContent>
                    </v:textbox>
                  </v:rect>
                  <v:rect id="Rectangle 131" o:spid="_x0000_s1112" style="position:absolute;left:12836;top:4698;width:2604;height:19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jtScIA&#10;AADbAAAADwAAAGRycy9kb3ducmV2LnhtbESPQYvCMBSE78L+h/CEvWmqC8tajeIKguBp3Xrw9mie&#10;TWnzUpKo9d8bQfA4zMw3zGLV21ZcyYfasYLJOANBXDpdc6Wg+N+OfkCEiKyxdUwK7hRgtfwYLDDX&#10;7sZ/dD3ESiQIhxwVmBi7XMpQGrIYxq4jTt7ZeYsxSV9J7fGW4LaV0yz7lhZrTgsGO9oYKpvDxSrw&#10;m+1J2uISTJntjxPz2zTnolDqc9iv5yAi9fEdfrV3WsHsC55f0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WO1JwgAAANsAAAAPAAAAAAAAAAAAAAAAAJgCAABkcnMvZG93&#10;bnJldi54bWxQSwUGAAAAAAQABAD1AAAAhwMAAAAA&#10;" filled="f" stroked="f">
                    <v:textbox style="mso-fit-shape-to-text:t" inset="0,0,0,0">
                      <w:txbxContent>
                        <w:p w14:paraId="544A114E" w14:textId="77777777" w:rsidR="004767A0" w:rsidRDefault="004767A0" w:rsidP="004767A0">
                          <w:r>
                            <w:rPr>
                              <w:b/>
                              <w:bCs/>
                              <w:color w:val="000000"/>
                              <w:sz w:val="12"/>
                              <w:szCs w:val="12"/>
                            </w:rPr>
                            <w:t xml:space="preserve"> </w:t>
                          </w:r>
                        </w:p>
                      </w:txbxContent>
                    </v:textbox>
                  </v:rect>
                  <v:shape id="Freeform 132" o:spid="_x0000_s1113" style="position:absolute;left:46142;top:3028;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muBMMA&#10;AADbAAAADwAAAGRycy9kb3ducmV2LnhtbESPT2sCMRTE7wW/Q3hCbzVrW0pdN4oKpR6tf8DjY/Pc&#10;Xd28LElc02/fCEKPw8xvhinm0bSiJ+cbywrGowwEcWl1w5WC/e7r5ROED8gaW8uk4Jc8zGeDpwJz&#10;bW/8Q/02VCKVsM9RQR1Cl0vpy5oM+pHtiJN3ss5gSNJVUju8pXLTytcs+5AGG04LNXa0qqm8bK9G&#10;wWS32BxXmyPGeCnd+mq+l+fDm1LPw7iYgggUw3/4Qa914t7h/iX9AD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muBMMAAADbAAAADwAAAAAAAAAAAAAAAACYAgAAZHJzL2Rv&#10;d25yZXYueG1sUEsFBgAAAAAEAAQA9QAAAIgD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4" style="position:absolute;left:46142;top:4953;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ULn8MA&#10;AADbAAAADwAAAGRycy9kb3ducmV2LnhtbESPT2sCMRTE7wW/Q3hCbzVrS0tdN4oKpR6tf8DjY/Pc&#10;Xd28LElc02/fCEKPw8xvhinm0bSiJ+cbywrGowwEcWl1w5WC/e7r5ROED8gaW8uk4Jc8zGeDpwJz&#10;bW/8Q/02VCKVsM9RQR1Cl0vpy5oM+pHtiJN3ss5gSNJVUju8pXLTytcs+5AGG04LNXa0qqm8bK9G&#10;wWS32BxXmyPGeCnd+mq+l+fDm1LPw7iYgggUw3/4Qa914t7h/iX9AD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ULn8MAAADbAAAADwAAAAAAAAAAAAAAAACYAgAAZHJzL2Rv&#10;d25yZXYueG1sUEsFBgAAAAAEAAQA9QAAAIgD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5" style="position:absolute;left:46142;top:6870;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eV6MIA&#10;AADbAAAADwAAAGRycy9kb3ducmV2LnhtbESPzYoCMRCE74LvEHrBm2Z2BXFnjaLCokd/dsFjM2ln&#10;RiedIYka394Igsei6quiJrNoGnEl52vLCj4HGQjiwuqaSwV/+9/+GIQPyBoby6TgTh5m025ngrm2&#10;N97SdRdKkUrY56igCqHNpfRFRQb9wLbEyTtaZzAk6UqpHd5SuWnkV5aNpMGa00KFLS0rKs67i1Hw&#10;vZ9vDsvNAWM8F259MavF6X+oVO8jzn9ABIrhHX7Ra524ETy/pB8gp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h5XowgAAANsAAAAPAAAAAAAAAAAAAAAAAJgCAABkcnMvZG93&#10;bnJldi54bWxQSwUGAAAAAAQABAD1AAAAhwM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6" style="position:absolute;left:46142;top:10706;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swc8MA&#10;AADbAAAADwAAAGRycy9kb3ducmV2LnhtbESPT2sCMRTE7wW/Q3hCbzVrC21dN4oKpR6tf8DjY/Pc&#10;Xd28LElc02/fCEKPw8xvhinm0bSiJ+cbywrGowwEcWl1w5WC/e7r5ROED8gaW8uk4Jc8zGeDpwJz&#10;bW/8Q/02VCKVsM9RQR1Cl0vpy5oM+pHtiJN3ss5gSNJVUju8pXLTytcse5cGG04LNXa0qqm8bK9G&#10;wWS32BxXmyPGeCnd+mq+l+fDm1LPw7iYgggUw3/4Qa914j7g/iX9AD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swc8MAAADbAAAADwAAAAAAAAAAAAAAAACYAgAAZHJzL2Rv&#10;d25yZXYueG1sUEsFBgAAAAAEAAQA9QAAAIgD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7" style="position:absolute;left:43386;top:10629;width:2604;height:19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x/OMAA&#10;AADbAAAADwAAAGRycy9kb3ducmV2LnhtbERPPWvDMBDdC/0P4gLdGtkdSupGNk0gEOhU1x26HdbZ&#10;MrZORlJi599XQyHj433vq9VO4ko+DI4V5NsMBHHr9MC9gub79LwDESKyxskxKbhRgKp8fNhjod3C&#10;X3StYy9SCIcCFZgY50LK0BqyGLZuJk5c57zFmKDvpfa4pHA7yZcse5UWB04NBmc6GmrH+mIV+OPp&#10;V9rmEkybff7k5jCOXdMo9bRZP95BRFrjXfzvPmsFb2ls+pJ+gC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vx/OMAAAADbAAAADwAAAAAAAAAAAAAAAACYAgAAZHJzL2Rvd25y&#10;ZXYueG1sUEsFBgAAAAAEAAQA9QAAAIUDAAAAAA==&#10;" filled="f" stroked="f">
                    <v:textbox style="mso-fit-shape-to-text:t" inset="0,0,0,0">
                      <w:txbxContent>
                        <w:p w14:paraId="25AF0E2F" w14:textId="77777777" w:rsidR="004767A0" w:rsidRDefault="004767A0" w:rsidP="004767A0">
                          <w:r>
                            <w:rPr>
                              <w:b/>
                              <w:bCs/>
                              <w:color w:val="000000"/>
                              <w:sz w:val="12"/>
                              <w:szCs w:val="12"/>
                            </w:rPr>
                            <w:t xml:space="preserve"> </w:t>
                          </w:r>
                        </w:p>
                      </w:txbxContent>
                    </v:textbox>
                  </v:rect>
                  <v:rect id="Rectangle 137" o:spid="_x0000_s1118" style="position:absolute;left:43443;top:5873;width:2603;height:19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Dao8MA&#10;AADbAAAADwAAAGRycy9kb3ducmV2LnhtbESPwWrDMBBE74X8g9hCbo3sHErtRAmpIVDoKa576G2x&#10;NpaxtTKSkrh/HwUKPQ4z84bZ7mc7iiv50DtWkK8yEMSt0z13Cpqv48sbiBCRNY6OScEvBdjvFk9b&#10;LLW78YmudexEgnAoUYGJcSqlDK0hi2HlJuLknZ23GJP0ndQebwluR7nOsldpsee0YHCiylA71Ber&#10;wFfHH2mbSzBt9vmdm/dhODeNUsvn+bABEWmO/+G/9odWUBTw+JJ+gN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Dao8MAAADbAAAADwAAAAAAAAAAAAAAAACYAgAAZHJzL2Rv&#10;d25yZXYueG1sUEsFBgAAAAAEAAQA9QAAAIgDAAAAAA==&#10;" filled="f" stroked="f">
                    <v:textbox style="mso-fit-shape-to-text:t" inset="0,0,0,0">
                      <w:txbxContent>
                        <w:p w14:paraId="257AD4B3" w14:textId="77777777" w:rsidR="004767A0" w:rsidRDefault="004767A0" w:rsidP="004767A0">
                          <w:r>
                            <w:rPr>
                              <w:b/>
                              <w:bCs/>
                              <w:color w:val="000000"/>
                              <w:sz w:val="12"/>
                              <w:szCs w:val="12"/>
                            </w:rPr>
                            <w:t xml:space="preserve"> </w:t>
                          </w:r>
                        </w:p>
                      </w:txbxContent>
                    </v:textbox>
                  </v:rect>
                  <v:rect id="Rectangle 138" o:spid="_x0000_s1119" style="position:absolute;left:6873;top:20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1F42DDCE" w14:textId="77777777" w:rsidR="004767A0" w:rsidRDefault="004767A0" w:rsidP="004767A0">
                          <w:r>
                            <w:rPr>
                              <w:color w:val="000000"/>
                              <w:sz w:val="12"/>
                              <w:szCs w:val="12"/>
                            </w:rPr>
                            <w:t xml:space="preserve"> </w:t>
                          </w:r>
                        </w:p>
                      </w:txbxContent>
                    </v:textbox>
                  </v:rect>
                  <v:group id="Group 139" o:spid="_x0000_s1120" style="position:absolute;left:56734;top:8572;width:8490;height:4742"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rect id="Rectangle 140" o:spid="_x0000_s1121"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ab3MEA&#10;AADcAAAADwAAAGRycy9kb3ducmV2LnhtbERPTYvCMBC9C/6HMMLeNNHVslajiCAsuB7UBa9DM7bF&#10;ZlKbqN1/vxEEb/N4nzNftrYSd2p86VjDcKBAEGfOlJxr+D1u+l8gfEA2WDkmDX/kYbnoduaYGvfg&#10;Pd0PIRcxhH2KGooQ6lRKnxVk0Q9cTRy5s2sshgibXJoGHzHcVnKkVCItlhwbCqxpXVB2OdysBkzG&#10;5ro7f/4ct7cEp3mrNpOT0vqj165mIAK14S1+ub9NnK9G8HwmXi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Wm9zBAAAA3AAAAA8AAAAAAAAAAAAAAAAAmAIAAGRycy9kb3du&#10;cmV2LnhtbFBLBQYAAAAABAAEAPUAAACGAwAAAAA=&#10;" stroked="f"/>
                    <v:rect id="Rectangle 141" o:spid="_x0000_s1122"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mqLL8A&#10;AADcAAAADwAAAGRycy9kb3ducmV2LnhtbERPzYrCMBC+C75DGGFvmrrCItUoS0Hs3lztAwzN2JRt&#10;JiWJ2vXpjSB4m4/vd9bbwXbiSj60jhXMZxkI4trplhsF1Wk3XYIIEVlj55gU/FOA7WY8WmOu3Y1/&#10;6XqMjUghHHJUYGLscylDbchimLmeOHFn5y3GBH0jtcdbCred/MyyL2mx5dRgsKfCUP13vFgFJzI/&#10;ujK7g1+U+zsX5fzeFp1SH5PhewUi0hDf4pe71Gl+toDnM+kCuX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KaosvwAAANwAAAAPAAAAAAAAAAAAAAAAAJgCAABkcnMvZG93bnJl&#10;di54bWxQSwUGAAAAAAQABAD1AAAAhAMAAAAA&#10;" filled="f" strokeweight=".6pt">
                      <v:stroke endcap="round"/>
                    </v:rect>
                  </v:group>
                  <v:rect id="Rectangle 142" o:spid="_x0000_s1123" style="position:absolute;left:56911;top:8636;width:8086;height:4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DqScEA&#10;AADcAAAADwAAAGRycy9kb3ducmV2LnhtbERPS4vCMBC+C/6HMMLeNFVk0WoU8YEefYF6G5qxLTaT&#10;0kTb3V9vhIW9zcf3nOm8MYV4UeVyywr6vQgEcWJ1zqmC82nTHYFwHlljYZkU/JCD+azdmmKsbc0H&#10;eh19KkIIuxgVZN6XsZQuycig69mSOHB3Wxn0AVap1BXWIdwUchBF39JgzqEhw5KWGSWP49Mo2I7K&#10;xXVnf+u0WN+2l/1lvDqNvVJfnWYxAeGp8f/iP/dOh/nRED7PhAvk7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A6knBAAAA3AAAAA8AAAAAAAAAAAAAAAAAmAIAAGRycy9kb3du&#10;cmV2LnhtbFBLBQYAAAAABAAEAPUAAACGAwAAAAA=&#10;" filled="f" stroked="f">
                    <v:textbox inset="0,0,0,0">
                      <w:txbxContent>
                        <w:p w14:paraId="3DAE98D2" w14:textId="77777777" w:rsidR="004767A0" w:rsidRDefault="004767A0" w:rsidP="004767A0">
                          <w:pPr>
                            <w:spacing w:after="100" w:afterAutospacing="1"/>
                            <w:contextualSpacing/>
                            <w:rPr>
                              <w:color w:val="000000"/>
                              <w:sz w:val="12"/>
                              <w:szCs w:val="12"/>
                            </w:rPr>
                          </w:pPr>
                          <w:r>
                            <w:rPr>
                              <w:color w:val="000000"/>
                              <w:sz w:val="12"/>
                              <w:szCs w:val="12"/>
                            </w:rPr>
                            <w:t xml:space="preserve">EVM meas. of </w:t>
                          </w:r>
                        </w:p>
                        <w:p w14:paraId="6E298687" w14:textId="77777777" w:rsidR="004767A0" w:rsidRPr="003A1ACF" w:rsidRDefault="004767A0" w:rsidP="004767A0">
                          <w:pPr>
                            <w:spacing w:after="100" w:afterAutospacing="1"/>
                            <w:contextualSpacing/>
                            <w:rPr>
                              <w:color w:val="000000"/>
                              <w:sz w:val="12"/>
                              <w:szCs w:val="12"/>
                            </w:rPr>
                          </w:pPr>
                          <w:r>
                            <w:rPr>
                              <w:color w:val="000000"/>
                              <w:sz w:val="12"/>
                              <w:szCs w:val="12"/>
                            </w:rPr>
                            <w:t xml:space="preserve">CP-OFDM PUSCH, PUCCH, and </w:t>
                          </w:r>
                          <w:r w:rsidRPr="00EB228C">
                            <w:rPr>
                              <w:sz w:val="12"/>
                              <w:szCs w:val="12"/>
                            </w:rPr>
                            <w:t>CP-OFDM DM-RS, DFT-s-OFDM DMRS Type 1</w:t>
                          </w:r>
                        </w:p>
                      </w:txbxContent>
                    </v:textbox>
                  </v:rect>
                  <v:line id="Line 143" o:spid="_x0000_s1124" style="position:absolute;visibility:visible;mso-wrap-style:square" from="53305,4572" to="5331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WbiMEAAADcAAAADwAAAGRycy9kb3ducmV2LnhtbERPzWoCMRC+F3yHMAVv3awexG6NIlVB&#10;8SBVH2DcTDerm8mSRN326U2h4G0+vt+ZzDrbiBv5UDtWMMhyEMSl0zVXCo6H1dsYRIjIGhvHpOCH&#10;AsymvZcJFtrd+Ytu+1iJFMKhQAUmxraQMpSGLIbMtcSJ+3beYkzQV1J7vKdw28hhno+kxZpTg8GW&#10;Pg2Vl/3VKtj40/Yy+K2MPPHGL5vd4j3Ys1L9127+ASJSF5/if/dap/n5CP6eSRfI6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ZZuIwQAAANwAAAAPAAAAAAAAAAAAAAAA&#10;AKECAABkcnMvZG93bnJldi54bWxQSwUGAAAAAAQABAD5AAAAjwMAAAAA&#10;" strokeweight="1pt"/>
                  <v:line id="Line 144" o:spid="_x0000_s1125" style="position:absolute;visibility:visible;mso-wrap-style:square" from="53305,9144" to="56734,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bRwMEAAADcAAAADwAAAGRycy9kb3ducmV2LnhtbERPS4vCMBC+L/gfwgje1lQPulTTIoKi&#10;HoT1gXgbmrEtNpPSxFr/vREW9jYf33PmaWcq0VLjSssKRsMIBHFmdcm5gtNx9f0DwnlkjZVlUvAi&#10;B2nS+5pjrO2Tf6k9+FyEEHYxKii8r2MpXVaQQTe0NXHgbrYx6ANscqkbfIZwU8lxFE2kwZJDQ4E1&#10;LQvK7oeHUZC1rjXT8WUrV3Rcd9e9Pe9yq9Sg3y1mIDx1/l/8597oMD+awueZcIFM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ttHAwQAAANwAAAAPAAAAAAAAAAAAAAAA&#10;AKECAABkcnMvZG93bnJldi54bWxQSwUGAAAAAAQABAD5AAAAjwMAAAAA&#10;" strokeweight="1pt">
                    <v:stroke endarrow="block"/>
                  </v:line>
                  <v:line id="Line 145" o:spid="_x0000_s1126" style="position:absolute;visibility:visible;mso-wrap-style:square" from="17865,8001" to="17872,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pS9cUAAADcAAAADwAAAGRycy9kb3ducmV2LnhtbESPQU8CMRCF7yb+h2ZIuEkXD6ILhaiJ&#10;CYocWDXhONkO7cbtdLMtsPx75mDibSbvzXvfLFZDaNWJ+tRENjCdFKCI62gbdga+v97uHkGljGyx&#10;jUwGLpRgtby9WWBp45l3dKqyUxLCqUQDPueu1DrVngKmSeyIRTvEPmCWtXfa9niW8NDq+6J40AEb&#10;lgaPHb16qn+rYzCwma3bH8f76vP9kF7i08dOb503ZjwanuegMg353/x3vbaCXwitPCMT6O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ypS9cUAAADcAAAADwAAAAAAAAAA&#10;AAAAAAChAgAAZHJzL2Rvd25yZXYueG1sUEsFBgAAAAAEAAQA+QAAAJMDAAAAAA==&#10;">
                    <v:stroke dashstyle="1 1"/>
                  </v:line>
                  <v:line id="Line 146" o:spid="_x0000_s1127" style="position:absolute;visibility:visible;mso-wrap-style:square" from="47583,8001" to="47590,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b3bsIAAADcAAAADwAAAGRycy9kb3ducmV2LnhtbERPS2sCMRC+F/wPYQq91Wx7sHU1ihYE&#10;H/XgquBx2IzJ4maybFLd/ntTKHibj+8542nnanGlNlSeFbz1MxDEpdcVGwWH/eL1E0SIyBprz6Tg&#10;lwJMJ72nMeba33hH1yIakUI45KjAxtjkUobSksPQ9w1x4s6+dRgTbI3ULd5SuKvle5YNpMOKU4PF&#10;hr4slZfixynYfCzro+FT8b06h7kfrndya6xSL8/dbAQiUhcf4n/3Uqf52RD+nkkXyM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Gb3bsIAAADcAAAADwAAAAAAAAAAAAAA&#10;AAChAgAAZHJzL2Rvd25yZXYueG1sUEsFBgAAAAAEAAQA+QAAAJADAAAAAA==&#10;">
                    <v:stroke dashstyle="1 1"/>
                  </v:line>
                  <v:line id="Line 147" o:spid="_x0000_s1128" style="position:absolute;visibility:visible;mso-wrap-style:square" from="47590,3429" to="47590,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XILsYAAADcAAAADwAAAGRycy9kb3ducmV2LnhtbESPT2/CMAzF75P2HSIj7TZSOIytEBBD&#10;msT+HeiGxNFqTFLROFWTQfn282HSbrbe83s/L1ZDaNWZ+tRENjAZF6CI62gbdga+v17uH0GljGyx&#10;jUwGrpRgtby9WWBp44V3dK6yUxLCqUQDPueu1DrVngKmceyIRTvGPmCWtXfa9niR8NDqaVE86IAN&#10;S4PHjjae6lP1Ewy8z7bt3vGh+ng9puf49LbTn84bczca1nNQmYb8b/673lrBnwi+PCMT6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FyC7GAAAA3AAAAA8AAAAAAAAA&#10;AAAAAAAAoQIAAGRycy9kb3ducmV2LnhtbFBLBQYAAAAABAAEAPkAAACUAwAAAAA=&#10;">
                    <v:stroke dashstyle="1 1"/>
                  </v:line>
                  <v:line id="Line 148" o:spid="_x0000_s1129" style="position:absolute;visibility:visible;mso-wrap-style:square" from="17872,3429" to="17872,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lttcMAAADcAAAADwAAAGRycy9kb3ducmV2LnhtbERPS2sCMRC+F/wPYQRvNbs92LoaRYWC&#10;fXhwVfA4bMZkcTNZNqlu/31TKPQ2H99z5sveNeJGXag9K8jHGQjiyuuajYLj4fXxBUSIyBobz6Tg&#10;mwIsF4OHORba33lPtzIakUI4FKjAxtgWUobKksMw9i1x4i6+cxgT7IzUHd5TuGvkU5ZNpMOaU4PF&#10;ljaWqmv55RR8PG+bk+Fz+fl2CWs/fd/LnbFKjYb9agYiUh//xX/urU7z8xx+n0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vJbbXDAAAA3AAAAA8AAAAAAAAAAAAA&#10;AAAAoQIAAGRycy9kb3ducmV2LnhtbFBLBQYAAAAABAAEAPkAAACRAwAAAAA=&#10;">
                    <v:stroke dashstyle="1 1"/>
                  </v:line>
                  <v:rect id="Rectangle 149" o:spid="_x0000_s1130" style="position:absolute;left:13979;top:10026;width:2603;height:19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D7IL8A&#10;AADcAAAADwAAAGRycy9kb3ducmV2LnhtbERPTYvCMBC9C/6HMIK3Na0HkWoUFQRhT2r34G1oxqa0&#10;mZQkavffm4UFb/N4n7PeDrYTT/Khcawgn2UgiCunG64VlNfj1xJEiMgaO8ek4JcCbDfj0RoL7V58&#10;pucl1iKFcChQgYmxL6QMlSGLYeZ64sTdnbcYE/S11B5fKdx2cp5lC2mx4dRgsKeDoaq9PKwCfzje&#10;pC0fwVTZ909u9m17L0ulppNhtwIRaYgf8b/7pNP8fA5/z6QL5OY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UPsgvwAAANwAAAAPAAAAAAAAAAAAAAAAAJgCAABkcnMvZG93bnJl&#10;di54bWxQSwUGAAAAAAQABAD1AAAAhAMAAAAA&#10;" filled="f" stroked="f">
                    <v:textbox style="mso-fit-shape-to-text:t" inset="0,0,0,0">
                      <w:txbxContent>
                        <w:p w14:paraId="05D78330" w14:textId="77777777" w:rsidR="004767A0" w:rsidRDefault="004767A0" w:rsidP="004767A0">
                          <w:r>
                            <w:rPr>
                              <w:b/>
                              <w:bCs/>
                              <w:color w:val="000000"/>
                              <w:sz w:val="12"/>
                              <w:szCs w:val="12"/>
                            </w:rPr>
                            <w:t xml:space="preserve"> </w:t>
                          </w:r>
                        </w:p>
                      </w:txbxContent>
                    </v:textbox>
                  </v:rect>
                  <v:line id="Line 150" o:spid="_x0000_s1131" style="position:absolute;visibility:visible;mso-wrap-style:square" from="5299,8001" to="12157,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rlz8EAAADcAAAADwAAAGRycy9kb3ducmV2LnhtbERPTYvCMBC9L/gfwgje1tQVlqUaRQRX&#10;2ZtdEbwNzdjWNpOapNr992ZB8DaP9znzZW8acSPnK8sKJuMEBHFudcWFgsPv5v0LhA/IGhvLpOCP&#10;PCwXg7c5ptreeU+3LBQihrBPUUEZQptK6fOSDPqxbYkjd7bOYIjQFVI7vMdw08iPJPmUBiuODSW2&#10;tC4pr7POKDh2GZ8u9cY12H1vt+fjtfbTH6VGw341AxGoDy/x073Tcf5kCv/PxAvk4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quXPwQAAANwAAAAPAAAAAAAAAAAAAAAA&#10;AKECAABkcnMvZG93bnJldi54bWxQSwUGAAAAAAQABAD5AAAAjwMAAAAA&#10;" strokeweight="1.5pt"/>
                  <v:rect id="Rectangle 151" o:spid="_x0000_s1132" style="position:absolute;left:854;top:8314;width:8083;height:3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l8lMIA&#10;AADcAAAADwAAAGRycy9kb3ducmV2LnhtbERPTYvCMBC9L+x/CLPgbU0VWbQaRVZFj2oF9TY0Y1u2&#10;mZQm2rq/3giCt3m8z5nMWlOKG9WusKyg141AEKdWF5wpOCSr7yEI55E1lpZJwZ0czKafHxOMtW14&#10;R7e9z0QIYRejgtz7KpbSpTkZdF1bEQfuYmuDPsA6k7rGJoSbUvaj6EcaLDg05FjRb07p3/5qFKyH&#10;1fy0sf9NVi7P6+P2OFokI69U56udj0F4av1b/HJvdJjfG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2XyUwgAAANwAAAAPAAAAAAAAAAAAAAAAAJgCAABkcnMvZG93&#10;bnJldi54bWxQSwUGAAAAAAQABAD1AAAAhwMAAAAA&#10;" filled="f" stroked="f">
                    <v:textbox inset="0,0,0,0">
                      <w:txbxContent>
                        <w:p w14:paraId="51D5CCB5" w14:textId="77777777" w:rsidR="004767A0" w:rsidRDefault="004767A0" w:rsidP="004767A0">
                          <w:r>
                            <w:rPr>
                              <w:color w:val="000000"/>
                              <w:sz w:val="12"/>
                              <w:szCs w:val="12"/>
                            </w:rPr>
                            <w:t xml:space="preserve">CP-OFDM PUSCH, PUCCH, and </w:t>
                          </w:r>
                          <w:r w:rsidRPr="00EB228C">
                            <w:rPr>
                              <w:sz w:val="12"/>
                              <w:szCs w:val="12"/>
                            </w:rPr>
                            <w:t>CP-OFDM DM-RS, DFT-s-OFDM DM-RS Type 1</w:t>
                          </w:r>
                        </w:p>
                      </w:txbxContent>
                    </v:textbox>
                  </v:rect>
                  <v:group id="Group 152" o:spid="_x0000_s1133" style="position:absolute;left:13535;top:2514;width:3194;height:3201"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rect id="Rectangle 153" o:spid="_x0000_s1134"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LAsMA&#10;AADcAAAADwAAAGRycy9kb3ducmV2LnhtbERPS2vCQBC+F/wPywje6q61DTZ1FSkEhNpDVeh1yI5J&#10;aHY2ZjcP/71bKPQ2H99z1tvR1qKn1leONSzmCgRx7kzFhYbzKXtcgfAB2WDtmDTcyMN2M3lYY2rc&#10;wF/UH0MhYgj7FDWUITSplD4vyaKfu4Y4chfXWgwRtoU0LQ4x3NbySalEWqw4NpTY0HtJ+c+xsxow&#10;eTbXz8vycProEnwtRpW9fCutZ9Nx9wYi0Bj+xX/uvYnzFwn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QLAsMAAADcAAAADwAAAAAAAAAAAAAAAACYAgAAZHJzL2Rv&#10;d25yZXYueG1sUEsFBgAAAAAEAAQA9QAAAIgDAAAAAA==&#10;" stroked="f"/>
                    <v:rect id="Rectangle 154" o:spid="_x0000_s1135"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s68sAA&#10;AADcAAAADwAAAGRycy9kb3ducmV2LnhtbERP24rCMBB9F/Yfwgi+aVqFdekaRQpi9229fMDQzDZl&#10;m0lJslr9erMg+DaHc53VZrCduJAPrWMF+SwDQVw73XKj4HzaTT9AhIissXNMCm4UYLN+G62w0O7K&#10;B7ocYyNSCIcCFZgY+0LKUBuyGGauJ07cj/MWY4K+kdrjNYXbTs6z7F1abDk1GOypNFT/Hv+sghOZ&#10;L302u2+/qPZ3Lqv83padUpPxsP0EEWmIL/HTXek0P1/C/zPpAr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8s68sAAAADcAAAADwAAAAAAAAAAAAAAAACYAgAAZHJzL2Rvd25y&#10;ZXYueG1sUEsFBgAAAAAEAAQA9QAAAIUDAAAAAA==&#10;" filled="f" strokeweight=".6pt">
                      <v:stroke endcap="round"/>
                    </v:rect>
                  </v:group>
                  <v:rect id="Rectangle 155" o:spid="_x0000_s1136" style="position:absolute;left:14443;top:3429;width:2609;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RoQsYA&#10;AADcAAAADwAAAGRycy9kb3ducmV2LnhtbESPQWvCQBCF7wX/wzJCL6Vu9CA2zSoiCD0UitFDexuy&#10;02za7GzIbk3qr3cOgrcZ3pv3vik2o2/VmfrYBDYwn2WgiKtgG64NnI775xWomJAttoHJwD9F2Kwn&#10;DwXmNgx8oHOZaiUhHHM04FLqcq1j5chjnIWOWLTv0HtMsva1tj0OEu5bvciypfbYsDQ47GjnqPot&#10;/7yB/cdnQ3zRh6eX1RB+qsVX6d47Yx6n4/YVVKIx3c236zcr+HOhlWdkAr2+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zRoQsYAAADcAAAADwAAAAAAAAAAAAAAAACYAgAAZHJz&#10;L2Rvd25yZXYueG1sUEsFBgAAAAAEAAQA9QAAAIsDAAAAAA==&#10;" filled="f" stroked="f">
                    <v:textbox style="mso-fit-shape-to-text:t" inset="0,0,0,0">
                      <w:txbxContent>
                        <w:p w14:paraId="369EFCCB" w14:textId="77777777" w:rsidR="004767A0" w:rsidRPr="00366CDF" w:rsidRDefault="004767A0" w:rsidP="004767A0">
                          <w:pPr>
                            <w:rPr>
                              <w:color w:val="000000"/>
                              <w:sz w:val="12"/>
                              <w:szCs w:val="12"/>
                            </w:rPr>
                          </w:pPr>
                          <w:proofErr w:type="gramStart"/>
                          <w:r>
                            <w:rPr>
                              <w:color w:val="000000"/>
                              <w:sz w:val="12"/>
                              <w:szCs w:val="12"/>
                            </w:rPr>
                            <w:t>Tone  map</w:t>
                          </w:r>
                          <w:proofErr w:type="gramEnd"/>
                        </w:p>
                      </w:txbxContent>
                    </v:textbox>
                  </v:rect>
                  <v:shape id="Freeform 156" o:spid="_x0000_s1137" style="position:absolute;left:11325;top:2819;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W/sQA&#10;AADcAAAADwAAAGRycy9kb3ducmV2LnhtbERPS2vCQBC+F/wPywi9NRt7kDR1E4pSUNqLj6LHITtm&#10;Y7OzIbtq9Nd3C4Xe5uN7zqwcbCsu1PvGsYJJkoIgrpxuuFaw274/ZSB8QNbYOiYFN/JQFqOHGeba&#10;XXlNl02oRQxhn6MCE0KXS+krQxZ94jriyB1dbzFE2NdS93iN4baVz2k6lRYbjg0GO5obqr43Z6sA&#10;11V2uGenz+y0X90+9vb+ZdKFUo/j4e0VRKAh/Iv/3Esd509e4PeZeIEs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MVv7EAAAA3A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8" style="position:absolute;flip:y;visibility:visible;mso-wrap-style:square" from="12157,4572" to="1215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JzN8QAAADcAAAADwAAAGRycy9kb3ducmV2LnhtbESPQWvDMAyF74P9B6PBbqvTHMrI6pZR&#10;KLS0h64r7CpiJQ6L5WC7Tfrvp0NhN4n39N6n5XryvbpRTF1gA/NZAYq4Drbj1sDle/v2DiplZIt9&#10;YDJwpwTr1fPTEisbRv6i2zm3SkI4VWjA5TxUWqfakcc0CwOxaE2IHrOssdU24ijhvtdlUSy0x46l&#10;weFAG0f17/nqDej9YTzFbXlp2mY3hJ+9Oy7GyZjXl+nzA1SmKf+bH9c7K/il4MszMoF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cnM3xAAAANwAAAAPAAAAAAAAAAAA&#10;AAAAAKECAABkcnMvZG93bnJldi54bWxQSwUGAAAAAAQABAD5AAAAkgMAAAAA&#10;" strokeweight="1.5pt"/>
                  <v:line id="Line 158" o:spid="_x0000_s1139" style="position:absolute;visibility:visible;mso-wrap-style:square" from="12157,4572" to="13300,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EWPcIAAADcAAAADwAAAGRycy9kb3ducmV2LnhtbERPS4vCMBC+C/6HMII3TeujLNUoi7Cr&#10;Fw9297DehmZsq82kNFmt/94Igrf5+J6zXHemFldqXWVZQTyOQBDnVldcKPj9+Rp9gHAeWWNtmRTc&#10;ycF61e8tMdX2xge6Zr4QIYRdigpK75tUSpeXZNCNbUMcuJNtDfoA20LqFm8h3NRyEkWJNFhxaCix&#10;oU1J+SX7NwrmOE2Kw/7Pn3az47nbEMff2Vap4aD7XIDw1Pm3+OXe6TB/EsPzmXCBX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HEWPcIAAADcAAAADwAAAAAAAAAAAAAA&#10;AAChAgAAZHJzL2Rvd25yZXYueG1sUEsFBgAAAAAEAAQA+QAAAJADAAAAAA==&#10;" strokeweight="1.5pt">
                    <v:stroke endarrow="block"/>
                  </v:line>
                  <v:rect id="Rectangle 159" o:spid="_x0000_s1140" style="position:absolute;left:854;top:800;width:5403;height:4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CLxsIA&#10;AADcAAAADwAAAGRycy9kb3ducmV2LnhtbERPS4vCMBC+C/6HMII3Te1h0a5RZFX0uD6g621oxrZs&#10;MylN1tb99UYQvM3H95z5sjOVuFHjSssKJuMIBHFmdcm5gvNpO5qCcB5ZY2WZFNzJwXLR780x0bbl&#10;A92OPhchhF2CCgrv60RKlxVk0I1tTRy4q20M+gCbXOoG2xBuKhlH0Yc0WHJoKLCmr4Ky3+OfUbCb&#10;1qufvf1v82pz2aXf6Wx9mnmlhoNu9QnCU+ff4pd7r8P8OIbnM+EC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EIvGwgAAANwAAAAPAAAAAAAAAAAAAAAAAJgCAABkcnMvZG93&#10;bnJldi54bWxQSwUGAAAAAAQABAD1AAAAhwMAAAAA&#10;" filled="f" stroked="f">
                    <v:textbox inset="0,0,0,0">
                      <w:txbxContent>
                        <w:p w14:paraId="2BEDE531" w14:textId="77777777" w:rsidR="004767A0" w:rsidRDefault="004767A0" w:rsidP="004767A0">
                          <w:r>
                            <w:rPr>
                              <w:color w:val="000000"/>
                              <w:sz w:val="12"/>
                              <w:szCs w:val="12"/>
                            </w:rPr>
                            <w:t>DFT-s-OFDM PUSCH, PUCCH, and DFT-s-OFDM DM-RS Type 2</w:t>
                          </w:r>
                        </w:p>
                      </w:txbxContent>
                    </v:textbox>
                  </v:rect>
                  <v:rect id="Rectangle 109" o:spid="_x0000_s1141" style="position:absolute;left:60144;top:2762;width:5080;height:5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wuXcIA&#10;AADcAAAADwAAAGRycy9kb3ducmV2LnhtbERPTYvCMBC9C/sfwix403RdEK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XC5dwgAAANwAAAAPAAAAAAAAAAAAAAAAAJgCAABkcnMvZG93&#10;bnJldi54bWxQSwUGAAAAAAQABAD1AAAAhwMAAAAA&#10;" filled="f" stroked="f">
                    <v:textbox inset="0,0,0,0">
                      <w:txbxContent>
                        <w:p w14:paraId="6B7B60AC" w14:textId="77777777" w:rsidR="004767A0" w:rsidRPr="00ED3FB6" w:rsidRDefault="004767A0" w:rsidP="004767A0">
                          <w:pPr>
                            <w:spacing w:after="0"/>
                            <w:rPr>
                              <w:color w:val="000000"/>
                              <w:sz w:val="12"/>
                              <w:szCs w:val="12"/>
                              <w:lang w:eastAsia="ja-JP"/>
                            </w:rPr>
                          </w:pPr>
                          <w:r>
                            <w:rPr>
                              <w:rFonts w:hint="eastAsia"/>
                              <w:color w:val="000000"/>
                              <w:sz w:val="12"/>
                              <w:szCs w:val="12"/>
                              <w:lang w:eastAsia="ja-JP"/>
                            </w:rPr>
                            <w:t>E</w:t>
                          </w:r>
                          <w:r>
                            <w:rPr>
                              <w:color w:val="000000"/>
                              <w:sz w:val="12"/>
                              <w:szCs w:val="12"/>
                              <w:lang w:eastAsia="ja-JP"/>
                            </w:rPr>
                            <w:t>VM meas. of</w:t>
                          </w:r>
                          <w:r>
                            <w:rPr>
                              <w:color w:val="000000"/>
                              <w:sz w:val="12"/>
                              <w:szCs w:val="12"/>
                            </w:rPr>
                            <w:t xml:space="preserve"> DFT-s-OFDM PUSCH, PUCCH, and DFT-s-OFDM DM-RS Type 2</w:t>
                          </w:r>
                        </w:p>
                      </w:txbxContent>
                    </v:textbox>
                  </v:rect>
                  <w10:wrap type="topAndBottom" anchory="line"/>
                </v:group>
              </w:pict>
            </mc:Fallback>
          </mc:AlternateContent>
        </w:r>
      </w:ins>
    </w:p>
    <w:p w14:paraId="577D81B3" w14:textId="77777777" w:rsidR="004767A0" w:rsidRPr="00A1115A" w:rsidRDefault="004767A0" w:rsidP="004767A0">
      <w:pPr>
        <w:pStyle w:val="TH"/>
      </w:pPr>
      <w:del w:id="1634" w:author="Chouli, Hassen" w:date="2022-08-09T19:10:00Z">
        <w:r w:rsidRPr="00A1115A" w:rsidDel="00C60595">
          <w:rPr>
            <w:noProof/>
            <w:lang w:val="en-US" w:eastAsia="zh-CN"/>
          </w:rPr>
          <mc:AlternateContent>
            <mc:Choice Requires="wpc">
              <w:drawing>
                <wp:anchor distT="0" distB="0" distL="114300" distR="114300" simplePos="0" relativeHeight="251659264" behindDoc="0" locked="0" layoutInCell="1" allowOverlap="1" wp14:anchorId="3DCF768A" wp14:editId="5B035988">
                  <wp:simplePos x="0" y="0"/>
                  <wp:positionH relativeFrom="character">
                    <wp:posOffset>-3244850</wp:posOffset>
                  </wp:positionH>
                  <wp:positionV relativeFrom="line">
                    <wp:posOffset>304800</wp:posOffset>
                  </wp:positionV>
                  <wp:extent cx="6674485" cy="2096770"/>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4E99D6B9" w14:textId="77777777" w:rsidR="004767A0" w:rsidRDefault="004767A0" w:rsidP="004767A0">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72708A83"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31A63177" w14:textId="77777777" w:rsidR="004767A0" w:rsidRDefault="004767A0" w:rsidP="004767A0">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3B6EE309"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70A09843" w14:textId="77777777" w:rsidR="004767A0" w:rsidRDefault="004767A0" w:rsidP="004767A0">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429F5396"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13D445E3" w14:textId="77777777" w:rsidR="004767A0" w:rsidRDefault="004767A0" w:rsidP="004767A0">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2FD7413D" w14:textId="77777777" w:rsidR="004767A0" w:rsidRDefault="004767A0" w:rsidP="004767A0">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2E2AB2C7" w14:textId="77777777" w:rsidR="004767A0" w:rsidRDefault="004767A0" w:rsidP="004767A0">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623825F4"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7FC17D81" w14:textId="77777777" w:rsidR="004767A0" w:rsidRDefault="004767A0" w:rsidP="004767A0">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2E91D910"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52D9F4DB" w14:textId="77777777" w:rsidR="004767A0" w:rsidRDefault="004767A0" w:rsidP="004767A0">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43F53241" w14:textId="77777777" w:rsidR="004767A0" w:rsidRDefault="004767A0" w:rsidP="004767A0">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7AB8817E"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016438B7" w14:textId="77777777" w:rsidR="004767A0" w:rsidRDefault="004767A0" w:rsidP="004767A0">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47618677"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9C340CD" w14:textId="77777777" w:rsidR="004767A0" w:rsidRDefault="004767A0" w:rsidP="004767A0">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7A89306A" w14:textId="77777777" w:rsidR="004767A0" w:rsidRDefault="004767A0" w:rsidP="004767A0">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0B506DC4" w14:textId="77777777" w:rsidR="004767A0" w:rsidRDefault="004767A0" w:rsidP="004767A0">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4E0A8043" w14:textId="77777777" w:rsidR="004767A0" w:rsidRDefault="004767A0" w:rsidP="004767A0">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5EDE4BAD"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48E4FE78" w14:textId="77777777" w:rsidR="004767A0" w:rsidRDefault="004767A0" w:rsidP="004767A0">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596ADE86" w14:textId="77777777" w:rsidR="004767A0" w:rsidRDefault="004767A0" w:rsidP="004767A0">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1A38D5F3" w14:textId="77777777" w:rsidR="004767A0" w:rsidRDefault="004767A0" w:rsidP="004767A0">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417F5220" w14:textId="77777777" w:rsidR="004767A0" w:rsidRDefault="004767A0" w:rsidP="004767A0">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2805CB3C" w14:textId="77777777" w:rsidR="004767A0" w:rsidRDefault="004767A0" w:rsidP="004767A0">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54DD65C1"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1C9F902D" w14:textId="77777777" w:rsidR="004767A0" w:rsidRPr="00075AF0" w:rsidRDefault="004767A0" w:rsidP="004767A0">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0D15D0BF"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2D7A1989" w14:textId="77777777" w:rsidR="004767A0" w:rsidRDefault="004767A0" w:rsidP="004767A0">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673A1BAA"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458A78B8" w14:textId="77777777" w:rsidR="004767A0" w:rsidRDefault="004767A0" w:rsidP="004767A0">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5764C5C5"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12DA2D6" w14:textId="77777777" w:rsidR="004767A0" w:rsidRDefault="004767A0" w:rsidP="004767A0">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5D8E9BC9"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4116E585" w14:textId="77777777" w:rsidR="004767A0" w:rsidRDefault="004767A0" w:rsidP="004767A0">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114935" cy="260350"/>
                            </a:xfrm>
                            <a:prstGeom prst="rect">
                              <a:avLst/>
                            </a:prstGeom>
                            <a:noFill/>
                            <a:ln>
                              <a:noFill/>
                            </a:ln>
                          </wps:spPr>
                          <wps:txbx>
                            <w:txbxContent>
                              <w:p w14:paraId="300F8CB5" w14:textId="77777777" w:rsidR="004767A0" w:rsidRDefault="004767A0" w:rsidP="004767A0"/>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0DB22DA0" w14:textId="77777777" w:rsidR="004767A0" w:rsidRDefault="004767A0" w:rsidP="004767A0">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0350"/>
                            </a:xfrm>
                            <a:prstGeom prst="rect">
                              <a:avLst/>
                            </a:prstGeom>
                            <a:noFill/>
                            <a:ln>
                              <a:noFill/>
                            </a:ln>
                          </wps:spPr>
                          <wps:txbx>
                            <w:txbxContent>
                              <w:p w14:paraId="4803D676" w14:textId="77777777" w:rsidR="004767A0" w:rsidRDefault="004767A0" w:rsidP="004767A0">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114935" cy="260350"/>
                            </a:xfrm>
                            <a:prstGeom prst="rect">
                              <a:avLst/>
                            </a:prstGeom>
                            <a:noFill/>
                            <a:ln>
                              <a:noFill/>
                            </a:ln>
                          </wps:spPr>
                          <wps:txbx>
                            <w:txbxContent>
                              <w:p w14:paraId="0975C827" w14:textId="77777777" w:rsidR="004767A0" w:rsidRDefault="004767A0" w:rsidP="004767A0"/>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49A669A2" w14:textId="77777777" w:rsidR="004767A0" w:rsidRDefault="004767A0" w:rsidP="004767A0">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19685" cy="260350"/>
                            </a:xfrm>
                            <a:prstGeom prst="rect">
                              <a:avLst/>
                            </a:prstGeom>
                            <a:noFill/>
                            <a:ln>
                              <a:noFill/>
                            </a:ln>
                          </wps:spPr>
                          <wps:txbx>
                            <w:txbxContent>
                              <w:p w14:paraId="013261BC" w14:textId="77777777" w:rsidR="004767A0" w:rsidRDefault="004767A0" w:rsidP="004767A0">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19685" cy="260350"/>
                            </a:xfrm>
                            <a:prstGeom prst="rect">
                              <a:avLst/>
                            </a:prstGeom>
                            <a:noFill/>
                            <a:ln>
                              <a:noFill/>
                            </a:ln>
                          </wps:spPr>
                          <wps:txbx>
                            <w:txbxContent>
                              <w:p w14:paraId="0B206B6B" w14:textId="77777777" w:rsidR="004767A0" w:rsidRDefault="004767A0" w:rsidP="004767A0">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19685" cy="260350"/>
                            </a:xfrm>
                            <a:prstGeom prst="rect">
                              <a:avLst/>
                            </a:prstGeom>
                            <a:noFill/>
                            <a:ln>
                              <a:noFill/>
                            </a:ln>
                          </wps:spPr>
                          <wps:txbx>
                            <w:txbxContent>
                              <w:p w14:paraId="37B326CA" w14:textId="77777777" w:rsidR="004767A0" w:rsidRDefault="004767A0" w:rsidP="004767A0">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3A35A830" w14:textId="77777777" w:rsidR="004767A0" w:rsidRDefault="004767A0" w:rsidP="004767A0">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14585A66" w14:textId="77777777" w:rsidR="004767A0" w:rsidRDefault="004767A0" w:rsidP="004767A0">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19685" cy="260350"/>
                            </a:xfrm>
                            <a:prstGeom prst="rect">
                              <a:avLst/>
                            </a:prstGeom>
                            <a:noFill/>
                            <a:ln>
                              <a:noFill/>
                            </a:ln>
                          </wps:spPr>
                          <wps:txbx>
                            <w:txbxContent>
                              <w:p w14:paraId="7711173A" w14:textId="77777777" w:rsidR="004767A0" w:rsidRDefault="004767A0" w:rsidP="004767A0">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6E962050" w14:textId="77777777" w:rsidR="004767A0" w:rsidRDefault="004767A0" w:rsidP="004767A0">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2D4FE40B" w14:textId="77777777" w:rsidR="004767A0" w:rsidRPr="00366CDF" w:rsidRDefault="004767A0" w:rsidP="004767A0">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3D4B591A" w14:textId="77777777" w:rsidR="004767A0" w:rsidRDefault="004767A0" w:rsidP="004767A0">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DCF768A" id="Canvas 44" o:spid="_x0000_s1142" editas="canvas" style="position:absolute;margin-left:-255.5pt;margin-top:24pt;width:525.55pt;height:165.1pt;z-index:251659264;mso-position-horizontal-relative:char;mso-position-vertical-relative:line" coordsize="66744,20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">
                  <v:shape id="_x0000_s1143" type="#_x0000_t75" style="position:absolute;width:66744;height:20967;visibility:visible;mso-wrap-style:square">
                    <v:fill o:detectmouseclick="t"/>
                    <v:path o:connecttype="none"/>
                  </v:shape>
                  <v:group id="Group 46" o:spid="_x0000_s1144" style="position:absolute;left:7289;top:1727;width:3194;height:3200"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rect id="Rectangle 47" o:spid="_x0000_s1145"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Qo6sIA&#10;AADcAAAADwAAAGRycy9kb3ducmV2LnhtbERPz2vCMBS+D/Y/hDfYbU3mXNFqlDEoDHQHreD10Tzb&#10;YvPSNbF2/705CB4/vt/L9WhbMVDvG8ca3hMFgrh0puFKw6HI32YgfEA22DomDf/kYb16flpiZtyV&#10;dzTsQyViCPsMNdQhdJmUvqzJok9cRxy5k+sthgj7SpoerzHctnKiVCotNhwbauzou6byvL9YDZhO&#10;zd/v6WNbbC4pzqtR5Z9HpfXry/i1ABFoDA/x3f1jNEzSuDaeiUd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hCjqwgAAANwAAAAPAAAAAAAAAAAAAAAAAJgCAABkcnMvZG93&#10;bnJldi54bWxQSwUGAAAAAAQABAD1AAAAhwMAAAAA&#10;" stroked="f"/>
                    <v:rect id="Rectangle 48" o:spid="_x0000_s1146"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sZGsIA&#10;AADcAAAADwAAAGRycy9kb3ducmV2LnhtbESP3YrCMBSE7xd8h3AE79ZUBXG7RpGCbL1bfx7g0Byb&#10;YnNSkqhdn94sCF4OM/MNs1z3thU38qFxrGAyzkAQV043XCs4HbefCxAhImtsHZOCPwqwXg0+lphr&#10;d+c93Q6xFgnCIUcFJsYulzJUhiyGseuIk3d23mJM0tdSe7wnuG3lNMvm0mLDacFgR4Wh6nK4WgVH&#10;Mjt9MttfPyt/HlyUk0dTtEqNhv3mG0SkPr7Dr3apFUznX/B/Jh0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OxkawgAAANwAAAAPAAAAAAAAAAAAAAAAAJgCAABkcnMvZG93&#10;bnJldi54bWxQSwUGAAAAAAQABAD1AAAAhwMAAAAA&#10;" filled="f" strokeweight=".6pt">
                      <v:stroke endcap="round"/>
                    </v:rect>
                  </v:group>
                  <v:rect id="Rectangle 49" o:spid="_x0000_s1147" style="position:absolute;left:7874;top:2819;width:144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t774A&#10;AADcAAAADwAAAGRycy9kb3ducmV2LnhtbERPy4rCMBTdC/5DuMLsNLWLUapRRBAcmY3VD7g0tw9M&#10;bkoSbefvzWLA5eG8t/vRGvEiHzrHCpaLDARx5XTHjYL77TRfgwgRWaNxTAr+KMB+N51ssdBu4Cu9&#10;ytiIFMKhQAVtjH0hZahashgWridOXO28xZigb6T2OKRwa2SeZd/SYsepocWeji1Vj/JpFchbeRrW&#10;pfGZu+T1r/k5X2tySn3NxsMGRKQxfsT/7rNWkK/S/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s4re++AAAA3AAAAA8AAAAAAAAAAAAAAAAAmAIAAGRycy9kb3ducmV2&#10;LnhtbFBLBQYAAAAABAAEAPUAAACDAwAAAAA=&#10;" filled="f" stroked="f">
                    <v:textbox style="mso-fit-shape-to-text:t" inset="0,0,0,0">
                      <w:txbxContent>
                        <w:p w14:paraId="4E99D6B9" w14:textId="77777777" w:rsidR="004767A0" w:rsidRDefault="004767A0" w:rsidP="004767A0">
                          <w:r>
                            <w:rPr>
                              <w:color w:val="000000"/>
                              <w:sz w:val="12"/>
                              <w:szCs w:val="12"/>
                            </w:rPr>
                            <w:t>DFT</w:t>
                          </w:r>
                        </w:p>
                      </w:txbxContent>
                    </v:textbox>
                  </v:rect>
                  <v:rect id="Rectangle 50" o:spid="_x0000_s1148" style="position:absolute;left:14941;top:36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QIdMIA&#10;AADcAAAADwAAAGRycy9kb3ducmV2LnhtbESPzYoCMRCE7wu+Q2jB25pxDq7M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Ah0wgAAANwAAAAPAAAAAAAAAAAAAAAAAJgCAABkcnMvZG93&#10;bnJldi54bWxQSwUGAAAAAAQABAD1AAAAhwMAAAAA&#10;" filled="f" stroked="f">
                    <v:textbox style="mso-fit-shape-to-text:t" inset="0,0,0,0">
                      <w:txbxContent>
                        <w:p w14:paraId="72708A83" w14:textId="77777777" w:rsidR="004767A0" w:rsidRDefault="004767A0" w:rsidP="004767A0">
                          <w:r>
                            <w:rPr>
                              <w:color w:val="000000"/>
                              <w:sz w:val="12"/>
                              <w:szCs w:val="12"/>
                            </w:rPr>
                            <w:t xml:space="preserve"> </w:t>
                          </w:r>
                        </w:p>
                      </w:txbxContent>
                    </v:textbox>
                  </v:rect>
                  <v:group id="Group 51" o:spid="_x0000_s1149" style="position:absolute;left:17786;top:2597;width:3200;height:8960" coordorigin="1561,409" coordsize="504,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mzscUAAADcAAAADwAAAGRycy9kb3ducmV2LnhtbESPT2vCQBTE7wW/w/IE&#10;b3WTSKtEVxFR6UEK/gHx9sg+k2D2bciuSfz23UKhx2FmfsMsVr2pREuNKy0riMcRCOLM6pJzBZfz&#10;7n0GwnlkjZVlUvAiB6vl4G2BqbYdH6k9+VwECLsUFRTe16mULivIoBvbmjh4d9sY9EE2udQNdgFu&#10;KplE0ac0WHJYKLCmTUHZ4/Q0CvYddutJvG0Pj/vmdTt/fF8PMSk1GvbrOQhPvf8P/7W/tIJkm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5s7HFAAAA3AAA&#10;AA8AAAAAAAAAAAAAAAAAqgIAAGRycy9kb3ducmV2LnhtbFBLBQYAAAAABAAEAPoAAACcAwAAAAA=&#10;">
                    <v:rect id="Rectangle 52" o:spid="_x0000_s1150"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ksRsUA&#10;AADcAAAADwAAAGRycy9kb3ducmV2LnhtbESPQWvCQBSE74L/YXlCb3W32qYa3QQpCIW2h8aC10f2&#10;mYRm38bsqvHfu4WCx2FmvmHW+WBbcabeN441PE0VCOLSmYYrDT+77eMChA/IBlvHpOFKHvJsPFpj&#10;atyFv+lchEpECPsUNdQhdKmUvqzJop+6jjh6B9dbDFH2lTQ9XiLctnKmVCItNhwXauzorabytzhZ&#10;DZg8m+PXYf65+zgluKwGtX3ZK60fJsNmBSLQEO7h//a70TB7ncPfmXgE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SxGxQAAANwAAAAPAAAAAAAAAAAAAAAAAJgCAABkcnMv&#10;ZG93bnJldi54bWxQSwUGAAAAAAQABAD1AAAAigMAAAAA&#10;" stroked="f"/>
                    <v:rect id="Rectangle 53" o:spid="_x0000_s1151"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MgWcIA&#10;AADcAAAADwAAAGRycy9kb3ducmV2LnhtbESP0WoCMRRE3wv+Q7iCbzWrliqrUWRBun1r1Q+4bK6b&#10;xc3NkqS6+vVGEPo4zMwZZrXpbSsu5EPjWMFknIEgrpxuuFZwPOzeFyBCRNbYOiYFNwqwWQ/eVphr&#10;d+VfuuxjLRKEQ44KTIxdLmWoDFkMY9cRJ+/kvMWYpK+l9nhNcNvKaZZ9SosNpwWDHRWGqvP+zyo4&#10;kPnWR7P78bPy685FObk3RavUaNhvlyAi9fE//GqXWsF0/gHPM+k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4yBZwgAAANwAAAAPAAAAAAAAAAAAAAAAAJgCAABkcnMvZG93&#10;bnJldi54bWxQSwUGAAAAAAQABAD1AAAAhwMAAAAA&#10;" filled="f" strokeweight=".6pt">
                      <v:stroke endcap="round"/>
                    </v:rect>
                  </v:group>
                  <v:rect id="Rectangle 54" o:spid="_x0000_s1152" style="position:absolute;left:18662;top:6731;width:156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d8IA&#10;AADcAAAADwAAAGRycy9kb3ducmV2LnhtbESP3WoCMRSE7wXfIRzBO826Y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w53wgAAANwAAAAPAAAAAAAAAAAAAAAAAJgCAABkcnMvZG93&#10;bnJldi54bWxQSwUGAAAAAAQABAD1AAAAhwMAAAAA&#10;" filled="f" stroked="f">
                    <v:textbox style="mso-fit-shape-to-text:t" inset="0,0,0,0">
                      <w:txbxContent>
                        <w:p w14:paraId="31A63177" w14:textId="77777777" w:rsidR="004767A0" w:rsidRDefault="004767A0" w:rsidP="004767A0">
                          <w:r>
                            <w:rPr>
                              <w:color w:val="000000"/>
                              <w:sz w:val="12"/>
                              <w:szCs w:val="12"/>
                            </w:rPr>
                            <w:t>IFFT</w:t>
                          </w:r>
                        </w:p>
                      </w:txbxContent>
                    </v:textbox>
                  </v:rect>
                  <v:rect id="Rectangle 55" o:spid="_x0000_s1153" style="position:absolute;left:20110;top:6731;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2QAMIA&#10;AADcAAAADwAAAGRycy9kb3ducmV2LnhtbESPzYoCMRCE78K+Q2hhb5pxDq6MRhFBcMWLow/QTHp+&#10;MOkMSdaZfXuzIOyxqKqvqM1utEY8yYfOsYLFPANBXDndcaPgfjvOViBCRNZoHJOCXwqw235MNlho&#10;N/CVnmVsRIJwKFBBG2NfSBmqliyGueuJk1c7bzEm6RupPQ4Jbo3Ms2wpLXacFlrs6dBS9Sh/rAJ5&#10;K4/DqjQ+c+e8vpjv07Ump9TndNyvQUQa43/43T5pBfnX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nZAAwgAAANwAAAAPAAAAAAAAAAAAAAAAAJgCAABkcnMvZG93&#10;bnJldi54bWxQSwUGAAAAAAQABAD1AAAAhwMAAAAA&#10;" filled="f" stroked="f">
                    <v:textbox style="mso-fit-shape-to-text:t" inset="0,0,0,0">
                      <w:txbxContent>
                        <w:p w14:paraId="3B6EE309" w14:textId="77777777" w:rsidR="004767A0" w:rsidRDefault="004767A0" w:rsidP="004767A0">
                          <w:r>
                            <w:rPr>
                              <w:color w:val="000000"/>
                              <w:sz w:val="12"/>
                              <w:szCs w:val="12"/>
                            </w:rPr>
                            <w:t xml:space="preserve"> </w:t>
                          </w:r>
                        </w:p>
                      </w:txbxContent>
                    </v:textbox>
                  </v:rect>
                  <v:group id="Group 56" o:spid="_x0000_s1154" style="position:absolute;left:22917;top:5372;width:4483;height:3200" coordorigin="2369,846"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w4QKcUAAADcAAAADwAAAGRycy9kb3ducmV2LnhtbESPQYvCMBSE78L+h/CE&#10;vWlaF3WpRhFZlz2IoC6It0fzbIvNS2liW/+9EQSPw8x8w8yXnSlFQ7UrLCuIhxEI4tTqgjMF/8fN&#10;4BuE88gaS8uk4E4OlouP3hwTbVveU3PwmQgQdgkqyL2vEildmpNBN7QVcfAutjbog6wzqWtsA9yU&#10;chRFE2mw4LCQY0XrnNLr4WYU/LbYrr7in2Z7vazv5+N4d9rGpNRnv1vNQHjq/Dv8av9pBaPp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OECnFAAAA3AAA&#10;AA8AAAAAAAAAAAAAAAAAqgIAAGRycy9kb3ducmV2LnhtbFBLBQYAAAAABAAEAPoAAACcAwAAAAA=&#10;">
                    <v:rect id="Rectangle 57" o:spid="_x0000_s1155"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2+N8IA&#10;AADcAAAADwAAAGRycy9kb3ducmV2LnhtbERPz2vCMBS+C/4P4Qm7abJudltnLDIQBrrDdLDro3m2&#10;Zc1LbdLa/ffmIHj8+H6v8tE2YqDO1441PC4UCOLCmZpLDT/H7fwVhA/IBhvHpOGfPOTr6WSFmXEX&#10;/qbhEEoRQ9hnqKEKoc2k9EVFFv3CtcSRO7nOYoiwK6Xp8BLDbSMTpVJpsebYUGFLHxUVf4feasD0&#10;2Zy/Tk/7465P8a0c1Xb5q7R+mI2bdxCBxnAX39yfRkPyEtfGM/EI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b43wgAAANwAAAAPAAAAAAAAAAAAAAAAAJgCAABkcnMvZG93&#10;bnJldi54bWxQSwUGAAAAAAQABAD1AAAAhwMAAAAA&#10;" stroked="f"/>
                    <v:rect id="Rectangle 58" o:spid="_x0000_s1156"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Px8IA&#10;AADcAAAADwAAAGRycy9kb3ducmV2LnhtbESP0WoCMRRE3wv+Q7iCbzWrQqurUWRBun1r1Q+4bK6b&#10;xc3NkqS6+vVGEPo4zMwZZrXpbSsu5EPjWMFknIEgrpxuuFZwPOze5yBCRNbYOiYFNwqwWQ/eVphr&#10;d+VfuuxjLRKEQ44KTIxdLmWoDFkMY9cRJ+/kvMWYpK+l9nhNcNvKaZZ9SIsNpwWDHRWGqvP+zyo4&#10;kPnWR7P78bPy685FObk3RavUaNhvlyAi9fE//GqXWsH0cwHPM+k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4o/HwgAAANwAAAAPAAAAAAAAAAAAAAAAAJgCAABkcnMvZG93&#10;bnJldi54bWxQSwUGAAAAAAQABAD1AAAAhwMAAAAA&#10;" filled="f" strokeweight=".6pt">
                      <v:stroke endcap="round"/>
                    </v:rect>
                  </v:group>
                  <v:rect id="Rectangle 59" o:spid="_x0000_s1157" style="position:absolute;left:24688;top:6070;width:101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3dyL4A&#10;AADcAAAADwAAAGRycy9kb3ducmV2LnhtbERPy4rCMBTdD/gP4QruxtQupHSMIoLgiBurH3Bpbh9M&#10;clOSaDt/bxaCy8N5b3aTNeJJPvSOFayWGQji2umeWwX32/G7ABEiskbjmBT8U4Dddva1wVK7ka/0&#10;rGIrUgiHEhV0MQ6llKHuyGJYuoE4cY3zFmOCvpXa45jCrZF5lq2lxZ5TQ4cDHTqq/6qHVSBv1XEs&#10;KuMzd86bi/k9XRtySi3m0/4HRKQpfsRv90kryIs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7t3ci+AAAA3AAAAA8AAAAAAAAAAAAAAAAAmAIAAGRycy9kb3ducmV2&#10;LnhtbFBLBQYAAAAABAAEAPUAAACDAwAAAAA=&#10;" filled="f" stroked="f">
                    <v:textbox style="mso-fit-shape-to-text:t" inset="0,0,0,0">
                      <w:txbxContent>
                        <w:p w14:paraId="70A09843" w14:textId="77777777" w:rsidR="004767A0" w:rsidRDefault="004767A0" w:rsidP="004767A0">
                          <w:r>
                            <w:rPr>
                              <w:color w:val="000000"/>
                              <w:sz w:val="12"/>
                              <w:szCs w:val="12"/>
                            </w:rPr>
                            <w:t xml:space="preserve">TX </w:t>
                          </w:r>
                        </w:p>
                      </w:txbxContent>
                    </v:textbox>
                  </v:rect>
                  <v:rect id="Rectangle 60" o:spid="_x0000_s1158" style="position:absolute;left:25812;top:6070;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F4U8EA&#10;AADcAAAADwAAAGRycy9kb3ducmV2LnhtbESP3YrCMBSE74V9h3AWvNPUXkjpGmVZEFS8se4DHJrT&#10;HzY5KUm09e2NIOzlMDPfMJvdZI24kw+9YwWrZQaCuHa651bB73W/KECEiKzROCYFDwqw237MNlhq&#10;N/KF7lVsRYJwKFFBF+NQShnqjiyGpRuIk9c4bzEm6VupPY4Jbo3Ms2wtLfacFjoc6Kej+q+6WQXy&#10;Wu3HojI+c6e8OZvj4dKQU2r+OX1/gYg0xf/wu33QCvJi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heFPBAAAA3AAAAA8AAAAAAAAAAAAAAAAAmAIAAGRycy9kb3du&#10;cmV2LnhtbFBLBQYAAAAABAAEAPUAAACGAwAAAAA=&#10;" filled="f" stroked="f">
                    <v:textbox style="mso-fit-shape-to-text:t" inset="0,0,0,0">
                      <w:txbxContent>
                        <w:p w14:paraId="429F5396" w14:textId="77777777" w:rsidR="004767A0" w:rsidRDefault="004767A0" w:rsidP="004767A0">
                          <w:r>
                            <w:rPr>
                              <w:color w:val="000000"/>
                              <w:sz w:val="12"/>
                              <w:szCs w:val="12"/>
                            </w:rPr>
                            <w:t xml:space="preserve">   </w:t>
                          </w:r>
                        </w:p>
                      </w:txbxContent>
                    </v:textbox>
                  </v:rect>
                  <v:rect id="Rectangle 61" o:spid="_x0000_s1159" style="position:absolute;left:23761;top:6902;width:165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mJMEA&#10;AADcAAAADwAAAGRycy9kb3ducmV2LnhtbESP3YrCMBSE7xd8h3AE79Z0eyGlGkUWBF28se4DHJrT&#10;H0xOShJt9+2NIOzlMDPfMJvdZI14kA+9YwVfywwEce10z62C3+vhswARIrJG45gU/FGA3Xb2scFS&#10;u5Ev9KhiKxKEQ4kKuhiHUspQd2QxLN1AnLzGeYsxSd9K7XFMcGtknmUrabHntNDhQN8d1bfqbhXI&#10;a3UYi8r4zP3kzdmcjpeGnFKL+bRfg4g0xf/wu33UCvIi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z5iTBAAAA3AAAAA8AAAAAAAAAAAAAAAAAmAIAAGRycy9kb3du&#10;cmV2LnhtbFBLBQYAAAAABAAEAPUAAACGAwAAAAA=&#10;" filled="f" stroked="f">
                    <v:textbox style="mso-fit-shape-to-text:t" inset="0,0,0,0">
                      <w:txbxContent>
                        <w:p w14:paraId="13D445E3" w14:textId="77777777" w:rsidR="004767A0" w:rsidRDefault="004767A0" w:rsidP="004767A0">
                          <w:r>
                            <w:rPr>
                              <w:color w:val="000000"/>
                              <w:sz w:val="12"/>
                              <w:szCs w:val="12"/>
                            </w:rPr>
                            <w:t>Front</w:t>
                          </w:r>
                        </w:p>
                      </w:txbxContent>
                    </v:textbox>
                  </v:rect>
                  <v:rect id="Rectangle 62" o:spid="_x0000_s1160" style="position:absolute;left:25298;top:6902;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9Dv8IA&#10;AADcAAAADwAAAGRycy9kb3ducmV2LnhtbESP3WoCMRSE7wu+QziCdzXbF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P0O/wgAAANwAAAAPAAAAAAAAAAAAAAAAAJgCAABkcnMvZG93&#10;bnJldi54bWxQSwUGAAAAAAQABAD1AAAAhwMAAAAA&#10;" filled="f" stroked="f">
                    <v:textbox style="mso-fit-shape-to-text:t" inset="0,0,0,0">
                      <w:txbxContent>
                        <w:p w14:paraId="2FD7413D" w14:textId="77777777" w:rsidR="004767A0" w:rsidRDefault="004767A0" w:rsidP="004767A0">
                          <w:r>
                            <w:rPr>
                              <w:color w:val="000000"/>
                              <w:sz w:val="12"/>
                              <w:szCs w:val="12"/>
                            </w:rPr>
                            <w:t>-</w:t>
                          </w:r>
                        </w:p>
                      </w:txbxContent>
                    </v:textbox>
                  </v:rect>
                  <v:rect id="Rectangle 63" o:spid="_x0000_s1161" style="position:absolute;left:25527;top:6902;width:135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bby8IA&#10;AADcAAAADwAAAGRycy9kb3ducmV2LnhtbESP3WoCMRSE7wu+QziCdzXbR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1tvLwgAAANwAAAAPAAAAAAAAAAAAAAAAAJgCAABkcnMvZG93&#10;bnJldi54bWxQSwUGAAAAAAQABAD1AAAAhwMAAAAA&#10;" filled="f" stroked="f">
                    <v:textbox style="mso-fit-shape-to-text:t" inset="0,0,0,0">
                      <w:txbxContent>
                        <w:p w14:paraId="2E2AB2C7" w14:textId="77777777" w:rsidR="004767A0" w:rsidRDefault="004767A0" w:rsidP="004767A0">
                          <w:r>
                            <w:rPr>
                              <w:color w:val="000000"/>
                              <w:sz w:val="12"/>
                              <w:szCs w:val="12"/>
                            </w:rPr>
                            <w:t>-end</w:t>
                          </w:r>
                        </w:p>
                      </w:txbxContent>
                    </v:textbox>
                  </v:rect>
                  <v:rect id="Rectangle 64" o:spid="_x0000_s1162" style="position:absolute;left:26555;top:6902;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UMIA&#10;AADcAAAADwAAAGRycy9kb3ducmV2LnhtbESP3WoCMRSE7wu+QziCdzXbBcu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mn5QwgAAANwAAAAPAAAAAAAAAAAAAAAAAJgCAABkcnMvZG93&#10;bnJldi54bWxQSwUGAAAAAAQABAD1AAAAhwMAAAAA&#10;" filled="f" stroked="f">
                    <v:textbox style="mso-fit-shape-to-text:t" inset="0,0,0,0">
                      <w:txbxContent>
                        <w:p w14:paraId="623825F4" w14:textId="77777777" w:rsidR="004767A0" w:rsidRDefault="004767A0" w:rsidP="004767A0">
                          <w:r>
                            <w:rPr>
                              <w:color w:val="000000"/>
                              <w:sz w:val="12"/>
                              <w:szCs w:val="12"/>
                            </w:rPr>
                            <w:t xml:space="preserve"> </w:t>
                          </w:r>
                        </w:p>
                      </w:txbxContent>
                    </v:textbox>
                  </v:rect>
                  <v:group id="Group 65" o:spid="_x0000_s1163" style="position:absolute;left:29317;top:5480;width:4484;height:3194" coordorigin="3377,863" coordsize="706,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ZfFlcQAAADcAAAADwAAAGRycy9kb3ducmV2LnhtbESPT4vCMBTE78J+h/AW&#10;vGlaZUW6RhFR8SCCf0D29miebbF5KU1s67c3C4LHYWZ+w8wWnSlFQ7UrLCuIhxEI4tTqgjMFl/Nm&#10;MAXhPLLG0jIpeJKDxfyrN8NE25aP1Jx8JgKEXYIKcu+rREqX5mTQDW1FHLybrQ36IOtM6hrbADel&#10;HEXRRBosOCzkWNEqp/R+ehgF2xbb5TheN/v7bfX8O/8crvuYlOp/d8tfEJ46/wm/2zutYDSd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ZfFlcQAAADcAAAA&#10;DwAAAAAAAAAAAAAAAACqAgAAZHJzL2Rvd25yZXYueG1sUEsFBgAAAAAEAAQA+gAAAJsDAAAAAA==&#10;">
                    <v:rect id="Rectangle 66" o:spid="_x0000_s1164"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daYsQA&#10;AADcAAAADwAAAGRycy9kb3ducmV2LnhtbESPQWsCMRSE7wX/Q3hCbzXR2lVXo4ggCLaHquD1sXnu&#10;Lm5e1k3U9d8bodDjMDPfMLNFaytxo8aXjjX0ewoEceZMybmGw379MQbhA7LByjFpeJCHxbzzNsPU&#10;uDv/0m0XchEh7FPUUIRQp1L6rCCLvudq4uidXGMxRNnk0jR4j3BbyYFSibRYclwosKZVQdl5d7Ua&#10;MBmay8/p83u/vSY4yVu1/joqrd+77XIKIlAb/sN/7Y3RMBiP4HUmHgE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XWmLEAAAA3AAAAA8AAAAAAAAAAAAAAAAAmAIAAGRycy9k&#10;b3ducmV2LnhtbFBLBQYAAAAABAAEAPUAAACJAwAAAAA=&#10;" stroked="f"/>
                    <v:rect id="Rectangle 67" o:spid="_x0000_s1165"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df48IA&#10;AADcAAAADwAAAGRycy9kb3ducmV2LnhtbESP3YrCMBSE7wXfIRxh7zRVF5FqlKUgdu/Wnwc4NMem&#10;bHNSkqjVp98sCF4OM/MNs972thU38qFxrGA6yUAQV043XCs4n3bjJYgQkTW2jknBgwJsN8PBGnPt&#10;7nyg2zHWIkE45KjAxNjlUobKkMUwcR1x8i7OW4xJ+lpqj/cEt62cZdlCWmw4LRjsqDBU/R6vVsGJ&#10;zLc+m92Pn5f7Jxfl9NkUrVIfo/5rBSJSH9/hV7vUCubLT/g/k46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1/jwgAAANwAAAAPAAAAAAAAAAAAAAAAAJgCAABkcnMvZG93&#10;bnJldi54bWxQSwUGAAAAAAQABAD1AAAAhwMAAAAA&#10;" filled="f" strokeweight=".6pt">
                      <v:stroke endcap="round"/>
                    </v:rect>
                  </v:group>
                  <v:rect id="Rectangle 68" o:spid="_x0000_s1166" style="position:absolute;left:30480;top:6559;width:2540;height:14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7cQA&#10;AADcAAAADwAAAGRycy9kb3ducmV2LnhtbESP0WoCMRRE34X+Q7iCb5rdVkW3RrEFUQQftP2Ay+Z2&#10;s3Vzs02ibv++EYQ+DjNzhlmsOtuIK/lQO1aQjzIQxKXTNVcKPj82wxmIEJE1No5JwS8FWC2fegss&#10;tLvxka6nWIkE4VCgAhNjW0gZSkMWw8i1xMn7ct5iTNJXUnu8Jbht5HOWTaXFmtOCwZbeDZXn08Uq&#10;oLftcf69DuYgfR7yw346H29/lBr0u/UriEhd/A8/2jut4GU2gfuZdAT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f/u3EAAAA3AAAAA8AAAAAAAAAAAAAAAAAmAIAAGRycy9k&#10;b3ducmV2LnhtbFBLBQYAAAAABAAEAPUAAACJAwAAAAA=&#10;" filled="f" stroked="f">
                    <v:textbox inset="0,0,0,0">
                      <w:txbxContent>
                        <w:p w14:paraId="7FC17D81" w14:textId="77777777" w:rsidR="004767A0" w:rsidRDefault="004767A0" w:rsidP="004767A0">
                          <w:r>
                            <w:rPr>
                              <w:color w:val="000000"/>
                              <w:sz w:val="12"/>
                              <w:szCs w:val="12"/>
                            </w:rPr>
                            <w:t>Channel</w:t>
                          </w:r>
                        </w:p>
                      </w:txbxContent>
                    </v:textbox>
                  </v:rect>
                  <v:rect id="Rectangle 69" o:spid="_x0000_s1167" style="position:absolute;left:32740;top:6559;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nvusEA&#10;AADcAAAADwAAAGRycy9kb3ducmV2LnhtbESP3YrCMBSE7xd8h3AE79ZUBSnVKMuCoMveWH2AQ3P6&#10;g8lJSaKtb79ZELwcZuYbZrsfrREP8qFzrGAxz0AQV0533Ci4Xg6fOYgQkTUax6TgSQH2u8nHFgvt&#10;Bj7To4yNSBAOBSpoY+wLKUPVksUwdz1x8mrnLcYkfSO1xyHBrZHLLFtLix2nhRZ7+m6pupV3q0Be&#10;ysOQl8Zn7mdZ/5rT8VyTU2o2Hb82ICKN8R1+tY9awSpf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p77rBAAAA3AAAAA8AAAAAAAAAAAAAAAAAmAIAAGRycy9kb3du&#10;cmV2LnhtbFBLBQYAAAAABAAEAPUAAACGAwAAAAA=&#10;" filled="f" stroked="f">
                    <v:textbox style="mso-fit-shape-to-text:t" inset="0,0,0,0">
                      <w:txbxContent>
                        <w:p w14:paraId="2E91D910" w14:textId="77777777" w:rsidR="004767A0" w:rsidRDefault="004767A0" w:rsidP="004767A0">
                          <w:r>
                            <w:rPr>
                              <w:color w:val="000000"/>
                              <w:sz w:val="12"/>
                              <w:szCs w:val="12"/>
                            </w:rPr>
                            <w:t xml:space="preserve"> </w:t>
                          </w:r>
                        </w:p>
                      </w:txbxContent>
                    </v:textbox>
                  </v:rect>
                  <v:shape id="Freeform 70" o:spid="_x0000_s1168" style="position:absolute;left:15875;top:2819;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GcccYA&#10;AADcAAAADwAAAGRycy9kb3ducmV2LnhtbESPT2sCMRTE74LfIbxCb5ptCzWsRimWQkt78R96fGye&#10;m7Wbl2WT6uqnNwXB4zAzv2Ems87V4khtqDxreBpmIIgLbyouNaxXHwMFIkRkg7Vn0nCmALNpvzfB&#10;3PgTL+i4jKVIEA45arAxNrmUobDkMAx9Q5y8vW8dxiTbUpoWTwnuavmcZa/SYcVpwWJDc0vF7/LP&#10;acBFoXYXdfhRh+3X+XvrLhubvWv9+NC9jUFE6uI9fGt/Gg0vagT/Z9IRkN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GcccYAAADc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169" style="position:absolute;left:15875;top:5105;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4IA8MA&#10;AADcAAAADwAAAGRycy9kb3ducmV2LnhtbERPz2vCMBS+D/wfwhN203QOJHTGMiaCsl10G+74aN6a&#10;ds1LaaJW/3pzEHb8+H4visG14kR9qD1reJpmIIhLb2quNHx9ricKRIjIBlvPpOFCAYrl6GGBufFn&#10;3tFpHyuRQjjkqMHG2OVShtKSwzD1HXHifn3vMCbYV9L0eE7hrpWzLJtLhzWnBosdvVkq//ZHpwF3&#10;pfq5quZDNYft5f3grt82W2n9OB5eX0BEGuK/+O7eGA3PKq1NZ9IR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4IA8MAAADcAAAADwAAAAAAAAAAAAAAAACYAgAAZHJzL2Rv&#10;d25yZXYueG1sUEsFBgAAAAAEAAQA9QAAAIg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170" style="position:absolute;left:27343;top:6781;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KtmMYA&#10;AADcAAAADwAAAGRycy9kb3ducmV2LnhtbESPT2sCMRTE74LfIbxCb5ptCyWuRimWQkt78R96fGye&#10;m7Wbl2WT6uqnNwXB4zAzv2Ems87V4khtqDxreBpmIIgLbyouNaxXHwMFIkRkg7Vn0nCmALNpvzfB&#10;3PgTL+i4jKVIEA45arAxNrmUobDkMAx9Q5y8vW8dxiTbUpoWTwnuavmcZa/SYcVpwWJDc0vF7/LP&#10;acBFoXYXdfhRh+3X+XvrLhubvWv9+NC9jUFE6uI9fGt/Gg0vagT/Z9IRkN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8KtmMYAAADc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171" style="position:absolute;left:20935;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GS2MMA&#10;AADcAAAADwAAAGRycy9kb3ducmV2LnhtbERPz2vCMBS+D/wfwhN2m6kORldNiyjCxF10G3p8NG9N&#10;XfNSmkyrf705CB4/vt+zoreNOFHna8cKxqMEBHHpdM2Vgu+v1UsKwgdkjY1jUnAhD0U+eJphpt2Z&#10;t3TahUrEEPYZKjAhtJmUvjRk0Y9cSxy5X9dZDBF2ldQdnmO4beQkSd6kxZpjg8GWFobKv92/VYDb&#10;Mj1c0+NnetyvL5u9vf6YZKnU87CfT0EE6sNDfHd/aAWv73F+PBOPgM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GS2MMAAADcAAAADwAAAAAAAAAAAAAAAACYAgAAZHJzL2Rv&#10;d25yZXYueG1sUEsFBgAAAAAEAAQA9QAAAIg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172" style="position:absolute;left:33750;top:6781;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6yzcMA&#10;AADcAAAADwAAAGRycy9kb3ducmV2LnhtbESPQYvCMBSE78L+h/AWvNnUFcStRlkWCupBURe8Pptn&#10;W7d5KU2s9d8bQfA4zMw3zGzRmUq01LjSsoJhFIMgzqwuOVfwd0gHExDOI2usLJOCOzlYzD96M0y0&#10;vfGO2r3PRYCwS1BB4X2dSOmyggy6yNbEwTvbxqAPssmlbvAW4KaSX3E8lgZLDgsF1vRbUPa/vxoF&#10;qZU1rmSLJ3suq/RyxOVmu1aq/9n9TEF46vw7/GovtYLR9xCeZ8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6yzcMAAADcAAAADwAAAAAAAAAAAAAAAACYAgAAZHJzL2Rv&#10;d25yZXYueG1sUEsFBgAAAAAEAAQA9QAAAIgD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173" style="position:absolute;left:40157;top:6781;width:1968;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wsusMA&#10;AADcAAAADwAAAGRycy9kb3ducmV2LnhtbESPQYvCMBSE78L+h/AWvNl0FcStRlkWCupBURe8Pptn&#10;W7d5KU2s9d8bQfA4zMw3zGzRmUq01LjSsoKvKAZBnFldcq7g75AOJiCcR9ZYWSYFd3KwmH/0Zpho&#10;e+MdtXufiwBhl6CCwvs6kdJlBRl0ka2Jg3e2jUEfZJNL3eAtwE0lh3E8lgZLDgsF1vRbUPa/vxoF&#10;qZU1rmSLJ3suq/RyxOVmu1aq/9n9TEF46vw7/GovtYLR9xCeZ8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wsusMAAADcAAAADwAAAAAAAAAAAAAAAACYAgAAZHJzL2Rv&#10;d25yZXYueG1sUEsFBgAAAAAEAAQA9QAAAIgD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174" style="position:absolute;left:35725;top:5429;width:4483;height:3200" coordorigin="4386,855"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TcUAAADcAAAADwAAAGRycy9kb3ducmV2LnhtbESPT2vCQBTE7wW/w/KE&#10;3uomhhaNriKipQcR/APi7ZF9JsHs25Bdk/jtuwWhx2FmfsPMl72pREuNKy0riEcRCOLM6pJzBefT&#10;9mMCwnlkjZVlUvAkB8vF4G2OqbYdH6g9+lwECLsUFRTe16mULivIoBvZmjh4N9sY9EE2udQNdgFu&#10;KjmOoi9psOSwUGBN64Ky+/FhFHx32K2SeNPu7rf183r63F92MSn1PuxXMxCeev8ffrV/tIJkm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7Y/03FAAAA3AAA&#10;AA8AAAAAAAAAAAAAAAAAqgIAAGRycy9kb3ducmV2LnhtbFBLBQYAAAAABAAEAPoAAACcAwAAAAA=&#10;">
                    <v:rect id="Rectangle 77" o:spid="_x0000_s1175"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1dVcUA&#10;AADcAAAADwAAAGRycy9kb3ducmV2LnhtbESPQWvCQBSE70L/w/IKveluNQ01ukoRAoXaQ7Xg9ZF9&#10;JqHZt2l2TdJ/7wpCj8PMfMOst6NtRE+drx1reJ4pEMSFMzWXGr6P+fQVhA/IBhvHpOGPPGw3D5M1&#10;ZsYN/EX9IZQiQthnqKEKoc2k9EVFFv3MtcTRO7vOYoiyK6XpcIhw28i5Uqm0WHNcqLClXUXFz+Fi&#10;NWCamN/P82J//LikuCxHlb+clNZPj+PbCkSgMfyH7+13o2GxTOB2Jh4Bub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V1VxQAAANwAAAAPAAAAAAAAAAAAAAAAAJgCAABkcnMv&#10;ZG93bnJldi54bWxQSwUGAAAAAAQABAD1AAAAigMAAAAA&#10;" stroked="f"/>
                    <v:rect id="Rectangle 78" o:spid="_x0000_s1176"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JspcIA&#10;AADcAAAADwAAAGRycy9kb3ducmV2LnhtbESP0WoCMRRE3wv+Q7iCbzVrpUVXo8iCuH1r1Q+4bK6b&#10;xc3NkqS6+vVGEPo4zMwZZrnubSsu5EPjWMFknIEgrpxuuFZwPGzfZyBCRNbYOiYFNwqwXg3elphr&#10;d+VfuuxjLRKEQ44KTIxdLmWoDFkMY9cRJ+/kvMWYpK+l9nhNcNvKjyz7khYbTgsGOyoMVef9n1Vw&#10;IPOtj2b746fl7s5FObk3RavUaNhvFiAi9fE//GqXWsF0/gnP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QmylwgAAANwAAAAPAAAAAAAAAAAAAAAAAJgCAABkcnMvZG93&#10;bnJldi54bWxQSwUGAAAAAAQABAD1AAAAhwMAAAAA&#10;" filled="f" strokeweight=".6pt">
                      <v:stroke endcap="round"/>
                    </v:rect>
                  </v:group>
                  <v:rect id="Rectangle 79" o:spid="_x0000_s1177" style="position:absolute;left:37534;top:6121;width:93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B5Z8IA&#10;AADcAAAADwAAAGRycy9kb3ducmV2LnhtbESPzYoCMRCE74LvEFrwphkVxB2NIoKgy14c9wGaSc8P&#10;Jp0hic749puFhT0WVfUVtTsM1ogX+dA6VrCYZyCIS6dbrhV838+zDYgQkTUax6TgTQEO+/Foh7l2&#10;Pd/oVcRaJAiHHBU0MXa5lKFsyGKYu444eZXzFmOSvpbaY5/g1shllq2lxZbTQoMdnRoqH8XTKpD3&#10;4txvCuMz97msvsz1cqvIKTWdDMctiEhD/A//tS9awepj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cHlnwgAAANwAAAAPAAAAAAAAAAAAAAAAAJgCAABkcnMvZG93&#10;bnJldi54bWxQSwUGAAAAAAQABAD1AAAAhwMAAAAA&#10;" filled="f" stroked="f">
                    <v:textbox style="mso-fit-shape-to-text:t" inset="0,0,0,0">
                      <w:txbxContent>
                        <w:p w14:paraId="52D9F4DB" w14:textId="77777777" w:rsidR="004767A0" w:rsidRDefault="004767A0" w:rsidP="004767A0">
                          <w:r>
                            <w:rPr>
                              <w:color w:val="000000"/>
                              <w:sz w:val="12"/>
                              <w:szCs w:val="12"/>
                            </w:rPr>
                            <w:t xml:space="preserve">RF </w:t>
                          </w:r>
                        </w:p>
                      </w:txbxContent>
                    </v:textbox>
                  </v:rect>
                  <v:rect id="Rectangle 80" o:spid="_x0000_s1178" style="position:absolute;left:36531;top:6959;width:309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zc/MIA&#10;AADcAAAADwAAAGRycy9kb3ducmV2LnhtbESP3WoCMRSE7wu+QziCdzWrQtXVKFIQbPHG1Qc4bM7+&#10;YHKyJKm7ffumIHg5zMw3zHY/WCMe5EPrWMFsmoEgLp1uuVZwux7fVyBCRNZoHJOCXwqw343etphr&#10;1/OFHkWsRYJwyFFBE2OXSxnKhiyGqeuIk1c5bzEm6WupPfYJbo2cZ9mHtNhyWmiwo8+GynvxYxXI&#10;a3HsV4XxmfueV2fzdbpU5JSajIfDBkSkIb7Cz/ZJK1isl/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Nz8wgAAANwAAAAPAAAAAAAAAAAAAAAAAJgCAABkcnMvZG93&#10;bnJldi54bWxQSwUGAAAAAAQABAD1AAAAhwMAAAAA&#10;" filled="f" stroked="f">
                    <v:textbox style="mso-fit-shape-to-text:t" inset="0,0,0,0">
                      <w:txbxContent>
                        <w:p w14:paraId="43F53241" w14:textId="77777777" w:rsidR="004767A0" w:rsidRDefault="004767A0" w:rsidP="004767A0">
                          <w:r>
                            <w:rPr>
                              <w:color w:val="000000"/>
                              <w:sz w:val="12"/>
                              <w:szCs w:val="12"/>
                            </w:rPr>
                            <w:t>correction</w:t>
                          </w:r>
                        </w:p>
                      </w:txbxContent>
                    </v:textbox>
                  </v:rect>
                  <v:rect id="Rectangle 81" o:spid="_x0000_s1179" style="position:absolute;left:39401;top:6959;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NIjr4A&#10;AADcAAAADwAAAGRycy9kb3ducmV2LnhtbERPy4rCMBTdC/5DuII7TUdBnI5RBkFQcWOdD7g0tw8m&#10;uSlJtPXvzUJweTjvzW6wRjzIh9axgq95BoK4dLrlWsHf7TBbgwgRWaNxTAqeFGC3HY82mGvX85Ue&#10;RaxFCuGQo4Imxi6XMpQNWQxz1xEnrnLeYkzQ11J77FO4NXKRZStpseXU0GBH+4bK/+JuFchbcejX&#10;hfGZOy+qizkdrxU5paaT4fcHRKQhfsRv91ErWH6n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OjSI6+AAAA3AAAAA8AAAAAAAAAAAAAAAAAmAIAAGRycy9kb3ducmV2&#10;LnhtbFBLBQYAAAAABAAEAPUAAACDAwAAAAA=&#10;" filled="f" stroked="f">
                    <v:textbox style="mso-fit-shape-to-text:t" inset="0,0,0,0">
                      <w:txbxContent>
                        <w:p w14:paraId="7AB8817E" w14:textId="77777777" w:rsidR="004767A0" w:rsidRDefault="004767A0" w:rsidP="004767A0">
                          <w:r>
                            <w:rPr>
                              <w:color w:val="000000"/>
                              <w:sz w:val="12"/>
                              <w:szCs w:val="12"/>
                            </w:rPr>
                            <w:t xml:space="preserve"> </w:t>
                          </w:r>
                        </w:p>
                      </w:txbxContent>
                    </v:textbox>
                  </v:rect>
                  <v:group id="Group 82" o:spid="_x0000_s1180" style="position:absolute;left:42125;top:2597;width:3207;height:8960" coordorigin="5394,409" coordsize="50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DIp8YAAADcAAAADwAAAGRycy9kb3ducmV2LnhtbESPQWvCQBSE7wX/w/KE&#10;3uomSktN3YQgtvQgQlWQ3h7ZZxKSfRuy2yT++25B6HGYmW+YTTaZVgzUu9qygngRgSAurK65VHA+&#10;vT+9gnAeWWNrmRTcyEGWzh42mGg78hcNR1+KAGGXoILK+y6R0hUVGXQL2xEH72p7gz7IvpS6xzHA&#10;TSuXUfQiDdYcFirsaFtR0Rx/jIKPEcd8Fe+GfXPd3r5Pz4fLPialHudT/gbC0+T/w/f2p1awWq/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fMMinxgAAANwA&#10;AAAPAAAAAAAAAAAAAAAAAKoCAABkcnMvZG93bnJldi54bWxQSwUGAAAAAAQABAD6AAAAnQMAAAAA&#10;">
                    <v:rect id="Rectangle 83" o:spid="_x0000_s1181"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YDtMAA&#10;AADcAAAADwAAAGRycy9kb3ducmV2LnhtbERPy4rCMBTdC/5DuMLsNPFVnI5RRBAGRhdWYbaX5tqW&#10;aW5qE7Xz92YhuDyc93Ld2VrcqfWVYw3jkQJBnDtTcaHhfNoNFyB8QDZYOyYN/+Rhver3lpga9+Aj&#10;3bNQiBjCPkUNZQhNKqXPS7LoR64hjtzFtRZDhG0hTYuPGG5rOVEqkRYrjg0lNrQtKf/LblYDJjNz&#10;PVym+9PPLcHPolO7+a/S+mPQbb5ABOrCW/xyfxsNMxXnxzPxCM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mYDtMAAAADcAAAADwAAAAAAAAAAAAAAAACYAgAAZHJzL2Rvd25y&#10;ZXYueG1sUEsFBgAAAAAEAAQA9QAAAIUDAAAAAA==&#10;" stroked="f"/>
                    <v:rect id="Rectangle 84" o:spid="_x0000_s1182"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kyRMIA&#10;AADcAAAADwAAAGRycy9kb3ducmV2LnhtbESP0YrCMBRE3xf8h3AF39a0qyxL1yhSkK1vrvoBl+ba&#10;FJubkkStfr0RFvZxmJkzzGI12E5cyYfWsYJ8moEgrp1uuVFwPGzev0CEiKyxc0wK7hRgtRy9LbDQ&#10;7sa/dN3HRiQIhwIVmBj7QspQG7IYpq4nTt7JeYsxSd9I7fGW4LaTH1n2KS22nBYM9lQaqs/7i1Vw&#10;ILPVR7PZ+Vn18+Cyyh9t2Sk1GQ/rbxCRhvgf/mtXWsE8y+F1Jh0B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2TJEwgAAANwAAAAPAAAAAAAAAAAAAAAAAJgCAABkcnMvZG93&#10;bnJldi54bWxQSwUGAAAAAAQABAD1AAAAhwMAAAAA&#10;" filled="f" strokeweight=".6pt">
                      <v:stroke endcap="round"/>
                    </v:rect>
                  </v:group>
                  <v:rect id="Rectangle 85" o:spid="_x0000_s1183" style="position:absolute;left:43122;top:6731;width:131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snhsIA&#10;AADcAAAADwAAAGRycy9kb3ducmV2LnhtbESP3WoCMRSE74W+QziF3mnSR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6yeGwgAAANwAAAAPAAAAAAAAAAAAAAAAAJgCAABkcnMvZG93&#10;bnJldi54bWxQSwUGAAAAAAQABAD1AAAAhwMAAAAA&#10;" filled="f" stroked="f">
                    <v:textbox style="mso-fit-shape-to-text:t" inset="0,0,0,0">
                      <w:txbxContent>
                        <w:p w14:paraId="016438B7" w14:textId="77777777" w:rsidR="004767A0" w:rsidRDefault="004767A0" w:rsidP="004767A0">
                          <w:r>
                            <w:rPr>
                              <w:color w:val="000000"/>
                              <w:sz w:val="12"/>
                              <w:szCs w:val="12"/>
                            </w:rPr>
                            <w:t>FFT</w:t>
                          </w:r>
                        </w:p>
                      </w:txbxContent>
                    </v:textbox>
                  </v:rect>
                  <v:rect id="Rectangle 86" o:spid="_x0000_s1184" style="position:absolute;left:44342;top:6731;width:19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4aacEA&#10;AADcAAAADwAAAGRycy9kb3ducmV2LnhtbESP3WoCMRSE74W+QzhC7zRRRG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OGmnBAAAA3AAAAA8AAAAAAAAAAAAAAAAAmAIAAGRycy9kb3du&#10;cmV2LnhtbFBLBQYAAAAABAAEAPUAAACGAwAAAAA=&#10;" filled="f" stroked="f">
                    <v:textbox style="mso-fit-shape-to-text:t" inset="0,0,0,0">
                      <w:txbxContent>
                        <w:p w14:paraId="47618677" w14:textId="77777777" w:rsidR="004767A0" w:rsidRDefault="004767A0" w:rsidP="004767A0">
                          <w:r>
                            <w:rPr>
                              <w:color w:val="000000"/>
                              <w:sz w:val="12"/>
                              <w:szCs w:val="12"/>
                            </w:rPr>
                            <w:t xml:space="preserve"> </w:t>
                          </w:r>
                        </w:p>
                      </w:txbxContent>
                    </v:textbox>
                  </v:rect>
                  <v:group id="Group 87" o:spid="_x0000_s1185" style="position:absolute;left:47250;top:2603;width:4496;height:3200" coordorigin="6201,410" coordsize="708,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2U6cQAAADcAAAADwAAAGRycy9kb3ducmV2LnhtbESPQYvCMBSE78L+h/AW&#10;vGlaVxepRhHZFQ8iqAvi7dE822LzUppsW/+9EQSPw8x8w8yXnSlFQ7UrLCuIhxEI4tTqgjMFf6ff&#10;wRSE88gaS8uk4E4OlouP3hwTbVs+UHP0mQgQdgkqyL2vEildmpNBN7QVcfCutjbog6wzqWtsA9yU&#10;chRF39JgwWEhx4rWOaW3479RsGmxXX3FP83udl3fL6fJ/ryLSan+Z7eagfDU+Xf41d5qBeN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O2U6cQAAADcAAAA&#10;DwAAAAAAAAAAAAAAAACqAgAAZHJzL2Rvd25yZXYueG1sUEsFBgAAAAAEAAQA+gAAAJsDAAAAAA==&#10;">
                    <v:rect id="Rectangle 88" o:spid="_x0000_s1186"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0LHsQA&#10;AADcAAAADwAAAGRycy9kb3ducmV2LnhtbESPT4vCMBTE74LfITxhb5q4atFqlGVBWHA9+Ae8Pppn&#10;W2xeuk3U+u03guBxmJnfMItVaytxo8aXjjUMBwoEceZMybmG42Hdn4LwAdlg5Zg0PMjDatntLDA1&#10;7s47uu1DLiKEfYoaihDqVEqfFWTRD1xNHL2zayyGKJtcmgbvEW4r+alUIi2WHBcKrOm7oOyyv1oN&#10;mIzN3/Y8+j1srgnO8latJyel9Uev/ZqDCNSGd/jV/jEaxsMRPM/E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tCx7EAAAA3AAAAA8AAAAAAAAAAAAAAAAAmAIAAGRycy9k&#10;b3ducmV2LnhtbFBLBQYAAAAABAAEAPUAAACJAwAAAAA=&#10;" stroked="f"/>
                    <v:rect id="Rectangle 89" o:spid="_x0000_s1187"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cHAcMA&#10;AADcAAAADwAAAGRycy9kb3ducmV2LnhtbESPUWvCMBSF34X9h3AHe9O0m4hUo4yCrL6p9QdcmmtT&#10;1tyUJNPOX2+EwR4P55zvcNbb0fbiSj50jhXkswwEceN0x62Cc72bLkGEiKyxd0wKfinAdvMyWWOh&#10;3Y2PdD3FViQIhwIVmBiHQsrQGLIYZm4gTt7FeYsxSd9K7fGW4LaX71m2kBY7TgsGByoNNd+nH6ug&#10;JrPXZ7M7+I/q685lld+7slfq7XX8XIGINMb/8F+70grm+RyeZ9IRk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cHAcMAAADcAAAADwAAAAAAAAAAAAAAAACYAgAAZHJzL2Rv&#10;d25yZXYueG1sUEsFBgAAAAAEAAQA9QAAAIgDAAAAAA==&#10;" filled="f" strokeweight=".6pt">
                      <v:stroke endcap="round"/>
                    </v:rect>
                  </v:group>
                  <v:rect id="Rectangle 90" o:spid="_x0000_s1188" style="position:absolute;left:47720;top:3302;width:85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pL8IA&#10;AADcAAAADwAAAGRycy9kb3ducmV2LnhtbESPzYoCMRCE74LvEFrwphlF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2ykvwgAAANwAAAAPAAAAAAAAAAAAAAAAAJgCAABkcnMvZG93&#10;bnJldi54bWxQSwUGAAAAAAQABAD1AAAAhwMAAAAA&#10;" filled="f" stroked="f">
                    <v:textbox style="mso-fit-shape-to-text:t" inset="0,0,0,0">
                      <w:txbxContent>
                        <w:p w14:paraId="09C340CD" w14:textId="77777777" w:rsidR="004767A0" w:rsidRDefault="004767A0" w:rsidP="004767A0">
                          <w:r>
                            <w:rPr>
                              <w:color w:val="000000"/>
                              <w:sz w:val="12"/>
                              <w:szCs w:val="12"/>
                            </w:rPr>
                            <w:t>Tx</w:t>
                          </w:r>
                        </w:p>
                      </w:txbxContent>
                    </v:textbox>
                  </v:rect>
                  <v:rect id="Rectangle 91" o:spid="_x0000_s1189" style="position:absolute;left:48501;top:3302;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MDL4A&#10;AADcAAAADwAAAGRycy9kb3ducmV2LnhtbERPy4rCMBTdC/5DuMLsNLUMItUoIgiOzMbqB1ya2wcm&#10;NyWJtvP3ZjHg8nDe2/1ojXiRD51jBctFBoK4crrjRsH9dpqvQYSIrNE4JgV/FGC/m062WGg38JVe&#10;ZWxECuFQoII2xr6QMlQtWQwL1xMnrnbeYkzQN1J7HFK4NTLPspW02HFqaLGnY0vVo3xaBfJWnoZ1&#10;aXzmLnn9a37O15qcUl+z8bABEWmMH/G/+6wVfOd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C2TAy+AAAA3AAAAA8AAAAAAAAAAAAAAAAAmAIAAGRycy9kb3ducmV2&#10;LnhtbFBLBQYAAAAABAAEAPUAAACDAwAAAAA=&#10;" filled="f" stroked="f">
                    <v:textbox style="mso-fit-shape-to-text:t" inset="0,0,0,0">
                      <w:txbxContent>
                        <w:p w14:paraId="7A89306A" w14:textId="77777777" w:rsidR="004767A0" w:rsidRDefault="004767A0" w:rsidP="004767A0">
                          <w:r>
                            <w:rPr>
                              <w:color w:val="000000"/>
                              <w:sz w:val="12"/>
                              <w:szCs w:val="12"/>
                            </w:rPr>
                            <w:t>-</w:t>
                          </w:r>
                        </w:p>
                      </w:txbxContent>
                    </v:textbox>
                  </v:rect>
                  <v:rect id="Rectangle 92" o:spid="_x0000_s1190" style="position:absolute;left:48736;top:3302;width:27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eRsEA&#10;AADcAAAADwAAAGRycy9kb3ducmV2LnhtbESP3YrCMBSE74V9h3CEvdPUI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BnkbBAAAA3AAAAA8AAAAAAAAAAAAAAAAAmAIAAGRycy9kb3du&#10;cmV2LnhtbFBLBQYAAAAABAAEAPUAAACGAwAAAAA=&#10;" filled="f" stroked="f">
                    <v:textbox style="mso-fit-shape-to-text:t" inset="0,0,0,0">
                      <w:txbxContent>
                        <w:p w14:paraId="0B506DC4" w14:textId="77777777" w:rsidR="004767A0" w:rsidRDefault="004767A0" w:rsidP="004767A0">
                          <w:r>
                            <w:rPr>
                              <w:color w:val="000000"/>
                              <w:sz w:val="12"/>
                              <w:szCs w:val="12"/>
                            </w:rPr>
                            <w:t xml:space="preserve">Rx chain </w:t>
                          </w:r>
                        </w:p>
                      </w:txbxContent>
                    </v:textbox>
                  </v:rect>
                  <v:rect id="Rectangle 93" o:spid="_x0000_s1191" style="position:absolute;left:48209;top:4133;width:279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073cIA&#10;AADcAAAADwAAAGRycy9kb3ducmV2LnhtbESPzYoCMRCE74LvEFrYm2b8YZFZo4ggqHhx3AdoJj0/&#10;mHSGJOvMvv1GEPZYVNVX1GY3WCOe5EPrWMF8loEgLp1uuVbwfT9O1yBCRNZoHJOCXwqw245HG8y1&#10;6/lGzyLWIkE45KigibHLpQxlQxbDzHXEyauctxiT9LXUHvsEt0YusuxTWmw5LTTY0aGh8lH8WAXy&#10;Xhz7dWF85i6L6mrOp1tFTqmPybD/AhFpiP/hd/ukFaxWS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zTvdwgAAANwAAAAPAAAAAAAAAAAAAAAAAJgCAABkcnMvZG93&#10;bnJldi54bWxQSwUGAAAAAAQABAD1AAAAhwMAAAAA&#10;" filled="f" stroked="f">
                    <v:textbox style="mso-fit-shape-to-text:t" inset="0,0,0,0">
                      <w:txbxContent>
                        <w:p w14:paraId="4E0A8043" w14:textId="77777777" w:rsidR="004767A0" w:rsidRDefault="004767A0" w:rsidP="004767A0">
                          <w:r>
                            <w:rPr>
                              <w:color w:val="000000"/>
                              <w:sz w:val="12"/>
                              <w:szCs w:val="12"/>
                            </w:rPr>
                            <w:t>equalizer</w:t>
                          </w:r>
                        </w:p>
                      </w:txbxContent>
                    </v:textbox>
                  </v:rect>
                  <v:rect id="Rectangle 94" o:spid="_x0000_s1192" style="position:absolute;left:50812;top:4133;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93sIA&#10;AADcAAAADwAAAGRycy9kb3ducmV2LnhtbESPzYoCMRCE74LvEFrwphlF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9j3ewgAAANwAAAAPAAAAAAAAAAAAAAAAAJgCAABkcnMvZG93&#10;bnJldi54bWxQSwUGAAAAAAQABAD1AAAAhwMAAAAA&#10;" filled="f" stroked="f">
                    <v:textbox style="mso-fit-shape-to-text:t" inset="0,0,0,0">
                      <w:txbxContent>
                        <w:p w14:paraId="5EDE4BAD" w14:textId="77777777" w:rsidR="004767A0" w:rsidRDefault="004767A0" w:rsidP="004767A0">
                          <w:r>
                            <w:rPr>
                              <w:color w:val="000000"/>
                              <w:sz w:val="12"/>
                              <w:szCs w:val="12"/>
                            </w:rPr>
                            <w:t xml:space="preserve"> </w:t>
                          </w:r>
                        </w:p>
                      </w:txbxContent>
                    </v:textbox>
                  </v:rect>
                  <v:shape id="Freeform 95" o:spid="_x0000_s1193" style="position:absolute;left:51701;top:4064;width:1975;height:609;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hhqcUA&#10;AADdAAAADwAAAGRycy9kb3ducmV2LnhtbESPT2vCQBTE70K/w/IKvZlNbQklZpVSCNgeKlrB6zP7&#10;8kezb0N2m6TfvisIHoeZ+Q2TrSfTioF611hW8BzFIIgLqxuuFBx+8vkbCOeRNbaWScEfOVivHmYZ&#10;ptqOvKNh7ysRIOxSVFB736VSuqImgy6yHXHwStsb9EH2ldQ9jgFuWrmI40QabDgs1NjRR03FZf9r&#10;FORWdvgpBzzZsmnz8xE339svpZ4ep/clCE+Tv4dv7Y1W8LJIXuH6JjwBu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GGpxQAAAN0AAAAPAAAAAAAAAAAAAAAAAJgCAABkcnMv&#10;ZG93bnJldi54bWxQSwUGAAAAAAQABAD1AAAAigM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194" style="position:absolute;left:56826;top:4064;width:1975;height:609;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rCK8YA&#10;AADdAAAADwAAAGRycy9kb3ducmV2LnhtbESPzWrDMBCE74W8g9hCb41cl5jEjRJCS0kh9JCfB9hY&#10;W8vEWhlJTVw/fRQI9DjMzDfMfNnbVpzJh8axgpdxBoK4crrhWsFh//k8BREissbWMSn4owDLxehh&#10;jqV2F97SeRdrkSAcSlRgYuxKKUNlyGIYu444eT/OW4xJ+lpqj5cEt63Ms6yQFhtOCwY7ejdUnXa/&#10;VoGdnehYfKztxkxy7bPvoRvWg1JPj/3qDUSkPv6H7+0vreA1LyZwe5Oe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rCK8YAAADdAAAADwAAAAAAAAAAAAAAAACYAgAAZHJz&#10;L2Rvd25yZXYueG1sUEsFBgAAAAAEAAQA9QAAAIsD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195" style="position:absolute;left:47250;top:6438;width:4496;height:5125" coordorigin="6201,1014" coordsize="708,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ulVllxgAAAN0A&#10;AAAPAAAAAAAAAAAAAAAAAKoCAABkcnMvZG93bnJldi54bWxQSwUGAAAAAAQABAD6AAAAnQMAAAAA&#10;">
                    <v:rect id="Rectangle 98" o:spid="_x0000_s1196"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S1sUA&#10;AADdAAAADwAAAGRycy9kb3ducmV2LnhtbESPT4vCMBTE7wv7HcJb2Jsm/qtu1yiyIAi6h1XB66N5&#10;tsXmpTZR67c3grDHYWZ+w0znra3ElRpfOtbQ6yoQxJkzJeca9rtlZwLCB2SDlWPScCcP89n72xRT&#10;4278R9dtyEWEsE9RQxFCnUrps4Is+q6riaN3dI3FEGWTS9PgLcJtJftKJdJiyXGhwJp+CspO24vV&#10;gMnQnH+Pg81ufUnwK2/VcnRQWn9+tItvEIHa8B9+tVdGw6CfjOH5Jj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W5LWxQAAAN0AAAAPAAAAAAAAAAAAAAAAAJgCAABkcnMv&#10;ZG93bnJldi54bWxQSwUGAAAAAAQABAD1AAAAigMAAAAA&#10;" stroked="f"/>
                    <v:rect id="Rectangle 99" o:spid="_x0000_s1197"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Pe974A&#10;AADdAAAADwAAAGRycy9kb3ducmV2LnhtbERPzYrCMBC+C75DGGFvmqogSzWKFMTuzVUfYGjGpthM&#10;ShK1+vTmIHj8+P5Xm9624k4+NI4VTCcZCOLK6YZrBefTbvwLIkRkja1jUvCkAJv1cLDCXLsH/9P9&#10;GGuRQjjkqMDE2OVShsqQxTBxHXHiLs5bjAn6WmqPjxRuWznLsoW02HBqMNhRYai6Hm9WwYnMnz6b&#10;3cHPy/2Li3L6aopWqZ9Rv12CiNTHr/jjLrWC+WyR5qY36QnI9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HD3ve+AAAA3QAAAA8AAAAAAAAAAAAAAAAAmAIAAGRycy9kb3ducmV2&#10;LnhtbFBLBQYAAAAABAAEAPUAAACDAwAAAAA=&#10;" filled="f" strokeweight=".6pt">
                      <v:stroke endcap="round"/>
                    </v:rect>
                  </v:group>
                  <v:rect id="Rectangle 100" o:spid="_x0000_s1198" style="position:absolute;left:48406;top:7378;width:63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4YtcMA&#10;AADdAAAADwAAAGRycy9kb3ducmV2LnhtbESP3WoCMRSE7wXfIRzBO812BdGtUYog2OKNqw9w2Jz9&#10;ocnJkkR3+/ZNoeDlMDPfMLvDaI14kg+dYwVvywwEceV0x42C++202IAIEVmjcUwKfijAYT+d7LDQ&#10;buArPcvYiAThUKCCNsa+kDJULVkMS9cTJ6923mJM0jdSexwS3BqZZ9laWuw4LbTY07Gl6rt8WAXy&#10;Vp6GTWl85r7y+mI+z9eanFLz2fjxDiLSGF/h//ZZK1jl6y3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4YtcMAAADdAAAADwAAAAAAAAAAAAAAAACYAgAAZHJzL2Rv&#10;d25yZXYueG1sUEsFBgAAAAAEAAQA9QAAAIgDAAAAAA==&#10;" filled="f" stroked="f">
                    <v:textbox style="mso-fit-shape-to-text:t" inset="0,0,0,0">
                      <w:txbxContent>
                        <w:p w14:paraId="48E4FE78" w14:textId="77777777" w:rsidR="004767A0" w:rsidRDefault="004767A0" w:rsidP="004767A0">
                          <w:r>
                            <w:rPr>
                              <w:color w:val="000000"/>
                              <w:sz w:val="12"/>
                              <w:szCs w:val="12"/>
                            </w:rPr>
                            <w:t>In</w:t>
                          </w:r>
                        </w:p>
                      </w:txbxContent>
                    </v:textbox>
                  </v:rect>
                  <v:rect id="Rectangle 101" o:spid="_x0000_s1199" style="position:absolute;left:48990;top:7378;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0n9cAA&#10;AADdAAAADwAAAGRycy9kb3ducmV2LnhtbERPy4rCMBTdD/gP4QruxtQKM1KNIoKgMhurH3Bpbh+Y&#10;3JQkYzt/bxbCLA/nvdmN1ogn+dA5VrCYZyCIK6c7bhTcb8fPFYgQkTUax6TgjwLstpOPDRbaDXyl&#10;ZxkbkUI4FKigjbEvpAxVSxbD3PXEiaudtxgT9I3UHocUbo3Ms+xLWuw4NbTY06Gl6lH+WgXyVh6H&#10;VWl85i55/WPOp2tNTqnZdNyvQUQa47/47T5pBcv8O+1P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r0n9cAAAADdAAAADwAAAAAAAAAAAAAAAACYAgAAZHJzL2Rvd25y&#10;ZXYueG1sUEsFBgAAAAAEAAQA9QAAAIUDAAAAAA==&#10;" filled="f" stroked="f">
                    <v:textbox style="mso-fit-shape-to-text:t" inset="0,0,0,0">
                      <w:txbxContent>
                        <w:p w14:paraId="596ADE86" w14:textId="77777777" w:rsidR="004767A0" w:rsidRDefault="004767A0" w:rsidP="004767A0">
                          <w:r>
                            <w:rPr>
                              <w:color w:val="000000"/>
                              <w:sz w:val="12"/>
                              <w:szCs w:val="12"/>
                            </w:rPr>
                            <w:t>-</w:t>
                          </w:r>
                        </w:p>
                      </w:txbxContent>
                    </v:textbox>
                  </v:rect>
                  <v:rect id="Rectangle 102" o:spid="_x0000_s1200" style="position:absolute;left:49225;top:7378;width:148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CbsMA&#10;AADdAAAADwAAAGRycy9kb3ducmV2LnhtbESP3WoCMRSE7wu+QziCdzXrCq2sRimCoNIbVx/gsDn7&#10;Q5OTJYnu+vamUOjlMDPfMJvdaI14kA+dYwWLeQaCuHK640bB7Xp4X4EIEVmjcUwKnhRgt528bbDQ&#10;buALPcrYiAThUKCCNsa+kDJULVkMc9cTJ6923mJM0jdSexwS3BqZZ9mHtNhxWmixp31L1U95twrk&#10;tTwMq9L4zJ3z+tucjpeanFKz6fi1BhFpjP/hv/ZRK1jmnw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GCbsMAAADdAAAADwAAAAAAAAAAAAAAAACYAgAAZHJzL2Rv&#10;d25yZXYueG1sUEsFBgAAAAAEAAQA9QAAAIgDAAAAAA==&#10;" filled="f" stroked="f">
                    <v:textbox style="mso-fit-shape-to-text:t" inset="0,0,0,0">
                      <w:txbxContent>
                        <w:p w14:paraId="1A38D5F3" w14:textId="77777777" w:rsidR="004767A0" w:rsidRDefault="004767A0" w:rsidP="004767A0">
                          <w:r>
                            <w:rPr>
                              <w:color w:val="000000"/>
                              <w:sz w:val="12"/>
                              <w:szCs w:val="12"/>
                            </w:rPr>
                            <w:t xml:space="preserve">band </w:t>
                          </w:r>
                        </w:p>
                      </w:txbxContent>
                    </v:textbox>
                  </v:rect>
                  <v:rect id="Rectangle 103" o:spid="_x0000_s1201" style="position:absolute;left:48101;top:8191;width:301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McGcMA&#10;AADdAAAADwAAAGRycy9kb3ducmV2LnhtbESP3WoCMRSE7wXfIRzBO826QiurUUQQbOmNqw9w2Jz9&#10;weRkSaK7ffumUOjlMDPfMLvDaI14kQ+dYwWrZQaCuHK640bB/XZebECEiKzROCYF3xTgsJ9Odlho&#10;N/CVXmVsRIJwKFBBG2NfSBmqliyGpeuJk1c7bzEm6RupPQ4Jbo3Ms+xNWuw4LbTY06ml6lE+rQJ5&#10;K8/DpjQ+c595/WU+LteanFLz2Xjcgog0xv/wX/uiFazz9xx+36QnI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McGcMAAADdAAAADwAAAAAAAAAAAAAAAACYAgAAZHJzL2Rv&#10;d25yZXYueG1sUEsFBgAAAAAEAAQA9QAAAIgDAAAAAA==&#10;" filled="f" stroked="f">
                    <v:textbox style="mso-fit-shape-to-text:t" inset="0,0,0,0">
                      <w:txbxContent>
                        <w:p w14:paraId="417F5220" w14:textId="77777777" w:rsidR="004767A0" w:rsidRDefault="004767A0" w:rsidP="004767A0">
                          <w:r>
                            <w:rPr>
                              <w:color w:val="000000"/>
                              <w:sz w:val="12"/>
                              <w:szCs w:val="12"/>
                            </w:rPr>
                            <w:t xml:space="preserve">emissions </w:t>
                          </w:r>
                        </w:p>
                      </w:txbxContent>
                    </v:textbox>
                  </v:rect>
                  <v:rect id="Rectangle 104" o:spid="_x0000_s1202" style="position:absolute;left:48685;top:9023;width:175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5gsMA&#10;AADdAAAADwAAAGRycy9kb3ducmV2LnhtbESP3WoCMRSE7wXfIRyhd5p1BStbo4ggWPHGtQ9w2Jz9&#10;weRkSVJ3+/amUOjlMDPfMNv9aI14kg+dYwXLRQaCuHK640bB1/0034AIEVmjcUwKfijAfjedbLHQ&#10;buAbPcvYiAThUKCCNsa+kDJULVkMC9cTJ6923mJM0jdSexwS3BqZZ9laWuw4LbTY07Gl6lF+WwXy&#10;Xp6GTWl85i55fTWf51tNTqm32Xj4ABFpjP/hv/ZZK1jl7yv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5gsMAAADdAAAADwAAAAAAAAAAAAAAAACYAgAAZHJzL2Rv&#10;d25yZXYueG1sUEsFBgAAAAAEAAQA9QAAAIgDAAAAAA==&#10;" filled="f" stroked="f">
                    <v:textbox style="mso-fit-shape-to-text:t" inset="0,0,0,0">
                      <w:txbxContent>
                        <w:p w14:paraId="2805CB3C" w14:textId="77777777" w:rsidR="004767A0" w:rsidRDefault="004767A0" w:rsidP="004767A0">
                          <w:r>
                            <w:rPr>
                              <w:color w:val="000000"/>
                              <w:sz w:val="12"/>
                              <w:szCs w:val="12"/>
                            </w:rPr>
                            <w:t>meas.</w:t>
                          </w:r>
                        </w:p>
                      </w:txbxContent>
                    </v:textbox>
                  </v:rect>
                  <v:rect id="Rectangle 105" o:spid="_x0000_s1203" style="position:absolute;left:50323;top:9023;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Yh9sMA&#10;AADdAAAADwAAAGRycy9kb3ducmV2LnhtbESP3WoCMRSE7wu+QziCdzXrKlZWo0hBsOKNax/gsDn7&#10;g8nJkqTu9u2bQqGXw8x8w+wOozXiST50jhUs5hkI4srpjhsFn/fT6wZEiMgajWNS8E0BDvvJyw4L&#10;7Qa+0bOMjUgQDgUqaGPsCylD1ZLFMHc9cfJq5y3GJH0jtcchwa2ReZatpcWO00KLPb23VD3KL6tA&#10;3svTsCmNz9wlr6/m43yrySk1m47HLYhIY/wP/7XPWsEyf1vB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Yh9sMAAADdAAAADwAAAAAAAAAAAAAAAACYAgAAZHJzL2Rv&#10;d25yZXYueG1sUEsFBgAAAAAEAAQA9QAAAIgDAAAAAA==&#10;" filled="f" stroked="f">
                    <v:textbox style="mso-fit-shape-to-text:t" inset="0,0,0,0">
                      <w:txbxContent>
                        <w:p w14:paraId="54DD65C1" w14:textId="77777777" w:rsidR="004767A0" w:rsidRDefault="004767A0" w:rsidP="004767A0">
                          <w:r>
                            <w:rPr>
                              <w:color w:val="000000"/>
                              <w:sz w:val="12"/>
                              <w:szCs w:val="12"/>
                            </w:rPr>
                            <w:t xml:space="preserve"> </w:t>
                          </w:r>
                        </w:p>
                      </w:txbxContent>
                    </v:textbox>
                  </v:rect>
                  <v:group id="Group 106" o:spid="_x0000_s1204" style="position:absolute;left:58801;top:2603;width:5886;height:3518"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55Rz8YAAADdAAAADwAAAGRycy9kb3ducmV2LnhtbESPT4vCMBTE78J+h/AW&#10;9qZpFXWpRhFxlz2I4B9YvD2aZ1tsXkoT2/rtjSB4HGbmN8x82ZlSNFS7wrKCeBCBIE6tLjhTcDr+&#10;9L9BOI+ssbRMCu7kYLn46M0x0bblPTUHn4kAYZeggtz7KpHSpTkZdANbEQfvYmuDPsg6k7rGNsBN&#10;KYdRNJEGCw4LOVa0zim9Hm5GwW+L7WoUb5rt9bK+n4/j3f82JqW+PrvVDISnzr/Dr/afVjAaTs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nlHPxgAAAN0A&#10;AAAPAAAAAAAAAAAAAAAAAKoCAABkcnMvZG93bnJldi54bWxQSwUGAAAAAAQABAD6AAAAnQMAAAAA&#10;">
                    <v:rect id="Rectangle 107" o:spid="_x0000_s1205"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6hkMUA&#10;AADdAAAADwAAAGRycy9kb3ducmV2LnhtbESPT4vCMBTE7wv7HcJb2Jsm/qtu1yiyIAi6h1XB66N5&#10;tsXmpTZR67c3grDHYWZ+w0znra3ElRpfOtbQ6yoQxJkzJeca9rtlZwLCB2SDlWPScCcP89n72xRT&#10;4278R9dtyEWEsE9RQxFCnUrps4Is+q6riaN3dI3FEGWTS9PgLcJtJftKJdJiyXGhwJp+CspO24vV&#10;gMnQnH+Pg81ufUnwK2/VcnRQWn9+tItvEIHa8B9+tVdGw6A/TuD5Jj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zqGQxQAAAN0AAAAPAAAAAAAAAAAAAAAAAJgCAABkcnMv&#10;ZG93bnJldi54bWxQSwUGAAAAAAQABAD1AAAAigMAAAAA&#10;" stroked="f"/>
                    <v:rect id="Rectangle 108" o:spid="_x0000_s1206"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XcWMMA&#10;AADdAAAADwAAAGRycy9kb3ducmV2LnhtbESP3YrCMBSE7wXfIRxh7zRVQaVrlKUgdu/8e4BDc7Yp&#10;25yUJGrXp98IgpfDzHzDrLe9bcWNfGgcK5hOMhDEldMN1wou5914BSJEZI2tY1LwRwG2m+Fgjbl2&#10;dz7S7RRrkSAcclRgYuxyKUNlyGKYuI44eT/OW4xJ+lpqj/cEt62cZdlCWmw4LRjsqDBU/Z6uVsGZ&#10;zLe+mN3Bz8v9g4ty+miKVqmPUf/1CSJSH9/hV7vUCuaz5RKeb9IT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XcWMMAAADdAAAADwAAAAAAAAAAAAAAAACYAgAAZHJzL2Rv&#10;d25yZXYueG1sUEsFBgAAAAAEAAQA9QAAAIgDAAAAAA==&#10;" filled="f" strokeweight=".6pt">
                      <v:stroke endcap="round"/>
                    </v:rect>
                  </v:group>
                  <v:rect id="Rectangle 109" o:spid="_x0000_s1207" style="position:absolute;left:59607;top:3302;width:4807;height:1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49u8MA&#10;AADdAAAADwAAAGRycy9kb3ducmV2LnhtbERPy4rCMBTdC/MP4Q6403Qc8FGNIjqiS6cOqLtLc23L&#10;NDelibb69WYhuDyc92zRmlLcqHaFZQVf/QgEcWp1wZmCv8OmNwbhPLLG0jIpuJODxfyjM8NY24Z/&#10;6Zb4TIQQdjEqyL2vYildmpNB17cVceAutjboA6wzqWtsQrgp5SCKhtJgwaEhx4pWOaX/ydUo2I6r&#10;5WlnH01W/py3x/1xsj5MvFLdz3Y5BeGp9W/xy73TCr4HozA3vAlP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49u8MAAADdAAAADwAAAAAAAAAAAAAAAACYAgAAZHJzL2Rv&#10;d25yZXYueG1sUEsFBgAAAAAEAAQA9QAAAIgDAAAAAA==&#10;" filled="f" stroked="f">
                    <v:textbox inset="0,0,0,0">
                      <w:txbxContent>
                        <w:p w14:paraId="1C9F902D" w14:textId="77777777" w:rsidR="004767A0" w:rsidRPr="00075AF0" w:rsidRDefault="004767A0" w:rsidP="004767A0">
                          <w:pPr>
                            <w:spacing w:after="0"/>
                            <w:rPr>
                              <w:color w:val="000000"/>
                              <w:sz w:val="12"/>
                              <w:szCs w:val="12"/>
                            </w:rPr>
                          </w:pPr>
                          <w:r>
                            <w:rPr>
                              <w:color w:val="000000"/>
                              <w:sz w:val="12"/>
                              <w:szCs w:val="12"/>
                            </w:rPr>
                            <w:t xml:space="preserve"> DFT-s-OFDM PUSCH</w:t>
                          </w:r>
                        </w:p>
                      </w:txbxContent>
                    </v:textbox>
                  </v:rect>
                  <v:rect id="Rectangle 110" o:spid="_x0000_s1208" style="position:absolute;left:61220;top:4133;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eOaMMA&#10;AADdAAAADwAAAGRycy9kb3ducmV2LnhtbESP3WoCMRSE7wu+QziCdzXrCmpXo0hBsOKNax/gsDn7&#10;g8nJkqTu9u2bQqGXw8x8w+wOozXiST50jhUs5hkI4srpjhsFn/fT6wZEiMgajWNS8E0BDvvJyw4L&#10;7Qa+0bOMjUgQDgUqaGPsCylD1ZLFMHc9cfJq5y3GJH0jtcchwa2ReZatpMWO00KLPb23VD3KL6tA&#10;3svTsCmNz9wlr6/m43yrySk1m47HLYhIY/wP/7XPWsEyX7/B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eOaMMAAADdAAAADwAAAAAAAAAAAAAAAACYAgAAZHJzL2Rv&#10;d25yZXYueG1sUEsFBgAAAAAEAAQA9QAAAIgDAAAAAA==&#10;" filled="f" stroked="f">
                    <v:textbox style="mso-fit-shape-to-text:t" inset="0,0,0,0">
                      <w:txbxContent>
                        <w:p w14:paraId="0D15D0BF" w14:textId="77777777" w:rsidR="004767A0" w:rsidRDefault="004767A0" w:rsidP="004767A0">
                          <w:r>
                            <w:rPr>
                              <w:color w:val="000000"/>
                              <w:sz w:val="12"/>
                              <w:szCs w:val="12"/>
                            </w:rPr>
                            <w:t xml:space="preserve"> </w:t>
                          </w:r>
                        </w:p>
                      </w:txbxContent>
                    </v:textbox>
                  </v:rect>
                  <v:shape id="Freeform 111" o:spid="_x0000_s1209" style="position:absolute;left:15811;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bXYsMA&#10;AADdAAAADwAAAGRycy9kb3ducmV2LnhtbERPz2vCMBS+D/wfwht403QKI3RNRSaDDb2oG+74aJ5N&#10;XfNSmkyrf/1yEHb8+H4Xi8G14kx9aDxreJpmIIgrbxquNXzu3yYKRIjIBlvPpOFKARbl6KHA3PgL&#10;b+m8i7VIIRxy1GBj7HIpQ2XJYZj6jjhxR987jAn2tTQ9XlK4a+Usy56lw4ZTg8WOXi1VP7tfpwG3&#10;lfq+qdNGnQ4f1/XB3b5sttJ6/DgsX0BEGuK/+O5+NxrmM5X2pzfpCcj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bXYsMAAADdAAAADwAAAAAAAAAAAAAAAACYAgAAZHJzL2Rv&#10;d25yZXYueG1sUEsFBgAAAAAEAAQA9QAAAIg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210" style="position:absolute;left:15811;top:1061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py+cYA&#10;AADdAAAADwAAAGRycy9kb3ducmV2LnhtbESPQWsCMRSE70L/Q3iF3rpZLZSwGkUUoaW9qC16fGye&#10;m9XNy7JJdfXXN4WCx2FmvmEms9414kxdqD1rGGY5COLSm5orDV/b1bMCESKywcYzabhSgNn0YTDB&#10;wvgLr+m8iZVIEA4FarAxtoWUobTkMGS+JU7ewXcOY5JdJU2HlwR3jRzl+at0WHNasNjSwlJ52vw4&#10;Dbgu1f6mjp/quHu/fuzc7dvmS62fHvv5GESkPt7D/+03o+FlpIbw9yY9AT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py+cYAAADdAAAADwAAAAAAAAAAAAAAAACYAgAAZHJz&#10;L2Rvd25yZXYueG1sUEsFBgAAAAAEAAQA9QAAAIsD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211" style="position:absolute;left:15252;top:6616;width:38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ZsPsMA&#10;AADdAAAADwAAAGRycy9kb3ducmV2LnhtbESPzWrDMBCE74G8g9hAb7FcF4JxooRSCCSllzh5gMVa&#10;/1BpZSQldt++KhRyHGbmG2Z3mK0RD/JhcKzgNctBEDdOD9wpuF2P6xJEiMgajWNS8EMBDvvlYoeV&#10;dhNf6FHHTiQIhwoV9DGOlZSh6cliyNxInLzWeYsxSd9J7XFKcGtkkecbaXHgtNDjSB89Nd/13SqQ&#10;1/o4lbXxufss2i9zPl1ackq9rOb3LYhIc3yG/9snreCtKAv4e5Oe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ZsPsMAAADdAAAADwAAAAAAAAAAAAAAAACYAgAAZHJzL2Rv&#10;d25yZXYueG1sUEsFBgAAAAAEAAQA9QAAAIgDAAAAAA==&#10;" filled="f" stroked="f">
                    <v:textbox style="mso-fit-shape-to-text:t" inset="0,0,0,0">
                      <w:txbxContent>
                        <w:p w14:paraId="2D7A1989" w14:textId="77777777" w:rsidR="004767A0" w:rsidRDefault="004767A0" w:rsidP="004767A0">
                          <w:r>
                            <w:rPr>
                              <w:color w:val="000000"/>
                              <w:sz w:val="12"/>
                              <w:szCs w:val="12"/>
                            </w:rPr>
                            <w:t>0</w:t>
                          </w:r>
                        </w:p>
                      </w:txbxContent>
                    </v:textbox>
                  </v:rect>
                  <v:rect id="Rectangle 114" o:spid="_x0000_s1212" style="position:absolute;left:15608;top:6616;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rJpcMA&#10;AADdAAAADwAAAGRycy9kb3ducmV2LnhtbESP3WoCMRSE74W+QzhC7zTrCrJsjSKCYKU3rj7AYXP2&#10;hyYnS5K627c3hYKXw8x8w2z3kzXiQT70jhWslhkI4trpnlsF99tpUYAIEVmjcUwKfinAfvc222Kp&#10;3chXelSxFQnCoUQFXYxDKWWoO7IYlm4gTl7jvMWYpG+l9jgmuDUyz7KNtNhzWuhwoGNH9Xf1YxXI&#10;W3Uai8r4zF3y5st8nq8NOaXe59PhA0SkKb7C/+2zVrDOizX8vUlPQO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rJpcMAAADdAAAADwAAAAAAAAAAAAAAAACYAgAAZHJzL2Rv&#10;d25yZXYueG1sUEsFBgAAAAAEAAQA9QAAAIgDAAAAAA==&#10;" filled="f" stroked="f">
                    <v:textbox style="mso-fit-shape-to-text:t" inset="0,0,0,0">
                      <w:txbxContent>
                        <w:p w14:paraId="673A1BAA" w14:textId="77777777" w:rsidR="004767A0" w:rsidRDefault="004767A0" w:rsidP="004767A0">
                          <w:r>
                            <w:rPr>
                              <w:color w:val="000000"/>
                              <w:sz w:val="12"/>
                              <w:szCs w:val="12"/>
                            </w:rPr>
                            <w:t xml:space="preserve"> </w:t>
                          </w:r>
                        </w:p>
                      </w:txbxContent>
                    </v:textbox>
                  </v:rect>
                  <v:rect id="Rectangle 115" o:spid="_x0000_s1213" style="position:absolute;left:15208;top:10414;width:38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R0cMA&#10;AADdAAAADwAAAGRycy9kb3ducmV2LnhtbESP3WoCMRSE7wu+QzhC72rWrZRlNYoUBCveuPoAh83Z&#10;H0xOliR1t29vCoVeDjPzDbPZTdaIB/nQO1awXGQgiGune24V3K6HtwJEiMgajWNS8EMBdtvZywZL&#10;7Ua+0KOKrUgQDiUq6GIcSilD3ZHFsHADcfIa5y3GJH0rtccxwa2ReZZ9SIs9p4UOB/rsqL5X31aB&#10;vFaHsaiMz9wpb87m63hpyCn1Op/2axCRpvgf/msftYL3vFjB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NR0cMAAADdAAAADwAAAAAAAAAAAAAAAACYAgAAZHJzL2Rv&#10;d25yZXYueG1sUEsFBgAAAAAEAAQA9QAAAIgDAAAAAA==&#10;" filled="f" stroked="f">
                    <v:textbox style="mso-fit-shape-to-text:t" inset="0,0,0,0">
                      <w:txbxContent>
                        <w:p w14:paraId="458A78B8" w14:textId="77777777" w:rsidR="004767A0" w:rsidRDefault="004767A0" w:rsidP="004767A0">
                          <w:r>
                            <w:rPr>
                              <w:color w:val="000000"/>
                              <w:sz w:val="12"/>
                              <w:szCs w:val="12"/>
                            </w:rPr>
                            <w:t>0</w:t>
                          </w:r>
                        </w:p>
                      </w:txbxContent>
                    </v:textbox>
                  </v:rect>
                  <v:rect id="Rectangle 116" o:spid="_x0000_s1214" style="position:absolute;left:15563;top:10414;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0SsMA&#10;AADdAAAADwAAAGRycy9kb3ducmV2LnhtbESP3WoCMRSE7wu+QzhC72rWLZZlNYoUBCveuPoAh83Z&#10;H0xOliR1t29vCoVeDjPzDbPZTdaIB/nQO1awXGQgiGune24V3K6HtwJEiMgajWNS8EMBdtvZywZL&#10;7Ua+0KOKrUgQDiUq6GIcSilD3ZHFsHADcfIa5y3GJH0rtccxwa2ReZZ9SIs9p4UOB/rsqL5X31aB&#10;vFaHsaiMz9wpb87m63hpyCn1Op/2axCRpvgf/msftYL3vFjB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0SsMAAADdAAAADwAAAAAAAAAAAAAAAACYAgAAZHJzL2Rv&#10;d25yZXYueG1sUEsFBgAAAAAEAAQA9QAAAIgDAAAAAA==&#10;" filled="f" stroked="f">
                    <v:textbox style="mso-fit-shape-to-text:t" inset="0,0,0,0">
                      <w:txbxContent>
                        <w:p w14:paraId="5764C5C5" w14:textId="77777777" w:rsidR="004767A0" w:rsidRDefault="004767A0" w:rsidP="004767A0">
                          <w:r>
                            <w:rPr>
                              <w:color w:val="000000"/>
                              <w:sz w:val="12"/>
                              <w:szCs w:val="12"/>
                            </w:rPr>
                            <w:t xml:space="preserve"> </w:t>
                          </w:r>
                        </w:p>
                      </w:txbxContent>
                    </v:textbox>
                  </v:rect>
                  <v:shape id="Freeform 117" o:spid="_x0000_s1215" style="position:absolute;left:4032;top:3429;width:3257;height:609;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bzj8cA&#10;AADdAAAADwAAAGRycy9kb3ducmV2LnhtbESPQWvCQBSE74X+h+UJvZRmo6VBoqvYQqlelJpcvD2y&#10;z2w0+zZkV03/vVso9DjMzDfMfDnYVlyp941jBeMkBUFcOd1wraAsPl+mIHxA1tg6JgU/5GG5eHyY&#10;Y67djb/pug+1iBD2OSowIXS5lL4yZNEnriOO3tH1FkOUfS11j7cIt62cpGkmLTYcFwx29GGoOu8v&#10;VkFhvsrNqng7vWeexnq9vTwfdlulnkbDagYi0BD+w3/ttVbwOplm8PsmPgG5u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CG84/HAAAA3QAAAA8AAAAAAAAAAAAAAAAAmAIAAGRy&#10;cy9kb3ducmV2LnhtbFBLBQYAAAAABAAEAPUAAACMAw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216" style="position:absolute;left:53676;top:2603;width:3194;height:3200" coordorigin="7213,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ASo52wwAAAN0AAAAP&#10;AAAAAAAAAAAAAAAAAKoCAABkcnMvZG93bnJldi54bWxQSwUGAAAAAAQABAD6AAAAmgMAAAAA&#10;">
                    <v:rect id="Rectangle 119" o:spid="_x0000_s1217"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FxcYA&#10;AADdAAAADwAAAGRycy9kb3ducmV2LnhtbESPzWrDMBCE74G+g9hCbonU/JjEtRxKwFBIc2hS6HWx&#10;NraptXItxXHfvioUchxm5hsm2422FQP1vnGs4WmuQBCXzjRcafg4F7MNCB+QDbaOScMPedjlD5MM&#10;U+Nu/E7DKVQiQtinqKEOoUul9GVNFv3cdcTRu7jeYoiyr6Tp8RbhtpULpRJpseG4UGNH+5rKr9PV&#10;asBkZb6Pl+Xb+XBNcFuNqlh/Kq2nj+PLM4hAY7iH/9uvRsNysdnC35v4BGT+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FxcYAAADdAAAADwAAAAAAAAAAAAAAAACYAgAAZHJz&#10;L2Rvd25yZXYueG1sUEsFBgAAAAAEAAQA9QAAAIsDAAAAAA==&#10;" stroked="f"/>
                    <v:rect id="Rectangle 120" o:spid="_x0000_s1218"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Ci1r8A&#10;AADdAAAADwAAAGRycy9kb3ducmV2LnhtbERPy4rCMBTdD/gP4QruxlSFYaxGkYJYd+PjAy7NtSk2&#10;NyWJWv16sxhweTjv5bq3rbiTD41jBZNxBoK4crrhWsH5tP3+BREissbWMSl4UoD1avC1xFy7Bx/o&#10;foy1SCEcclRgYuxyKUNlyGIYu444cRfnLcYEfS21x0cKt62cZtmPtNhwajDYUWGouh5vVsGJzF6f&#10;zfbPz8rdi4ty8mqKVqnRsN8sQETq40f87y61gtl0nvanN+kJ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YKLWvwAAAN0AAAAPAAAAAAAAAAAAAAAAAJgCAABkcnMvZG93bnJl&#10;di54bWxQSwUGAAAAAAQABAD1AAAAhAMAAAAA&#10;" filled="f" strokeweight=".6pt">
                      <v:stroke endcap="round"/>
                    </v:rect>
                  </v:group>
                  <v:rect id="Rectangle 121" o:spid="_x0000_s1219" style="position:absolute;left:54483;top:3695;width:169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1klMMA&#10;AADdAAAADwAAAGRycy9kb3ducmV2LnhtbESP3WoCMRSE7wXfIRyhd5p1BbGrUUQQtPTGtQ9w2Jz9&#10;weRkSVJ3+/ZNoeDlMDPfMLvDaI14kg+dYwXLRQaCuHK640bB1/0834AIEVmjcUwKfijAYT+d7LDQ&#10;buAbPcvYiAThUKCCNsa+kDJULVkMC9cTJ6923mJM0jdSexwS3BqZZ9laWuw4LbTY06ml6lF+WwXy&#10;Xp6HTWl85j7y+tNcL7eanFJvs/G4BRFpjK/wf/uiFazy9yX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1klMMAAADdAAAADwAAAAAAAAAAAAAAAACYAgAAZHJzL2Rv&#10;d25yZXYueG1sUEsFBgAAAAAEAAQA9QAAAIgDAAAAAA==&#10;" filled="f" stroked="f">
                    <v:textbox style="mso-fit-shape-to-text:t" inset="0,0,0,0">
                      <w:txbxContent>
                        <w:p w14:paraId="412DA2D6" w14:textId="77777777" w:rsidR="004767A0" w:rsidRDefault="004767A0" w:rsidP="004767A0">
                          <w:r>
                            <w:rPr>
                              <w:color w:val="000000"/>
                              <w:sz w:val="12"/>
                              <w:szCs w:val="12"/>
                            </w:rPr>
                            <w:t>IDFT</w:t>
                          </w:r>
                        </w:p>
                      </w:txbxContent>
                    </v:textbox>
                  </v:rect>
                  <v:rect id="Rectangle 122" o:spid="_x0000_s1220" style="position:absolute;left:56057;top:36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648MA&#10;AADdAAAADwAAAGRycy9kb3ducmV2LnhtbESP3WoCMRSE7wu+QziCdzXrCkVXo4ggaOmNqw9w2Jz9&#10;weRkSVJ3+/amUOjlMDPfMNv9aI14kg+dYwWLeQaCuHK640bB/XZ6X4EIEVmjcUwKfijAfjd522Kh&#10;3cBXepaxEQnCoUAFbYx9IWWoWrIY5q4nTl7tvMWYpG+k9jgkuDUyz7IPabHjtNBiT8eWqkf5bRXI&#10;W3kaVqXxmfvM6y9zOV9rckrNpuNhAyLSGP/Df+2zVrDM1zn8vklP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648MAAADdAAAADwAAAAAAAAAAAAAAAACYAgAAZHJzL2Rv&#10;d25yZXYueG1sUEsFBgAAAAAEAAQA9QAAAIgDAAAAAA==&#10;" filled="f" stroked="f">
                    <v:textbox style="mso-fit-shape-to-text:t" inset="0,0,0,0">
                      <w:txbxContent>
                        <w:p w14:paraId="5D8E9BC9" w14:textId="77777777" w:rsidR="004767A0" w:rsidRDefault="004767A0" w:rsidP="004767A0">
                          <w:r>
                            <w:rPr>
                              <w:color w:val="000000"/>
                              <w:sz w:val="12"/>
                              <w:szCs w:val="12"/>
                            </w:rPr>
                            <w:t xml:space="preserve"> </w:t>
                          </w:r>
                        </w:p>
                      </w:txbxContent>
                    </v:textbox>
                  </v:rect>
                  <v:shape id="Freeform 123" o:spid="_x0000_s1221" style="position:absolute;left:742;width:27305;height:12877;visibility:visible;mso-wrap-style:square;v-text-anchor:top" coordsize="3182,2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PWP8QA&#10;AADdAAAADwAAAGRycy9kb3ducmV2LnhtbESPQWvCQBSE70L/w/IKvemmBsRGV5GCWPWk6cXbS/aZ&#10;BLNvw+6q6b/vCoLHYWa+YebL3rTiRs43lhV8jhIQxKXVDVcKfvP1cArCB2SNrWVS8Ecelou3wRwz&#10;be98oNsxVCJC2GeooA6hy6T0ZU0G/ch2xNE7W2cwROkqqR3eI9y0cpwkE2mw4bhQY0ffNZWX49Uo&#10;2GBxuvA2rfLCdeV2nbt9syuU+njvVzMQgfrwCj/bP1pBOv5K4fEmP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T1j/EAAAA3QAAAA8AAAAAAAAAAAAAAAAAmAIAAGRycy9k&#10;b3ducmV2LnhtbFBLBQYAAAAABAAEAPUAAACJAw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222" style="position:absolute;left:24079;top:304;width:26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HDMMA&#10;AADdAAAADwAAAGRycy9kb3ducmV2LnhtbESP3WoCMRSE7wu+QziCdzXrKmJXo0hBsOKNax/gsDn7&#10;g8nJkqTu9u2bQqGXw8x8w+wOozXiST50jhUs5hkI4srpjhsFn/fT6wZEiMgajWNS8E0BDvvJyw4L&#10;7Qa+0bOMjUgQDgUqaGPsCylD1ZLFMHc9cfJq5y3GJH0jtcchwa2ReZatpcWO00KLPb23VD3KL6tA&#10;3svTsCmNz9wlr6/m43yrySk1m47HLYhIY/wP/7XPWsEyf1vB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rHDMMAAADdAAAADwAAAAAAAAAAAAAAAACYAgAAZHJzL2Rv&#10;d25yZXYueG1sUEsFBgAAAAAEAAQA9QAAAIgDAAAAAA==&#10;" filled="f" stroked="f">
                    <v:textbox style="mso-fit-shape-to-text:t" inset="0,0,0,0">
                      <w:txbxContent>
                        <w:p w14:paraId="4116E585" w14:textId="77777777" w:rsidR="004767A0" w:rsidRDefault="004767A0" w:rsidP="004767A0">
                          <w:r>
                            <w:rPr>
                              <w:color w:val="000000"/>
                            </w:rPr>
                            <w:t xml:space="preserve">DUT </w:t>
                          </w:r>
                        </w:p>
                      </w:txbxContent>
                    </v:textbox>
                  </v:rect>
                  <v:rect id="Rectangle 125" o:spid="_x0000_s1223" style="position:absolute;left:24079;top:1708;width:114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Zil8MA&#10;AADdAAAADwAAAGRycy9kb3ducmV2LnhtbESP3WoCMRSE7wu+QziCdzXrimJXo0hBsOKNax/gsDn7&#10;g8nJkqTu9u2bQqGXw8x8w+wOozXiST50jhUs5hkI4srpjhsFn/fT6wZEiMgajWNS8E0BDvvJyw4L&#10;7Qa+0bOMjUgQDgUqaGPsCylD1ZLFMHc9cfJq5y3GJH0jtcchwa2ReZatpcWO00KLPb23VD3KL6tA&#10;3svTsCmNz9wlr6/m43yrySk1m47HLYhIY/wP/7XPWsEyf1vB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Zil8MAAADdAAAADwAAAAAAAAAAAAAAAACYAgAAZHJzL2Rv&#10;d25yZXYueG1sUEsFBgAAAAAEAAQA9QAAAIgDAAAAAA==&#10;" filled="f" stroked="f">
                    <v:textbox style="mso-fit-shape-to-text:t" inset="0,0,0,0">
                      <w:txbxContent>
                        <w:p w14:paraId="300F8CB5" w14:textId="77777777" w:rsidR="004767A0" w:rsidRDefault="004767A0" w:rsidP="004767A0"/>
                      </w:txbxContent>
                    </v:textbox>
                  </v:rect>
                  <v:rect id="Rectangle 126" o:spid="_x0000_s1224" style="position:absolute;left:25444;top:170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IJB8MA&#10;AADdAAAADwAAAGRycy9kb3ducmV2LnhtbESPzWoDMQyE74W8g1Ght8ZuKCVs4oRSCKSll2zyAGKt&#10;/SG2vNhOdvv21aHQm8SMZj5t93Pw6k4pD5EtvCwNKOImuoE7C5fz4XkNKhdkhz4yWfihDPvd4mGL&#10;lYsTn+hel05JCOcKLfSljJXWuekpYF7GkVi0NqaARdbUaZdwkvDg9cqYNx1wYGnocaSPnpprfQsW&#10;9Lk+TOvaJxO/Vu23/zyeWorWPj3O7xtQhebyb/67PjrBN6+CK9/ICHr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tIJB8MAAADdAAAADwAAAAAAAAAAAAAAAACYAgAAZHJzL2Rv&#10;d25yZXYueG1sUEsFBgAAAAAEAAQA9QAAAIgDAAAAAA==&#10;" filled="f" stroked="f">
                    <v:textbox style="mso-fit-shape-to-text:t" inset="0,0,0,0">
                      <w:txbxContent>
                        <w:p w14:paraId="0DB22DA0" w14:textId="77777777" w:rsidR="004767A0" w:rsidRDefault="004767A0" w:rsidP="004767A0">
                          <w:r>
                            <w:rPr>
                              <w:color w:val="000000"/>
                            </w:rPr>
                            <w:t xml:space="preserve"> </w:t>
                          </w:r>
                        </w:p>
                      </w:txbxContent>
                    </v:textbox>
                  </v:rect>
                  <v:shape id="Freeform 127" o:spid="_x0000_s1225" style="position:absolute;left:34410;width:31693;height:12884;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npYsQA&#10;AADdAAAADwAAAGRycy9kb3ducmV2LnhtbERP22rCQBB9F/oPyxT6pptKERtdQ9pSEBSkWoS+Ddkx&#10;Cc3Oht01l793CwXf5nCus84G04iOnK8tK3ieJSCIC6trLhV8nz6nSxA+IGtsLJOCkTxkm4fJGlNt&#10;e/6i7hhKEUPYp6igCqFNpfRFRQb9zLbEkbtYZzBE6EqpHfYx3DRyniQLabDm2FBhS+8VFb/Hq1HA&#10;b8tzPu93H+frWPycrNsfStor9fQ45CsQgYZwF/+7tzrOT15e4e+beIL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Z6WLEAAAA3QAAAA8AAAAAAAAAAAAAAAAAmAIAAGRycy9k&#10;b3ducmV2LnhtbFBLBQYAAAAABAAEAPUAAACJAw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226" style="position:absolute;left:34963;top:304;width:786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8Nq8AA&#10;AADdAAAADwAAAGRycy9kb3ducmV2LnhtbERP22oCMRB9F/oPYQp900SLRbZGEUGw4ourHzBsZi80&#10;mSxJdLd/bwqFvs3hXGe9HZ0VDwqx86xhPlMgiCtvOm403K6H6QpETMgGrWfS8EMRtpuXyRoL4we+&#10;0KNMjcghHAvU0KbUF1LGqiWHceZ74szVPjhMGYZGmoBDDndWLpT6kA47zg0t9rRvqfou706DvJaH&#10;YVXaoPxpUZ/t1/FSk9f67XXcfYJINKZ/8Z/7aPJ8tXyH32/yCXLz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a8Nq8AAAADdAAAADwAAAAAAAAAAAAAAAACYAgAAZHJzL2Rvd25y&#10;ZXYueG1sUEsFBgAAAAAEAAQA9QAAAIUDAAAAAA==&#10;" filled="f" stroked="f">
                    <v:textbox style="mso-fit-shape-to-text:t" inset="0,0,0,0">
                      <w:txbxContent>
                        <w:p w14:paraId="4803D676" w14:textId="77777777" w:rsidR="004767A0" w:rsidRDefault="004767A0" w:rsidP="004767A0">
                          <w:r>
                            <w:rPr>
                              <w:color w:val="000000"/>
                            </w:rPr>
                            <w:t xml:space="preserve">Test equipment </w:t>
                          </w:r>
                        </w:p>
                      </w:txbxContent>
                    </v:textbox>
                  </v:rect>
                  <v:rect id="Rectangle 129" o:spid="_x0000_s1227" style="position:absolute;left:34963;top:1708;width:114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aV38AA&#10;AADdAAAADwAAAGRycy9kb3ducmV2LnhtbERP22oCMRB9F/oPYQp900SpRbZGEUGw4ourHzBsZi80&#10;mSxJdLd/bwqFvs3hXGe9HZ0VDwqx86xhPlMgiCtvOm403K6H6QpETMgGrWfS8EMRtpuXyRoL4we+&#10;0KNMjcghHAvU0KbUF1LGqiWHceZ74szVPjhMGYZGmoBDDndWLpT6kA47zg0t9rRvqfou706DvJaH&#10;YVXaoPxpUZ/t1/FSk9f67XXcfYJINKZ/8Z/7aPJ8tXyH32/yCXLz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kaV38AAAADdAAAADwAAAAAAAAAAAAAAAACYAgAAZHJzL2Rvd25y&#10;ZXYueG1sUEsFBgAAAAAEAAQA9QAAAIUDAAAAAA==&#10;" filled="f" stroked="f">
                    <v:textbox style="mso-fit-shape-to-text:t" inset="0,0,0,0">
                      <w:txbxContent>
                        <w:p w14:paraId="0975C827" w14:textId="77777777" w:rsidR="004767A0" w:rsidRDefault="004767A0" w:rsidP="004767A0"/>
                      </w:txbxContent>
                    </v:textbox>
                  </v:rect>
                  <v:rect id="Rectangle 130" o:spid="_x0000_s1228" style="position:absolute;left:36398;top:170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owRMAA&#10;AADdAAAADwAAAGRycy9kb3ducmV2LnhtbERP22oCMRB9F/oPYYS+aaKgyNYoIghW+uLqBwyb2QtN&#10;JkuSutu/N4WCb3M419nuR2fFg0LsPGtYzBUI4sqbjhsN99tptgERE7JB65k0/FKE/e5tssXC+IGv&#10;9ChTI3IIxwI1tCn1hZSxaslhnPueOHO1Dw5ThqGRJuCQw52VS6XW0mHHuaHFno4tVd/lj9Mgb+Vp&#10;2JQ2KH9Z1l/283ytyWv9Ph0PHyASjekl/nefTZ6vViv4+yafIH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QowRMAAAADdAAAADwAAAAAAAAAAAAAAAACYAgAAZHJzL2Rvd25y&#10;ZXYueG1sUEsFBgAAAAAEAAQA9QAAAIUDAAAAAA==&#10;" filled="f" stroked="f">
                    <v:textbox style="mso-fit-shape-to-text:t" inset="0,0,0,0">
                      <w:txbxContent>
                        <w:p w14:paraId="49A669A2" w14:textId="77777777" w:rsidR="004767A0" w:rsidRDefault="004767A0" w:rsidP="004767A0">
                          <w:r>
                            <w:rPr>
                              <w:color w:val="000000"/>
                            </w:rPr>
                            <w:t xml:space="preserve"> </w:t>
                          </w:r>
                        </w:p>
                      </w:txbxContent>
                    </v:textbox>
                  </v:rect>
                  <v:rect id="Rectangle 131" o:spid="_x0000_s1229" style="position:absolute;left:11982;top:4699;width:197;height:260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LbcMA&#10;AADdAAAADwAAAGRycy9kb3ducmV2LnhtbESPQYvCMBSE7wv+h/AEb2uqguxWo6ggCJ50uwdvj+bZ&#10;lDYvJYla/70RFvY4zMw3zHLd21bcyYfasYLJOANBXDpdc6Wg+Nl/foEIEVlj65gUPCnAejX4WGKu&#10;3YNPdD/HSiQIhxwVmBi7XMpQGrIYxq4jTt7VeYsxSV9J7fGR4LaV0yybS4s1pwWDHe0Mlc35ZhX4&#10;3f4ibXELpsyOvxOzbZprUSg1GvabBYhIffwP/7UPWsFs+j2H95v0BOTq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LbcMAAADdAAAADwAAAAAAAAAAAAAAAACYAgAAZHJzL2Rv&#10;d25yZXYueG1sUEsFBgAAAAAEAAQA9QAAAIgDAAAAAA==&#10;" filled="f" stroked="f">
                    <v:textbox style="mso-fit-shape-to-text:t" inset="0,0,0,0">
                      <w:txbxContent>
                        <w:p w14:paraId="013261BC" w14:textId="77777777" w:rsidR="004767A0" w:rsidRDefault="004767A0" w:rsidP="004767A0">
                          <w:r>
                            <w:rPr>
                              <w:b/>
                              <w:bCs/>
                              <w:color w:val="000000"/>
                              <w:sz w:val="12"/>
                              <w:szCs w:val="12"/>
                            </w:rPr>
                            <w:t xml:space="preserve"> </w:t>
                          </w:r>
                        </w:p>
                      </w:txbxContent>
                    </v:textbox>
                  </v:rect>
                  <v:shape id="Freeform 132" o:spid="_x0000_s1230" style="position:absolute;left:45288;top:3028;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p8UA&#10;AADdAAAADwAAAGRycy9kb3ducmV2LnhtbESPT2sCMRTE74V+h/AK3mq2Cv7ZGsUKUo/qWvD42Lzu&#10;bt28LEnU9NsbQfA4zMxvmNkimlZcyPnGsoKPfgaCuLS64UrBoVi/T0D4gKyxtUwK/snDYv76MsNc&#10;2yvv6LIPlUgQ9jkqqEPocil9WZNB37cdcfJ+rTMYknSV1A6vCW5aOciykTTYcFqosaNVTeVpfzYK&#10;psVye1xtjxjjqXSbs/n++vsZKtV7i8tPEIFieIYf7Y1WMBxMx3B/k56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P7+nxQAAAN0AAAAPAAAAAAAAAAAAAAAAAJgCAABkcnMv&#10;ZG93bnJldi54bWxQSwUGAAAAAAQABAD1AAAAigM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231" style="position:absolute;left:45288;top:4953;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Ar1cAA&#10;AADdAAAADwAAAGRycy9kb3ducmV2LnhtbERPy4rCMBTdD/gP4QruxlSFQatRVBBdOj7A5aW5ttXm&#10;piRR499PFgMuD+c9W0TTiCc5X1tWMOhnIIgLq2suFZyOm+8xCB+QNTaWScGbPCzmna8Z5tq++Jee&#10;h1CKFMI+RwVVCG0upS8qMuj7tiVO3NU6gyFBV0rt8JXCTSOHWfYjDdacGipsaV1RcT88jILJcbm/&#10;rPcXjPFeuN3DbFe380ipXjcupyACxfAR/7t3WsFoOElz05v0BOT8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aAr1cAAAADdAAAADwAAAAAAAAAAAAAAAACYAgAAZHJzL2Rvd25y&#10;ZXYueG1sUEsFBgAAAAAEAAQA9QAAAIUD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232" style="position:absolute;left:45288;top:6870;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yOTsQA&#10;AADdAAAADwAAAGRycy9kb3ducmV2LnhtbESPQWsCMRSE7wX/Q3iCt5pVQbqrUaxQ9GjdFjw+Ns/d&#10;1c3LkkRN/30jFHocZuYbZrmOphN3cr61rGAyzkAQV1a3XCv4Kj9e30D4gKyxs0wKfsjDejV4WWKh&#10;7YM/6X4MtUgQ9gUqaELoCyl91ZBBP7Y9cfLO1hkMSbpaaoePBDednGbZXBpsOS002NO2oep6vBkF&#10;ebk5nLaHE8Z4rdz+Znbvl++ZUqNh3CxABIrhP/zX3msFs2mew/NNeg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sjk7EAAAA3QAAAA8AAAAAAAAAAAAAAAAAmAIAAGRycy9k&#10;b3ducmV2LnhtbFBLBQYAAAAABAAEAPUAAACJ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233" style="position:absolute;left:45288;top:10706;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29ycEA&#10;AADdAAAADwAAAGRycy9kb3ducmV2LnhtbERPy4rCMBTdD/gP4QruxlQLg1ajqDCMS8cHuLw017ba&#10;3JQkavz7yWLA5eG858toWvEg5xvLCkbDDARxaXXDlYLj4ftzAsIHZI2tZVLwIg/LRe9jjoW2T/6l&#10;xz5UIoWwL1BBHUJXSOnLmgz6oe2IE3exzmBI0FVSO3ymcNPKcZZ9SYMNp4YaO9rUVN72d6Ngeljt&#10;zpvdGWO8lW57Nz/r6ylXatCPqxmIQDG8xf/urVaQ51nan96kJy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9vcnBAAAA3QAAAA8AAAAAAAAAAAAAAAAAmAIAAGRycy9kb3du&#10;cmV2LnhtbFBLBQYAAAAABAAEAPUAAACGAw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234" style="position:absolute;left:42531;top:10630;width:197;height:2604;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IJA8QA&#10;AADdAAAADwAAAGRycy9kb3ducmV2LnhtbESPQWsCMRSE74X+h/CE3mqyFUS2RqmCUOipuh68PTbP&#10;zbKblyWJuv33jSB4HGbmG2a5Hl0vrhRi61lDMVUgiGtvWm40VIfd+wJETMgGe8+k4Y8irFevL0ss&#10;jb/xL133qREZwrFEDTaloZQy1pYcxqkfiLN39sFhyjI00gS8Zbjr5YdSc+mw5bxgcaCtpbrbX5yG&#10;sN2dpKsu0dbq51jYTdedq0rrt8n49Qki0Zie4Uf722iYzVQB9zf5Cc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yCQPEAAAA3QAAAA8AAAAAAAAAAAAAAAAAmAIAAGRycy9k&#10;b3ducmV2LnhtbFBLBQYAAAAABAAEAPUAAACJAwAAAAA=&#10;" filled="f" stroked="f">
                    <v:textbox style="mso-fit-shape-to-text:t" inset="0,0,0,0">
                      <w:txbxContent>
                        <w:p w14:paraId="0B206B6B" w14:textId="77777777" w:rsidR="004767A0" w:rsidRDefault="004767A0" w:rsidP="004767A0">
                          <w:r>
                            <w:rPr>
                              <w:b/>
                              <w:bCs/>
                              <w:color w:val="000000"/>
                              <w:sz w:val="12"/>
                              <w:szCs w:val="12"/>
                            </w:rPr>
                            <w:t xml:space="preserve"> </w:t>
                          </w:r>
                        </w:p>
                      </w:txbxContent>
                    </v:textbox>
                  </v:rect>
                  <v:rect id="Rectangle 137" o:spid="_x0000_s1235" style="position:absolute;left:42590;top:5873;width:196;height:260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CXdMMA&#10;AADdAAAADwAAAGRycy9kb3ducmV2LnhtbESPQWsCMRSE74X+h/AK3mqigpTVKCoIBU+168HbY/Pc&#10;LLt5WZKo23/fCILHYWa+YZbrwXXiRiE2njVMxgoEceVNw7WG8nf/+QUiJmSDnWfS8EcR1qv3tyUW&#10;xt/5h27HVIsM4VigBptSX0gZK0sO49j3xNm7+OAwZRlqaQLeM9x1cqrUXDpsOC9Y7GlnqWqPV6ch&#10;7PZn6cprtJU6nCZ227aXstR69DFsFiASDekVfra/jYbZTE3h8SY/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iCXdMMAAADdAAAADwAAAAAAAAAAAAAAAACYAgAAZHJzL2Rv&#10;d25yZXYueG1sUEsFBgAAAAAEAAQA9QAAAIgDAAAAAA==&#10;" filled="f" stroked="f">
                    <v:textbox style="mso-fit-shape-to-text:t" inset="0,0,0,0">
                      <w:txbxContent>
                        <w:p w14:paraId="37B326CA" w14:textId="77777777" w:rsidR="004767A0" w:rsidRDefault="004767A0" w:rsidP="004767A0">
                          <w:r>
                            <w:rPr>
                              <w:b/>
                              <w:bCs/>
                              <w:color w:val="000000"/>
                              <w:sz w:val="12"/>
                              <w:szCs w:val="12"/>
                            </w:rPr>
                            <w:t xml:space="preserve"> </w:t>
                          </w:r>
                        </w:p>
                      </w:txbxContent>
                    </v:textbox>
                  </v:rect>
                  <v:rect id="Rectangle 138" o:spid="_x0000_s1236" style="position:absolute;left:6019;top:20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jFYsMA&#10;AADdAAAADwAAAGRycy9kb3ducmV2LnhtbESP3WoCMRSE7wt9h3AKvatJXRDZGkUEQaU3rj7AYXP2&#10;hyYnS5K669ubQsHLYWa+YVabyVlxoxB7zxo+ZwoEce1Nz62G62X/sQQRE7JB65k03CnCZv36ssLS&#10;+JHPdKtSKzKEY4kaupSGUspYd+QwzvxAnL3GB4cpy9BKE3DMcGflXKmFdNhzXuhwoF1H9U/16zTI&#10;S7Ufl5UNyp/mzbc9Hs4Nea3f36btF4hEU3qG/9sHo6EoVAF/b/IT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jFYsMAAADdAAAADwAAAAAAAAAAAAAAAACYAgAAZHJzL2Rv&#10;d25yZXYueG1sUEsFBgAAAAAEAAQA9QAAAIgDAAAAAA==&#10;" filled="f" stroked="f">
                    <v:textbox style="mso-fit-shape-to-text:t" inset="0,0,0,0">
                      <w:txbxContent>
                        <w:p w14:paraId="3A35A830" w14:textId="77777777" w:rsidR="004767A0" w:rsidRDefault="004767A0" w:rsidP="004767A0">
                          <w:r>
                            <w:rPr>
                              <w:color w:val="000000"/>
                              <w:sz w:val="12"/>
                              <w:szCs w:val="12"/>
                            </w:rPr>
                            <w:t xml:space="preserve"> </w:t>
                          </w:r>
                        </w:p>
                      </w:txbxContent>
                    </v:textbox>
                  </v:rect>
                  <v:group id="Group 139" o:spid="_x0000_s1237" style="position:absolute;left:55880;top:7086;width:5715;height:3201"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NYi0xgAAAN0A&#10;AAAPAAAAAAAAAAAAAAAAAKoCAABkcnMvZG93bnJldi54bWxQSwUGAAAAAAQABAD6AAAAnQMAAAAA&#10;">
                    <v:rect id="Rectangle 140" o:spid="_x0000_s1238"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DB8UA&#10;AADdAAAADwAAAGRycy9kb3ducmV2LnhtbESPT2sCMRTE70K/Q3gFb5rU1aXdbpQiCIL2UC30+ti8&#10;/UM3L9tN1PXbG6HgcZiZ3zD5arCtOFPvG8caXqYKBHHhTMOVhu/jZvIKwgdkg61j0nAlD6vl0yjH&#10;zLgLf9H5ECoRIewz1FCH0GVS+qImi37qOuLola63GKLsK2l6vES4beVMqVRabDgu1NjRuqbi93Cy&#10;GjCdm7/PMtkfd6cU36pBbRY/Suvx8/DxDiLQEB7h//bWaEgStYD7m/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0MHxQAAAN0AAAAPAAAAAAAAAAAAAAAAAJgCAABkcnMv&#10;ZG93bnJldi54bWxQSwUGAAAAAAQABAD1AAAAigMAAAAA&#10;" stroked="f"/>
                    <v:rect id="Rectangle 141" o:spid="_x0000_s1239"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4FI8IA&#10;AADdAAAADwAAAGRycy9kb3ducmV2LnhtbESP0YrCMBRE3xf8h3AF39ZUC7JUo0hB7L656gdcmmtT&#10;bG5KErXr1xthYR+HmTnDrDaD7cSdfGgdK5hNMxDEtdMtNwrOp93nF4gQkTV2jknBLwXYrEcfKyy0&#10;e/AP3Y+xEQnCoUAFJsa+kDLUhiyGqeuJk3dx3mJM0jdSe3wkuO3kPMsW0mLLacFgT6Wh+nq8WQUn&#10;Mt/6bHYHn1f7J5fV7NmWnVKT8bBdgog0xP/wX7vSCvI8W8D7TXo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gUjwgAAAN0AAAAPAAAAAAAAAAAAAAAAAJgCAABkcnMvZG93&#10;bnJldi54bWxQSwUGAAAAAAQABAD1AAAAhwMAAAAA&#10;" filled="f" strokeweight=".6pt">
                      <v:stroke endcap="round"/>
                    </v:rect>
                  </v:group>
                  <v:rect id="Rectangle 142" o:spid="_x0000_s1240" style="position:absolute;left:55880;top:7391;width:571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bVKcYA&#10;AADdAAAADwAAAGRycy9kb3ducmV2LnhtbESPS4vCQBCE78L+h6EXvOlkFXxkHUVWRY++QPfWZHqT&#10;sJmekBlN9Nc7guCxqKqvqMmsMYW4UuVyywq+uhEI4sTqnFMFx8OqMwLhPLLGwjIpuJGD2fSjNcFY&#10;25p3dN37VAQIuxgVZN6XsZQuycig69qSOHh/tjLog6xSqSusA9wUshdFA2kw57CQYUk/GSX/+4tR&#10;sB6V8/PG3uu0WP6uT9vTeHEYe6Xan838G4Snxr/Dr/ZGK+j3oyE834Qn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bVKcYAAADdAAAADwAAAAAAAAAAAAAAAACYAgAAZHJz&#10;L2Rvd25yZXYueG1sUEsFBgAAAAAEAAQA9QAAAIsDAAAAAA==&#10;" filled="f" stroked="f">
                    <v:textbox inset="0,0,0,0">
                      <w:txbxContent>
                        <w:p w14:paraId="14585A66" w14:textId="77777777" w:rsidR="004767A0" w:rsidRDefault="004767A0" w:rsidP="004767A0">
                          <w:pPr>
                            <w:jc w:val="center"/>
                          </w:pPr>
                          <w:r>
                            <w:rPr>
                              <w:color w:val="000000"/>
                              <w:sz w:val="12"/>
                              <w:szCs w:val="12"/>
                            </w:rPr>
                            <w:t>CP-OFDM PUSCH, PUCCH and   DM-RS</w:t>
                          </w:r>
                        </w:p>
                      </w:txbxContent>
                    </v:textbox>
                  </v:rect>
                  <v:line id="Line 143" o:spid="_x0000_s1241" style="position:absolute;visibility:visible;mso-wrap-style:square" from="52451,4572" to="52457,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698MMAAADdAAAADwAAAGRycy9kb3ducmV2LnhtbERP3WrCMBS+H/gO4QjezdQJY+uairgJ&#10;Ey/Ebg9wbI5NtTkpSabdnt5cCLv8+P6LxWA7cSEfWscKZtMMBHHtdMuNgu+v9eMLiBCRNXaOScEv&#10;BViUo4cCc+2uvKdLFRuRQjjkqMDE2OdShtqQxTB1PXHijs5bjAn6RmqP1xRuO/mUZc/SYsupwWBP&#10;K0P1ufqxCjb+sD3P/hojD7zxH93u/TXYk1KT8bB8AxFpiP/iu/tTK5jPszQ3vUlPQJY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vfDDAAAA3QAAAA8AAAAAAAAAAAAA&#10;AAAAoQIAAGRycy9kb3ducmV2LnhtbFBLBQYAAAAABAAEAPkAAACRAwAAAAA=&#10;" strokeweight="1pt"/>
                  <v:line id="Line 144" o:spid="_x0000_s1242" style="position:absolute;visibility:visible;mso-wrap-style:square" from="52451,9144" to="5588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rMGcQAAADdAAAADwAAAGRycy9kb3ducmV2LnhtbESPQYvCMBSE74L/ITzB25qugq5do4ig&#10;qAfBuiLeHs3btmzzUppY6783woLHYWa+YWaL1pSiodoVlhV8DiIQxKnVBWcKfk7rjy8QziNrLC2T&#10;ggc5WMy7nRnG2t75SE3iMxEg7GJUkHtfxVK6NCeDbmAr4uD92tqgD7LOpK7xHuCmlMMoGkuDBYeF&#10;HCta5ZT+JTejIG1cYybDy06u6bRprwd73mdWqX6vXX6D8NT6d/i/vdUKRqNoCq834QnI+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swZxAAAAN0AAAAPAAAAAAAAAAAA&#10;AAAAAKECAABkcnMvZG93bnJldi54bWxQSwUGAAAAAAQABAD5AAAAkgMAAAAA&#10;" strokeweight="1pt">
                    <v:stroke endarrow="block"/>
                  </v:line>
                  <v:line id="Line 145" o:spid="_x0000_s1243" style="position:absolute;visibility:visible;mso-wrap-style:square" from="17011,8001" to="17018,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vQx8MAAADdAAAADwAAAGRycy9kb3ducmV2LnhtbERPy2oCMRTdF/oP4Ra6qxkVtJ0aRYWC&#10;z8VMW+jyMrkmQyc3wyTq+PdmUejycN6zRe8acaEu1J4VDAcZCOLK65qNgq/Pj5dXECEia2w8k4Ib&#10;BVjMHx9mmGt/5YIuZTQihXDIUYGNsc2lDJUlh2HgW+LEnXznMCbYGak7vKZw18hRlk2kw5pTg8WW&#10;1paq3/LsFOynm+bb8E952J7Cyr/tCnk0Vqnnp375DiJSH//Ff+6NVjAeD9P+9CY9AT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6b0MfDAAAA3QAAAA8AAAAAAAAAAAAA&#10;AAAAoQIAAGRycy9kb3ducmV2LnhtbFBLBQYAAAAABAAEAPkAAACRAwAAAAA=&#10;">
                    <v:stroke dashstyle="1 1"/>
                  </v:line>
                  <v:line id="Line 146" o:spid="_x0000_s1244" style="position:absolute;visibility:visible;mso-wrap-style:square" from="46729,8001" to="46736,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d1XMYAAADdAAAADwAAAGRycy9kb3ducmV2LnhtbESPQWsCMRSE74X+h/AKvWl2FdRujaKF&#10;grZ6cNtCj4/NM1ncvCybVLf/vhGEHoeZ+YaZL3vXiDN1ofasIB9mIIgrr2s2Cj4/XgczECEia2w8&#10;k4JfCrBc3N/NsdD+wgc6l9GIBOFQoAIbY1tIGSpLDsPQt8TJO/rOYUyyM1J3eElw18hRlk2kw5rT&#10;gsWWXixVp/LHKXifbpovw9/lbnsMa//0dpB7Y5V6fOhXzyAi9fE/fGtvtILxOM/h+iY9Abn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XdVzGAAAA3QAAAA8AAAAAAAAA&#10;AAAAAAAAoQIAAGRycy9kb3ducmV2LnhtbFBLBQYAAAAABAAEAPkAAACUAwAAAAA=&#10;">
                    <v:stroke dashstyle="1 1"/>
                  </v:line>
                  <v:line id="Line 147" o:spid="_x0000_s1245" style="position:absolute;visibility:visible;mso-wrap-style:square" from="46736,3429" to="4673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XrK8YAAADdAAAADwAAAGRycy9kb3ducmV2LnhtbESPT2sCMRTE74V+h/AK3mpWBdtujaKC&#10;4J/24LaCx8fmmSzdvCybqOu3N4VCj8PM/IaZzDpXiwu1ofKsYNDPQBCXXldsFHx/rZ5fQYSIrLH2&#10;TApuFGA2fXyYYK79lfd0KaIRCcIhRwU2xiaXMpSWHIa+b4iTd/Ktw5hka6Ru8ZrgrpbDLBtLhxWn&#10;BYsNLS2VP8XZKdi9rOuD4WPxsTmFhX/b7uWnsUr1nrr5O4hIXfwP/7XXWsFoNBjC75v0BOT0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F6yvGAAAA3QAAAA8AAAAAAAAA&#10;AAAAAAAAoQIAAGRycy9kb3ducmV2LnhtbFBLBQYAAAAABAAEAPkAAACUAwAAAAA=&#10;">
                    <v:stroke dashstyle="1 1"/>
                  </v:line>
                  <v:line id="Line 148" o:spid="_x0000_s1246" style="position:absolute;visibility:visible;mso-wrap-style:square" from="17018,3429" to="17018,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lOsMYAAADdAAAADwAAAGRycy9kb3ducmV2LnhtbESPQWsCMRSE7wX/Q3hCbzVrF1q7GsUK&#10;gq16cNuCx8fmmSxuXpZNqtt/bwqFHoeZ+YaZLXrXiAt1ofasYDzKQBBXXtdsFHx+rB8mIEJE1th4&#10;JgU/FGAxH9zNsND+yge6lNGIBOFQoAIbY1tIGSpLDsPIt8TJO/nOYUyyM1J3eE1w18jHLHuSDmtO&#10;CxZbWlmqzuW3U7B93jRfho/l7u0UXv3L+0HujVXqftgvpyAi9fE//NfeaAV5Ps7h9016AnJ+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5JTrDGAAAA3QAAAA8AAAAAAAAA&#10;AAAAAAAAoQIAAGRycy9kb3ducmV2LnhtbFBLBQYAAAAABAAEAPkAAACUAwAAAAA=&#10;">
                    <v:stroke dashstyle="1 1"/>
                  </v:line>
                  <v:rect id="Rectangle 149" o:spid="_x0000_s1247" style="position:absolute;left:13125;top:10026;width:197;height:260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w8RsQA&#10;AADdAAAADwAAAGRycy9kb3ducmV2LnhtbESPQYvCMBSE7wv7H8Jb8LamVRHpGmUVBGFPaj14ezTP&#10;prR5KUnU+u/NwsIeh5n5hlmuB9uJO/nQOFaQjzMQxJXTDdcKytPucwEiRGSNnWNS8KQA69X72xIL&#10;7R58oPsx1iJBOBSowMTYF1KGypDFMHY9cfKuzluMSfpaao+PBLednGTZXFpsOC0Y7GlrqGqPN6vA&#10;b3cXactbMFX2c87Npm2vZanU6GP4/gIRaYj/4b/2XiuYTvMZ/L5JT0C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cPEbEAAAA3QAAAA8AAAAAAAAAAAAAAAAAmAIAAGRycy9k&#10;b3ducmV2LnhtbFBLBQYAAAAABAAEAPUAAACJAwAAAAA=&#10;" filled="f" stroked="f">
                    <v:textbox style="mso-fit-shape-to-text:t" inset="0,0,0,0">
                      <w:txbxContent>
                        <w:p w14:paraId="7711173A" w14:textId="77777777" w:rsidR="004767A0" w:rsidRDefault="004767A0" w:rsidP="004767A0">
                          <w:r>
                            <w:rPr>
                              <w:b/>
                              <w:bCs/>
                              <w:color w:val="000000"/>
                              <w:sz w:val="12"/>
                              <w:szCs w:val="12"/>
                            </w:rPr>
                            <w:t xml:space="preserve"> </w:t>
                          </w:r>
                        </w:p>
                      </w:txbxContent>
                    </v:textbox>
                  </v:rect>
                  <v:line id="Line 150" o:spid="_x0000_s1248" style="position:absolute;visibility:visible;mso-wrap-style:square" from="4445,8001" to="11303,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ElMYAAADdAAAADwAAAGRycy9kb3ducmV2LnhtbESPT2vCQBTE7wW/w/IK3upGQ4ukrlIE&#10;/9Bb0yJ4e2SfSZrs27i70fjtu4LQ4zAzv2EWq8G04kLO15YVTCcJCOLC6ppLBT/fm5c5CB+QNbaW&#10;ScGNPKyWo6cFZtpe+YsueShFhLDPUEEVQpdJ6YuKDPqJ7Yijd7LOYIjSlVI7vEa4aeUsSd6kwZrj&#10;QoUdrSsqmrw3Cg59zsffZuNa7Le73elwbnz6qdT4efh4BxFoCP/hR3uvFaTp9BXub+IT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hJTGAAAA3QAAAA8AAAAAAAAA&#10;AAAAAAAAoQIAAGRycy9kb3ducmV2LnhtbFBLBQYAAAAABAAEAPkAAACUAwAAAAA=&#10;" strokeweight="1.5pt"/>
                  <v:rect id="Rectangle 151" o:spid="_x0000_s1249" style="position:absolute;left:4362;top:8242;width:4216;height:4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L68YA&#10;AADdAAAADwAAAGRycy9kb3ducmV2LnhtbESPQWvCQBSE70L/w/IKXqRuVJA0dZUiCB4KYvRgb4/s&#10;azZt9m3Irib117uC4HGYmW+Yxaq3tbhQ6yvHCibjBARx4XTFpYLjYfOWgvABWWPtmBT8k4fV8mWw&#10;wEy7jvd0yUMpIoR9hgpMCE0mpS8MWfRj1xBH78e1FkOUbSl1i12E21pOk2QuLVYcFww2tDZU/OVn&#10;q2CzO1XEV7kfvaed+y2m37n5apQavvafHyAC9eEZfrS3WsFsNpnD/U18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yL68YAAADdAAAADwAAAAAAAAAAAAAAAACYAgAAZHJz&#10;L2Rvd25yZXYueG1sUEsFBgAAAAAEAAQA9QAAAIsDAAAAAA==&#10;" filled="f" stroked="f">
                    <v:textbox style="mso-fit-shape-to-text:t" inset="0,0,0,0">
                      <w:txbxContent>
                        <w:p w14:paraId="6E962050" w14:textId="77777777" w:rsidR="004767A0" w:rsidRDefault="004767A0" w:rsidP="004767A0">
                          <w:r>
                            <w:rPr>
                              <w:color w:val="000000"/>
                              <w:sz w:val="12"/>
                              <w:szCs w:val="12"/>
                            </w:rPr>
                            <w:t>CP-OFDM PUSCH, PUCCH and DM-RS</w:t>
                          </w:r>
                        </w:p>
                      </w:txbxContent>
                    </v:textbox>
                  </v:rect>
                  <v:group id="Group 152" o:spid="_x0000_s1250" style="position:absolute;left:12680;top:2514;width:3195;height:3201"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PoAexgAAAN0A&#10;AAAPAAAAAAAAAAAAAAAAAKoCAABkcnMvZG93bnJldi54bWxQSwUGAAAAAAQABAD6AAAAnQMAAAAA&#10;">
                    <v:rect id="Rectangle 153" o:spid="_x0000_s1251"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N6RMEA&#10;AADdAAAADwAAAGRycy9kb3ducmV2LnhtbERPTYvCMBC9L/gfwgje1sStW7QaZREEQfewuuB1aMa2&#10;2ExqE7X+e3MQPD7e93zZ2VrcqPWVYw2joQJBnDtTcaHh/7D+nIDwAdlg7Zg0PMjDctH7mGNm3J3/&#10;6LYPhYgh7DPUUIbQZFL6vCSLfuga4sidXGsxRNgW0rR4j+G2ll9KpdJixbGhxIZWJeXn/dVqwHRs&#10;Lr+nZHfYXlOcFp1afx+V1oN+9zMDEagLb/HLvTEakmQU58Y38Qn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jekTBAAAA3QAAAA8AAAAAAAAAAAAAAAAAmAIAAGRycy9kb3du&#10;cmV2LnhtbFBLBQYAAAAABAAEAPUAAACGAwAAAAA=&#10;" stroked="f"/>
                    <v:rect id="Rectangle 154" o:spid="_x0000_s1252"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gHjMMA&#10;AADdAAAADwAAAGRycy9kb3ducmV2LnhtbESPzWrDMBCE74W8g9hAb43sGELiRgnBEOre8vcAi7W1&#10;TKyVkZTEzdNXhUKPw8x8w6y3o+3FnXzoHCvIZxkI4sbpjlsFl/P+bQkiRGSNvWNS8E0BtpvJyxpL&#10;7R58pPsptiJBOJSowMQ4lFKGxpDFMHMDcfK+nLcYk/St1B4fCW57Oc+yhbTYcVowOFBlqLmeblbB&#10;mcynvpj9wRf1x5OrOn92Va/U63TcvYOINMb/8F+71gqKIl/B75v0BO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gHjMMAAADdAAAADwAAAAAAAAAAAAAAAACYAgAAZHJzL2Rv&#10;d25yZXYueG1sUEsFBgAAAAAEAAQA9QAAAIgDAAAAAA==&#10;" filled="f" strokeweight=".6pt">
                      <v:stroke endcap="round"/>
                    </v:rect>
                  </v:group>
                  <v:rect id="Rectangle 155" o:spid="_x0000_s1253" style="position:absolute;left:13589;top:3429;width:2609;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V8ucMA&#10;AADdAAAADwAAAGRycy9kb3ducmV2LnhtbERPz2vCMBS+D/Y/hDfYZWhqBanVKGMg7CAMq4ft9mie&#10;TbV5KU20dX+9OQgeP77fy/VgG3GlzteOFUzGCQji0umaKwWH/WaUgfABWWPjmBTcyMN69fqyxFy7&#10;nnd0LUIlYgj7HBWYENpcSl8asujHriWO3NF1FkOEXSV1h30Mt41Mk2QmLdYcGwy29GWoPBcXq2Dz&#10;81sT/8vdxzzr3alM/wqzbZV6fxs+FyACDeEpfri/tYLpNI3745v4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V8ucMAAADdAAAADwAAAAAAAAAAAAAAAACYAgAAZHJzL2Rv&#10;d25yZXYueG1sUEsFBgAAAAAEAAQA9QAAAIgDAAAAAA==&#10;" filled="f" stroked="f">
                    <v:textbox style="mso-fit-shape-to-text:t" inset="0,0,0,0">
                      <w:txbxContent>
                        <w:p w14:paraId="2D4FE40B" w14:textId="77777777" w:rsidR="004767A0" w:rsidRPr="00366CDF" w:rsidRDefault="004767A0" w:rsidP="004767A0">
                          <w:pPr>
                            <w:rPr>
                              <w:color w:val="000000"/>
                              <w:sz w:val="12"/>
                              <w:szCs w:val="12"/>
                            </w:rPr>
                          </w:pPr>
                          <w:r>
                            <w:rPr>
                              <w:color w:val="000000"/>
                              <w:sz w:val="12"/>
                              <w:szCs w:val="12"/>
                            </w:rPr>
                            <w:t>Tone  map</w:t>
                          </w:r>
                        </w:p>
                      </w:txbxContent>
                    </v:textbox>
                  </v:rect>
                  <v:shape id="Freeform 156" o:spid="_x0000_s1254" style="position:absolute;left:10471;top:2819;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0iXscA&#10;AADdAAAADwAAAGRycy9kb3ducmV2LnhtbESPT2vCQBTE70K/w/IKvTUbI0hIXaW0CJZ68U/R4yP7&#10;zMZm34bsNkY/fbdQ8DjMzG+Y2WKwjeip87VjBeMkBUFcOl1zpWC/Wz7nIHxA1tg4JgVX8rCYP4xm&#10;WGh34Q3121CJCGFfoAITQltI6UtDFn3iWuLonVxnMUTZVVJ3eIlw28gsTafSYs1xwWBLb4bK7+2P&#10;VYCbMj/e8vM6Px8+rp8He/sy6btST4/D6wuIQEO4h//bK61gMsnG8PcmPg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rtIl7HAAAA3QAAAA8AAAAAAAAAAAAAAAAAmAIAAGRy&#10;cy9kb3ducmV2LnhtbFBLBQYAAAAABAAEAPUAAACM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255" style="position:absolute;flip:y;visibility:visible;mso-wrap-style:square" from="11303,4572" to="11303,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ZMQAAADdAAAADwAAAGRycy9kb3ducmV2LnhtbESPT4vCMBTE7wt+h/AEb2u6FUS6RpEF&#10;Qdk9+A/2+mhem2LzUpKsrd9+Iwgeh5n5DbNcD7YVN/KhcazgY5qBIC6dbrhWcDlv3xcgQkTW2Dom&#10;BXcKsF6N3pZYaNfzkW6nWIsE4VCgAhNjV0gZSkMWw9R1xMmrnLcYk/S11B77BLetzLNsLi02nBYM&#10;dvRlqLye/qwCuf/uD36bX6q62nXud29+5v2g1GQ8bD5BRBriK/xs77SC2SzP4fEmPQ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GOdkxAAAAN0AAAAPAAAAAAAAAAAA&#10;AAAAAKECAABkcnMvZG93bnJldi54bWxQSwUGAAAAAAQABAD5AAAAkgMAAAAA&#10;" strokeweight="1.5pt"/>
                  <v:line id="Line 158" o:spid="_x0000_s1256" style="position:absolute;visibility:visible;mso-wrap-style:square" from="11303,4572" to="1244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vWpcUAAADdAAAADwAAAGRycy9kb3ducmV2LnhtbESPQYvCMBSE74L/IbyFvWmq1SJdo4iw&#10;qxcPVg96ezTPtrvNS2myWv+9EQSPw8x8w8yXnanFlVpXWVYwGkYgiHOrKy4UHA/fgxkI55E11pZJ&#10;wZ0cLBf93hxTbW+8p2vmCxEg7FJUUHrfpFK6vCSDbmgb4uBdbGvQB9kWUrd4C3BTy3EUJdJgxWGh&#10;xIbWJeV/2b9RMMU4Kfa7k79sJ+ffbk08+sk2Sn1+dKsvEJ46/w6/2lutII7HMTzfhCcgF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UvWpcUAAADdAAAADwAAAAAAAAAA&#10;AAAAAAChAgAAZHJzL2Rvd25yZXYueG1sUEsFBgAAAAAEAAQA+QAAAJMDAAAAAA==&#10;" strokeweight="1.5pt">
                    <v:stroke endarrow="block"/>
                  </v:line>
                  <v:rect id="Rectangle 159" o:spid="_x0000_s1257" style="position:absolute;left:1333;top:800;width:5404;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EXPsYA&#10;AADdAAAADwAAAGRycy9kb3ducmV2LnhtbESPS4vCQBCE7wv+h6EFb+vEB4tGR5FdRY8+FtRbk2mT&#10;YKYnZEYT/fWOsLDHoqq+oqbzxhTiTpXLLSvodSMQxInVOacKfg+rzxEI55E1FpZJwYMczGetjynG&#10;2ta8o/vepyJA2MWoIPO+jKV0SUYGXdeWxMG72MqgD7JKpa6wDnBTyH4UfUmDOYeFDEv6zii57m9G&#10;wXpULk4b+6zTYnleH7fH8c9h7JXqtJvFBISnxv+H/9obrWAw6A/h/SY8ATl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7EXPsYAAADdAAAADwAAAAAAAAAAAAAAAACYAgAAZHJz&#10;L2Rvd25yZXYueG1sUEsFBgAAAAAEAAQA9QAAAIsDAAAAAA==&#10;" filled="f" stroked="f">
                    <v:textbox inset="0,0,0,0">
                      <w:txbxContent>
                        <w:p w14:paraId="3D4B591A" w14:textId="77777777" w:rsidR="004767A0" w:rsidRDefault="004767A0" w:rsidP="004767A0">
                          <w:r>
                            <w:rPr>
                              <w:color w:val="000000"/>
                              <w:sz w:val="12"/>
                              <w:szCs w:val="12"/>
                            </w:rPr>
                            <w:t>DFT-s-OFDM PUSCH, PUCCH</w:t>
                          </w:r>
                        </w:p>
                      </w:txbxContent>
                    </v:textbox>
                  </v:rect>
                  <w10:wrap anchory="line"/>
                </v:group>
              </w:pict>
            </mc:Fallback>
          </mc:AlternateContent>
        </w:r>
      </w:del>
    </w:p>
    <w:p w14:paraId="04E5A106" w14:textId="77777777" w:rsidR="004767A0" w:rsidRPr="00A1115A" w:rsidRDefault="004767A0" w:rsidP="004767A0">
      <w:pPr>
        <w:pStyle w:val="TH"/>
      </w:pPr>
      <w:r w:rsidRPr="00A1115A">
        <w:rPr>
          <w:noProof/>
          <w:lang w:val="en-US" w:eastAsia="zh-CN"/>
        </w:rPr>
        <mc:AlternateContent>
          <mc:Choice Requires="wps">
            <w:drawing>
              <wp:inline distT="0" distB="0" distL="0" distR="0" wp14:anchorId="2A8EA899" wp14:editId="3DE6C887">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643BCB94"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785F135B" w14:textId="77777777" w:rsidR="004767A0" w:rsidRPr="00A1115A" w:rsidRDefault="004767A0" w:rsidP="004767A0">
      <w:pPr>
        <w:pStyle w:val="TF"/>
        <w:rPr>
          <w:rFonts w:eastAsia="Osaka"/>
        </w:rPr>
      </w:pPr>
      <w:r w:rsidRPr="00A1115A">
        <w:rPr>
          <w:rFonts w:eastAsia="Osaka"/>
        </w:rPr>
        <w:t>Figure F.1-1: EVM measurement points</w:t>
      </w:r>
    </w:p>
    <w:p w14:paraId="72768264" w14:textId="77777777" w:rsidR="004767A0" w:rsidRDefault="004767A0" w:rsidP="004767A0">
      <w:pPr>
        <w:rPr>
          <w:lang w:eastAsia="ja-JP"/>
        </w:rPr>
      </w:pPr>
    </w:p>
    <w:p w14:paraId="751BE3C6" w14:textId="77777777" w:rsidR="004767A0" w:rsidRDefault="004767A0" w:rsidP="004767A0">
      <w:pPr>
        <w:rPr>
          <w:noProof/>
        </w:rPr>
      </w:pPr>
    </w:p>
    <w:p w14:paraId="40BC9A0F" w14:textId="77777777" w:rsidR="004767A0" w:rsidRPr="00042BD9" w:rsidRDefault="004767A0" w:rsidP="004767A0"/>
    <w:p w14:paraId="61242DC1" w14:textId="27B67916" w:rsidR="001E41F3" w:rsidRPr="004767A0" w:rsidRDefault="004767A0" w:rsidP="004767A0">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change5&gt;&gt;</w:t>
      </w:r>
    </w:p>
    <w:sectPr w:rsidR="001E41F3" w:rsidRPr="004767A0"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Samsung_Bozhi" w:date="2022-08-29T15:35:00Z" w:initials="s">
    <w:p w14:paraId="708C34F7" w14:textId="07AEBBC2" w:rsidR="003556BF" w:rsidRDefault="003556BF">
      <w:pPr>
        <w:pStyle w:val="ae"/>
        <w:rPr>
          <w:lang w:eastAsia="zh-CN"/>
        </w:rPr>
      </w:pPr>
      <w:r>
        <w:rPr>
          <w:rStyle w:val="ad"/>
        </w:rPr>
        <w:annotationRef/>
      </w:r>
      <w:r>
        <w:rPr>
          <w:rFonts w:hint="eastAsia"/>
          <w:lang w:eastAsia="zh-CN"/>
        </w:rPr>
        <w:t>R</w:t>
      </w:r>
      <w:r>
        <w:rPr>
          <w:lang w:eastAsia="zh-CN"/>
        </w:rPr>
        <w:t>4-2214198</w:t>
      </w:r>
    </w:p>
  </w:comment>
  <w:comment w:id="78" w:author="Samsung_Bozhi" w:date="2022-08-29T15:39:00Z" w:initials="s">
    <w:p w14:paraId="399FFBD1" w14:textId="6C10CD78" w:rsidR="00584592" w:rsidRDefault="00584592">
      <w:pPr>
        <w:pStyle w:val="ae"/>
        <w:rPr>
          <w:lang w:eastAsia="zh-CN"/>
        </w:rPr>
      </w:pPr>
      <w:r>
        <w:rPr>
          <w:rStyle w:val="ad"/>
        </w:rPr>
        <w:annotationRef/>
      </w:r>
      <w:r>
        <w:rPr>
          <w:rFonts w:hint="eastAsia"/>
          <w:lang w:eastAsia="zh-CN"/>
        </w:rPr>
        <w:t>R</w:t>
      </w:r>
      <w:r>
        <w:rPr>
          <w:lang w:eastAsia="zh-CN"/>
        </w:rPr>
        <w:t>4-2211621</w:t>
      </w:r>
    </w:p>
  </w:comment>
  <w:comment w:id="243" w:author="Samsung_Bozhi" w:date="2022-08-29T15:47:00Z" w:initials="s">
    <w:p w14:paraId="6E0754B7" w14:textId="5F2CD476" w:rsidR="00B976EB" w:rsidRDefault="00B976EB">
      <w:pPr>
        <w:pStyle w:val="ae"/>
        <w:rPr>
          <w:lang w:eastAsia="zh-CN"/>
        </w:rPr>
      </w:pPr>
      <w:r>
        <w:rPr>
          <w:rStyle w:val="ad"/>
        </w:rPr>
        <w:annotationRef/>
      </w:r>
      <w:r>
        <w:rPr>
          <w:rFonts w:hint="eastAsia"/>
          <w:lang w:eastAsia="zh-CN"/>
        </w:rPr>
        <w:t>R</w:t>
      </w:r>
      <w:r>
        <w:rPr>
          <w:lang w:eastAsia="zh-CN"/>
        </w:rPr>
        <w:t>4-2213732</w:t>
      </w:r>
    </w:p>
    <w:p w14:paraId="55DF921A" w14:textId="11C9AD17" w:rsidR="00B976EB" w:rsidRDefault="00B976EB">
      <w:pPr>
        <w:pStyle w:val="ae"/>
        <w:rPr>
          <w:lang w:eastAsia="zh-CN"/>
        </w:rPr>
      </w:pPr>
      <w:r>
        <w:rPr>
          <w:lang w:eastAsia="zh-CN"/>
        </w:rPr>
        <w:t>R4-2213362</w:t>
      </w:r>
    </w:p>
    <w:p w14:paraId="0102074D" w14:textId="66D9A220" w:rsidR="00B976EB" w:rsidRDefault="00B976EB">
      <w:pPr>
        <w:pStyle w:val="ae"/>
        <w:rPr>
          <w:lang w:eastAsia="zh-CN"/>
        </w:rPr>
      </w:pPr>
      <w:r>
        <w:rPr>
          <w:lang w:eastAsia="zh-CN"/>
        </w:rPr>
        <w:t>R4-2212018</w:t>
      </w:r>
    </w:p>
    <w:p w14:paraId="2E7EB640" w14:textId="18003DB1" w:rsidR="00F960BD" w:rsidRDefault="00F960BD">
      <w:pPr>
        <w:pStyle w:val="ae"/>
        <w:rPr>
          <w:lang w:eastAsia="zh-CN"/>
        </w:rPr>
      </w:pPr>
      <w:r>
        <w:rPr>
          <w:lang w:eastAsia="zh-CN"/>
        </w:rPr>
        <w:t>R4-2212603</w:t>
      </w:r>
    </w:p>
  </w:comment>
  <w:comment w:id="345" w:author="Samsung_Bozhi" w:date="2022-08-30T10:28:00Z" w:initials="s">
    <w:p w14:paraId="2DE828E9" w14:textId="2E517FB9" w:rsidR="00B53088" w:rsidRDefault="00B53088">
      <w:pPr>
        <w:pStyle w:val="ae"/>
        <w:rPr>
          <w:lang w:eastAsia="zh-CN"/>
        </w:rPr>
      </w:pPr>
      <w:r>
        <w:rPr>
          <w:rStyle w:val="ad"/>
        </w:rPr>
        <w:annotationRef/>
      </w:r>
      <w:r>
        <w:rPr>
          <w:lang w:eastAsia="zh-CN"/>
        </w:rPr>
        <w:t>Redundant row removed by big CR editor</w:t>
      </w:r>
    </w:p>
  </w:comment>
  <w:comment w:id="446" w:author="Samsung_Bozhi" w:date="2022-08-29T16:06:00Z" w:initials="s">
    <w:p w14:paraId="16DC377C" w14:textId="25F9C66D" w:rsidR="00A25B55" w:rsidRDefault="00A25B55">
      <w:pPr>
        <w:pStyle w:val="ae"/>
        <w:rPr>
          <w:lang w:eastAsia="zh-CN"/>
        </w:rPr>
      </w:pPr>
      <w:r>
        <w:rPr>
          <w:rStyle w:val="ad"/>
        </w:rPr>
        <w:annotationRef/>
      </w:r>
      <w:r>
        <w:rPr>
          <w:rFonts w:hint="eastAsia"/>
          <w:lang w:eastAsia="zh-CN"/>
        </w:rPr>
        <w:t>R</w:t>
      </w:r>
      <w:r>
        <w:rPr>
          <w:lang w:eastAsia="zh-CN"/>
        </w:rPr>
        <w:t>4-2213</w:t>
      </w:r>
      <w:r w:rsidR="004C217B">
        <w:rPr>
          <w:lang w:eastAsia="zh-CN"/>
        </w:rPr>
        <w:t>2</w:t>
      </w:r>
      <w:r>
        <w:rPr>
          <w:lang w:eastAsia="zh-CN"/>
        </w:rPr>
        <w:t>24</w:t>
      </w:r>
    </w:p>
  </w:comment>
  <w:comment w:id="1613" w:author="Samsung_Bozhi" w:date="2022-08-29T15:39:00Z" w:initials="s">
    <w:p w14:paraId="42F38980" w14:textId="0937630C" w:rsidR="004767A0" w:rsidRDefault="004767A0" w:rsidP="004767A0">
      <w:pPr>
        <w:pStyle w:val="ae"/>
        <w:rPr>
          <w:lang w:eastAsia="zh-CN"/>
        </w:rPr>
      </w:pPr>
      <w:r>
        <w:rPr>
          <w:rStyle w:val="ad"/>
        </w:rPr>
        <w:annotationRef/>
      </w:r>
      <w:r>
        <w:rPr>
          <w:rFonts w:hint="eastAsia"/>
          <w:lang w:eastAsia="zh-CN"/>
        </w:rPr>
        <w:t>R</w:t>
      </w:r>
      <w:r>
        <w:rPr>
          <w:lang w:eastAsia="zh-CN"/>
        </w:rPr>
        <w:t>4-2214966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8C34F7" w15:done="0"/>
  <w15:commentEx w15:paraId="399FFBD1" w15:done="0"/>
  <w15:commentEx w15:paraId="2E7EB640" w15:done="0"/>
  <w15:commentEx w15:paraId="2DE828E9" w15:done="0"/>
  <w15:commentEx w15:paraId="16DC377C" w15:done="0"/>
  <w15:commentEx w15:paraId="42F389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6CBAB" w14:textId="77777777" w:rsidR="00635AE3" w:rsidRDefault="00635AE3">
      <w:r>
        <w:separator/>
      </w:r>
    </w:p>
  </w:endnote>
  <w:endnote w:type="continuationSeparator" w:id="0">
    <w:p w14:paraId="2C93B41A" w14:textId="77777777" w:rsidR="00635AE3" w:rsidRDefault="00635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
    <w:altName w:val="Yu Gothic UI"/>
    <w:charset w:val="80"/>
    <w:family w:val="roman"/>
    <w:pitch w:val="default"/>
    <w:sig w:usb0="00000000" w:usb1="00000000" w:usb2="00000010" w:usb3="00000000" w:csb0="00020000"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44C47" w14:textId="77777777" w:rsidR="003556BF" w:rsidRDefault="003556BF">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AAD06" w14:textId="77777777" w:rsidR="00635AE3" w:rsidRDefault="00635AE3">
      <w:r>
        <w:separator/>
      </w:r>
    </w:p>
  </w:footnote>
  <w:footnote w:type="continuationSeparator" w:id="0">
    <w:p w14:paraId="734CC705" w14:textId="77777777" w:rsidR="00635AE3" w:rsidRDefault="00635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56BF" w:rsidRDefault="003556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0691F" w14:textId="77777777" w:rsidR="003556BF" w:rsidRDefault="003556B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0810">
      <w:rPr>
        <w:rFonts w:ascii="Arial" w:hAnsi="Arial" w:cs="Arial"/>
        <w:b/>
        <w:noProof/>
        <w:sz w:val="18"/>
        <w:szCs w:val="18"/>
      </w:rPr>
      <w:t>9</w:t>
    </w:r>
    <w:r>
      <w:rPr>
        <w:rFonts w:ascii="Arial" w:hAnsi="Arial" w:cs="Arial"/>
        <w:b/>
        <w:sz w:val="18"/>
        <w:szCs w:val="18"/>
      </w:rPr>
      <w:fldChar w:fldCharType="end"/>
    </w:r>
  </w:p>
  <w:p w14:paraId="007DD017" w14:textId="77777777" w:rsidR="003556BF" w:rsidRDefault="003556BF" w:rsidP="00B035B9">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556BF" w:rsidRDefault="003556BF">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556BF" w:rsidRDefault="003556BF">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556BF" w:rsidRDefault="003556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179600F"/>
    <w:multiLevelType w:val="hybridMultilevel"/>
    <w:tmpl w:val="BE7E782C"/>
    <w:lvl w:ilvl="0" w:tplc="E2BA8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691DE2"/>
    <w:multiLevelType w:val="hybridMultilevel"/>
    <w:tmpl w:val="29061A46"/>
    <w:lvl w:ilvl="0" w:tplc="6B0065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E9781E"/>
    <w:multiLevelType w:val="hybridMultilevel"/>
    <w:tmpl w:val="ADF4F90A"/>
    <w:lvl w:ilvl="0" w:tplc="750CF03C">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3"/>
  </w:num>
  <w:num w:numId="3">
    <w:abstractNumId w:val="7"/>
  </w:num>
  <w:num w:numId="4">
    <w:abstractNumId w:val="24"/>
  </w:num>
  <w:num w:numId="5">
    <w:abstractNumId w:val="18"/>
  </w:num>
  <w:num w:numId="6">
    <w:abstractNumId w:val="32"/>
  </w:num>
  <w:num w:numId="7">
    <w:abstractNumId w:val="34"/>
  </w:num>
  <w:num w:numId="8">
    <w:abstractNumId w:val="35"/>
  </w:num>
  <w:num w:numId="9">
    <w:abstractNumId w:val="15"/>
  </w:num>
  <w:num w:numId="10">
    <w:abstractNumId w:val="8"/>
  </w:num>
  <w:num w:numId="11">
    <w:abstractNumId w:val="20"/>
  </w:num>
  <w:num w:numId="12">
    <w:abstractNumId w:val="23"/>
  </w:num>
  <w:num w:numId="13">
    <w:abstractNumId w:val="17"/>
  </w:num>
  <w:num w:numId="14">
    <w:abstractNumId w:val="29"/>
  </w:num>
  <w:num w:numId="15">
    <w:abstractNumId w:val="0"/>
  </w:num>
  <w:num w:numId="16">
    <w:abstractNumId w:val="31"/>
  </w:num>
  <w:num w:numId="17">
    <w:abstractNumId w:val="28"/>
  </w:num>
  <w:num w:numId="18">
    <w:abstractNumId w:val="14"/>
  </w:num>
  <w:num w:numId="19">
    <w:abstractNumId w:val="10"/>
  </w:num>
  <w:num w:numId="20">
    <w:abstractNumId w:val="36"/>
  </w:num>
  <w:num w:numId="21">
    <w:abstractNumId w:val="9"/>
  </w:num>
  <w:num w:numId="22">
    <w:abstractNumId w:val="4"/>
  </w:num>
  <w:num w:numId="23">
    <w:abstractNumId w:val="30"/>
  </w:num>
  <w:num w:numId="24">
    <w:abstractNumId w:val="25"/>
  </w:num>
  <w:num w:numId="25">
    <w:abstractNumId w:val="21"/>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7"/>
  </w:num>
  <w:num w:numId="28">
    <w:abstractNumId w:val="19"/>
  </w:num>
  <w:num w:numId="29">
    <w:abstractNumId w:val="22"/>
  </w:num>
  <w:num w:numId="30">
    <w:abstractNumId w:val="16"/>
  </w:num>
  <w:num w:numId="31">
    <w:abstractNumId w:val="5"/>
  </w:num>
  <w:num w:numId="32">
    <w:abstractNumId w:val="3"/>
  </w:num>
  <w:num w:numId="33">
    <w:abstractNumId w:val="11"/>
  </w:num>
  <w:num w:numId="34">
    <w:abstractNumId w:val="26"/>
  </w:num>
  <w:num w:numId="35">
    <w:abstractNumId w:val="12"/>
  </w:num>
  <w:num w:numId="36">
    <w:abstractNumId w:val="2"/>
  </w:num>
  <w:num w:numId="37">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Bozhi">
    <w15:presenceInfo w15:providerId="None" w15:userId="Samsung_Bozhi"/>
  </w15:person>
  <w15:person w15:author="縣 幹哉">
    <w15:presenceInfo w15:providerId="AD" w15:userId="S-1-12-1-3809802481-1307803228-2399049885-2379349608"/>
  </w15:person>
  <w15:person w15:author="jinwang (A)">
    <w15:presenceInfo w15:providerId="AD" w15:userId="S-1-5-21-147214757-305610072-1517763936-2993693"/>
  </w15:person>
  <w15:person w15:author="zq">
    <w15:presenceInfo w15:providerId="None" w15:userId="zq"/>
  </w15:person>
  <w15:person w15:author="Huawei-Chunying Gu">
    <w15:presenceInfo w15:providerId="None" w15:userId="Huawei-Chunying Gu"/>
  </w15:person>
  <w15:person w15:author="Xiaomi">
    <w15:presenceInfo w15:providerId="None" w15:userId="Xiaomi"/>
  </w15:person>
  <w15:person w15:author="Yuanyuan Zhang">
    <w15:presenceInfo w15:providerId="None" w15:userId="Yuanyuan Zhang"/>
  </w15:person>
  <w15:person w15:author="Nokia (Nielsen, Kim - Aalborg)">
    <w15:presenceInfo w15:providerId="None" w15:userId="Nokia (Nielsen, Kim - Aalborg)"/>
  </w15:person>
  <w15:person w15:author="Nokia - JOH">
    <w15:presenceInfo w15:providerId="None" w15:userId="Nokia - JOH"/>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48"/>
    <w:rsid w:val="00022E4A"/>
    <w:rsid w:val="00042BD9"/>
    <w:rsid w:val="00062D75"/>
    <w:rsid w:val="000A6394"/>
    <w:rsid w:val="000B7FED"/>
    <w:rsid w:val="000C038A"/>
    <w:rsid w:val="000C6598"/>
    <w:rsid w:val="000D44B3"/>
    <w:rsid w:val="00145D43"/>
    <w:rsid w:val="00192C46"/>
    <w:rsid w:val="001A08B3"/>
    <w:rsid w:val="001A7B60"/>
    <w:rsid w:val="001B2005"/>
    <w:rsid w:val="001B52F0"/>
    <w:rsid w:val="001B7A65"/>
    <w:rsid w:val="001C098C"/>
    <w:rsid w:val="001E41F3"/>
    <w:rsid w:val="00220D33"/>
    <w:rsid w:val="0025628B"/>
    <w:rsid w:val="0026004D"/>
    <w:rsid w:val="002640DD"/>
    <w:rsid w:val="00267B1F"/>
    <w:rsid w:val="00275D12"/>
    <w:rsid w:val="00284FEB"/>
    <w:rsid w:val="002860C4"/>
    <w:rsid w:val="002B5741"/>
    <w:rsid w:val="002E472E"/>
    <w:rsid w:val="002F5D00"/>
    <w:rsid w:val="00305409"/>
    <w:rsid w:val="00321C55"/>
    <w:rsid w:val="003556BF"/>
    <w:rsid w:val="003609EF"/>
    <w:rsid w:val="0036231A"/>
    <w:rsid w:val="00374DD4"/>
    <w:rsid w:val="003800C2"/>
    <w:rsid w:val="003B739D"/>
    <w:rsid w:val="003E1A36"/>
    <w:rsid w:val="003F5E15"/>
    <w:rsid w:val="00410371"/>
    <w:rsid w:val="004242F1"/>
    <w:rsid w:val="00463F3F"/>
    <w:rsid w:val="004767A0"/>
    <w:rsid w:val="004B2068"/>
    <w:rsid w:val="004B75B7"/>
    <w:rsid w:val="004C217B"/>
    <w:rsid w:val="00503E9F"/>
    <w:rsid w:val="005141D9"/>
    <w:rsid w:val="0051580D"/>
    <w:rsid w:val="00536121"/>
    <w:rsid w:val="005461A2"/>
    <w:rsid w:val="00547111"/>
    <w:rsid w:val="00584592"/>
    <w:rsid w:val="00592D74"/>
    <w:rsid w:val="005957E0"/>
    <w:rsid w:val="005D1F60"/>
    <w:rsid w:val="005E2C44"/>
    <w:rsid w:val="00621188"/>
    <w:rsid w:val="006257ED"/>
    <w:rsid w:val="00631615"/>
    <w:rsid w:val="00635AE3"/>
    <w:rsid w:val="0064520B"/>
    <w:rsid w:val="00653DE4"/>
    <w:rsid w:val="006607EA"/>
    <w:rsid w:val="00665C47"/>
    <w:rsid w:val="00695808"/>
    <w:rsid w:val="00695E89"/>
    <w:rsid w:val="006B46FB"/>
    <w:rsid w:val="006C521E"/>
    <w:rsid w:val="006D33E8"/>
    <w:rsid w:val="006E21FB"/>
    <w:rsid w:val="00745F6B"/>
    <w:rsid w:val="00784B07"/>
    <w:rsid w:val="00792342"/>
    <w:rsid w:val="007977A8"/>
    <w:rsid w:val="007B512A"/>
    <w:rsid w:val="007C2097"/>
    <w:rsid w:val="007C2358"/>
    <w:rsid w:val="007D1805"/>
    <w:rsid w:val="007D6A07"/>
    <w:rsid w:val="007F7259"/>
    <w:rsid w:val="008040A8"/>
    <w:rsid w:val="008279FA"/>
    <w:rsid w:val="0084581E"/>
    <w:rsid w:val="0085152F"/>
    <w:rsid w:val="008626E7"/>
    <w:rsid w:val="00870EE7"/>
    <w:rsid w:val="008863B9"/>
    <w:rsid w:val="008A45A6"/>
    <w:rsid w:val="008D3CCC"/>
    <w:rsid w:val="008E0A4E"/>
    <w:rsid w:val="008F072E"/>
    <w:rsid w:val="008F3789"/>
    <w:rsid w:val="008F686C"/>
    <w:rsid w:val="009148DE"/>
    <w:rsid w:val="00923282"/>
    <w:rsid w:val="00941E30"/>
    <w:rsid w:val="00943D96"/>
    <w:rsid w:val="009777D9"/>
    <w:rsid w:val="009848C2"/>
    <w:rsid w:val="00991B88"/>
    <w:rsid w:val="009A5753"/>
    <w:rsid w:val="009A579D"/>
    <w:rsid w:val="009A748A"/>
    <w:rsid w:val="009C7A3D"/>
    <w:rsid w:val="009E3297"/>
    <w:rsid w:val="009F302D"/>
    <w:rsid w:val="009F734F"/>
    <w:rsid w:val="00A052C7"/>
    <w:rsid w:val="00A16BFE"/>
    <w:rsid w:val="00A246B6"/>
    <w:rsid w:val="00A25B55"/>
    <w:rsid w:val="00A25FC9"/>
    <w:rsid w:val="00A30810"/>
    <w:rsid w:val="00A47E70"/>
    <w:rsid w:val="00A50CF0"/>
    <w:rsid w:val="00A5736C"/>
    <w:rsid w:val="00A614FC"/>
    <w:rsid w:val="00A709C7"/>
    <w:rsid w:val="00A7671C"/>
    <w:rsid w:val="00A813FE"/>
    <w:rsid w:val="00A820D5"/>
    <w:rsid w:val="00AA2CBC"/>
    <w:rsid w:val="00AC3C7F"/>
    <w:rsid w:val="00AC5820"/>
    <w:rsid w:val="00AD1CD8"/>
    <w:rsid w:val="00B035B9"/>
    <w:rsid w:val="00B258BB"/>
    <w:rsid w:val="00B53088"/>
    <w:rsid w:val="00B563DF"/>
    <w:rsid w:val="00B66EED"/>
    <w:rsid w:val="00B67B97"/>
    <w:rsid w:val="00B968C8"/>
    <w:rsid w:val="00B976EB"/>
    <w:rsid w:val="00BA3EC5"/>
    <w:rsid w:val="00BA51D9"/>
    <w:rsid w:val="00BA7E14"/>
    <w:rsid w:val="00BB4185"/>
    <w:rsid w:val="00BB5DFC"/>
    <w:rsid w:val="00BD279D"/>
    <w:rsid w:val="00BD57DF"/>
    <w:rsid w:val="00BD6BB8"/>
    <w:rsid w:val="00BD7BF3"/>
    <w:rsid w:val="00C56CFD"/>
    <w:rsid w:val="00C66BA2"/>
    <w:rsid w:val="00C870F6"/>
    <w:rsid w:val="00C95985"/>
    <w:rsid w:val="00CA7333"/>
    <w:rsid w:val="00CC5026"/>
    <w:rsid w:val="00CC68D0"/>
    <w:rsid w:val="00CF3583"/>
    <w:rsid w:val="00CF520E"/>
    <w:rsid w:val="00D03F9A"/>
    <w:rsid w:val="00D06D51"/>
    <w:rsid w:val="00D22A0E"/>
    <w:rsid w:val="00D24991"/>
    <w:rsid w:val="00D26ED7"/>
    <w:rsid w:val="00D32921"/>
    <w:rsid w:val="00D50255"/>
    <w:rsid w:val="00D66520"/>
    <w:rsid w:val="00D8354E"/>
    <w:rsid w:val="00D84AE9"/>
    <w:rsid w:val="00D91D23"/>
    <w:rsid w:val="00DD0F40"/>
    <w:rsid w:val="00DE34CF"/>
    <w:rsid w:val="00DE3F33"/>
    <w:rsid w:val="00E04EED"/>
    <w:rsid w:val="00E13F3D"/>
    <w:rsid w:val="00E34898"/>
    <w:rsid w:val="00EB09B7"/>
    <w:rsid w:val="00EB30A4"/>
    <w:rsid w:val="00EB4079"/>
    <w:rsid w:val="00EC5695"/>
    <w:rsid w:val="00EE7D7C"/>
    <w:rsid w:val="00EF5217"/>
    <w:rsid w:val="00F241C3"/>
    <w:rsid w:val="00F25D98"/>
    <w:rsid w:val="00F300FB"/>
    <w:rsid w:val="00F960BD"/>
    <w:rsid w:val="00FB6386"/>
    <w:rsid w:val="00FE5A88"/>
    <w:rsid w:val="00FF30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6C521E"/>
    <w:rPr>
      <w:rFonts w:ascii="Arial" w:hAnsi="Arial"/>
      <w:lang w:val="en-GB" w:eastAsia="en-US"/>
    </w:rPr>
  </w:style>
  <w:style w:type="character" w:customStyle="1" w:styleId="Char4">
    <w:name w:val="批注文字 Char"/>
    <w:link w:val="ae"/>
    <w:uiPriority w:val="99"/>
    <w:qFormat/>
    <w:rsid w:val="006C521E"/>
    <w:rPr>
      <w:rFonts w:ascii="Times New Roman" w:hAnsi="Times New Roman"/>
      <w:lang w:val="en-GB" w:eastAsia="en-US"/>
    </w:rPr>
  </w:style>
  <w:style w:type="character" w:customStyle="1" w:styleId="THChar">
    <w:name w:val="TH Char"/>
    <w:link w:val="TH"/>
    <w:qFormat/>
    <w:locked/>
    <w:rsid w:val="006C521E"/>
    <w:rPr>
      <w:rFonts w:ascii="Arial" w:hAnsi="Arial"/>
      <w:b/>
      <w:lang w:val="en-GB" w:eastAsia="en-US"/>
    </w:rPr>
  </w:style>
  <w:style w:type="character" w:customStyle="1" w:styleId="TANChar">
    <w:name w:val="TAN Char"/>
    <w:link w:val="TAN"/>
    <w:qFormat/>
    <w:locked/>
    <w:rsid w:val="006C521E"/>
    <w:rPr>
      <w:rFonts w:ascii="Arial" w:hAnsi="Arial"/>
      <w:sz w:val="18"/>
      <w:lang w:val="en-GB" w:eastAsia="en-US"/>
    </w:rPr>
  </w:style>
  <w:style w:type="paragraph" w:customStyle="1" w:styleId="TAJ">
    <w:name w:val="TAJ"/>
    <w:basedOn w:val="TH"/>
    <w:qFormat/>
    <w:rsid w:val="006C521E"/>
    <w:rPr>
      <w:rFonts w:eastAsia="MS Mincho"/>
    </w:rPr>
  </w:style>
  <w:style w:type="paragraph" w:customStyle="1" w:styleId="Guidance">
    <w:name w:val="Guidance"/>
    <w:basedOn w:val="a1"/>
    <w:link w:val="GuidanceChar"/>
    <w:qFormat/>
    <w:rsid w:val="006C521E"/>
    <w:rPr>
      <w:rFonts w:eastAsia="MS Mincho"/>
      <w:i/>
      <w:color w:val="0000FF"/>
    </w:rPr>
  </w:style>
  <w:style w:type="character" w:customStyle="1" w:styleId="Char5">
    <w:name w:val="批注框文本 Char"/>
    <w:link w:val="af0"/>
    <w:qFormat/>
    <w:rsid w:val="006C521E"/>
    <w:rPr>
      <w:rFonts w:ascii="Tahoma" w:hAnsi="Tahoma" w:cs="Tahoma"/>
      <w:sz w:val="16"/>
      <w:szCs w:val="16"/>
      <w:lang w:val="en-GB" w:eastAsia="en-US"/>
    </w:rPr>
  </w:style>
  <w:style w:type="table" w:styleId="af3">
    <w:name w:val="Table Grid"/>
    <w:basedOn w:val="a3"/>
    <w:qFormat/>
    <w:rsid w:val="006C52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qFormat/>
    <w:rsid w:val="006C521E"/>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C521E"/>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C52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C521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6C521E"/>
    <w:rPr>
      <w:rFonts w:ascii="Arial" w:hAnsi="Arial"/>
      <w:sz w:val="22"/>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6C521E"/>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C521E"/>
    <w:rPr>
      <w:rFonts w:ascii="Times New Roman" w:hAnsi="Times New Roman"/>
      <w:sz w:val="16"/>
      <w:lang w:val="en-GB" w:eastAsia="en-US"/>
    </w:rPr>
  </w:style>
  <w:style w:type="character" w:customStyle="1" w:styleId="TALCar">
    <w:name w:val="TAL Car"/>
    <w:link w:val="TAL"/>
    <w:qFormat/>
    <w:rsid w:val="006C521E"/>
    <w:rPr>
      <w:rFonts w:ascii="Arial" w:hAnsi="Arial"/>
      <w:sz w:val="18"/>
      <w:lang w:val="en-GB" w:eastAsia="en-US"/>
    </w:rPr>
  </w:style>
  <w:style w:type="character" w:customStyle="1" w:styleId="TACChar">
    <w:name w:val="TAC Char"/>
    <w:link w:val="TAC"/>
    <w:qFormat/>
    <w:rsid w:val="006C521E"/>
    <w:rPr>
      <w:rFonts w:ascii="Arial" w:hAnsi="Arial"/>
      <w:sz w:val="18"/>
      <w:lang w:val="en-GB" w:eastAsia="en-US"/>
    </w:rPr>
  </w:style>
  <w:style w:type="character" w:customStyle="1" w:styleId="TAHCar">
    <w:name w:val="TAH Car"/>
    <w:link w:val="TAH"/>
    <w:qFormat/>
    <w:rsid w:val="006C521E"/>
    <w:rPr>
      <w:rFonts w:ascii="Arial" w:hAnsi="Arial"/>
      <w:b/>
      <w:sz w:val="18"/>
      <w:lang w:val="en-GB" w:eastAsia="en-US"/>
    </w:rPr>
  </w:style>
  <w:style w:type="character" w:customStyle="1" w:styleId="TFChar">
    <w:name w:val="TF Char"/>
    <w:link w:val="TF"/>
    <w:qFormat/>
    <w:rsid w:val="006C521E"/>
    <w:rPr>
      <w:rFonts w:ascii="Arial" w:hAnsi="Arial"/>
      <w:b/>
      <w:lang w:val="en-GB" w:eastAsia="en-US"/>
    </w:rPr>
  </w:style>
  <w:style w:type="character" w:customStyle="1" w:styleId="NOChar">
    <w:name w:val="NO Char"/>
    <w:link w:val="NO"/>
    <w:qFormat/>
    <w:rsid w:val="006C521E"/>
    <w:rPr>
      <w:rFonts w:ascii="Times New Roman" w:hAnsi="Times New Roman"/>
      <w:lang w:val="en-GB" w:eastAsia="en-US"/>
    </w:rPr>
  </w:style>
  <w:style w:type="character" w:customStyle="1" w:styleId="EXChar">
    <w:name w:val="EX Char"/>
    <w:link w:val="EX"/>
    <w:qFormat/>
    <w:locked/>
    <w:rsid w:val="006C521E"/>
    <w:rPr>
      <w:rFonts w:ascii="Times New Roman" w:hAnsi="Times New Roman"/>
      <w:lang w:val="en-GB" w:eastAsia="en-US"/>
    </w:rPr>
  </w:style>
  <w:style w:type="character" w:customStyle="1" w:styleId="EQChar">
    <w:name w:val="EQ Char"/>
    <w:link w:val="EQ"/>
    <w:qFormat/>
    <w:locked/>
    <w:rsid w:val="006C521E"/>
    <w:rPr>
      <w:rFonts w:ascii="Times New Roman" w:hAnsi="Times New Roman"/>
      <w:noProof/>
      <w:lang w:val="en-GB" w:eastAsia="en-US"/>
    </w:rPr>
  </w:style>
  <w:style w:type="character" w:customStyle="1" w:styleId="B1Char">
    <w:name w:val="B1 Char"/>
    <w:link w:val="B10"/>
    <w:qFormat/>
    <w:rsid w:val="006C521E"/>
    <w:rPr>
      <w:rFonts w:ascii="Times New Roman" w:hAnsi="Times New Roman"/>
      <w:lang w:val="en-GB" w:eastAsia="en-US"/>
    </w:rPr>
  </w:style>
  <w:style w:type="character" w:customStyle="1" w:styleId="Char6">
    <w:name w:val="批注主题 Char"/>
    <w:basedOn w:val="Char4"/>
    <w:link w:val="af1"/>
    <w:qFormat/>
    <w:rsid w:val="006C521E"/>
    <w:rPr>
      <w:rFonts w:ascii="Times New Roman" w:hAnsi="Times New Roman"/>
      <w:b/>
      <w:bCs/>
      <w:lang w:val="en-GB" w:eastAsia="en-US"/>
    </w:rPr>
  </w:style>
  <w:style w:type="character" w:customStyle="1" w:styleId="Char7">
    <w:name w:val="文档结构图 Char"/>
    <w:basedOn w:val="a2"/>
    <w:link w:val="af2"/>
    <w:qFormat/>
    <w:rsid w:val="006C521E"/>
    <w:rPr>
      <w:rFonts w:ascii="Tahoma" w:hAnsi="Tahoma" w:cs="Tahoma"/>
      <w:shd w:val="clear" w:color="auto" w:fill="000080"/>
      <w:lang w:val="en-GB" w:eastAsia="en-US"/>
    </w:rPr>
  </w:style>
  <w:style w:type="paragraph" w:styleId="af4">
    <w:name w:val="Normal (Web)"/>
    <w:basedOn w:val="a1"/>
    <w:unhideWhenUsed/>
    <w:qFormat/>
    <w:rsid w:val="006C521E"/>
    <w:pPr>
      <w:spacing w:before="100" w:beforeAutospacing="1" w:after="100" w:afterAutospacing="1"/>
    </w:pPr>
    <w:rPr>
      <w:rFonts w:eastAsia="宋体"/>
      <w:sz w:val="24"/>
      <w:szCs w:val="24"/>
      <w:lang w:val="en-US"/>
    </w:rPr>
  </w:style>
  <w:style w:type="character" w:customStyle="1" w:styleId="TALChar">
    <w:name w:val="TAL Char"/>
    <w:qFormat/>
    <w:locked/>
    <w:rsid w:val="006C521E"/>
    <w:rPr>
      <w:rFonts w:ascii="Arial" w:hAnsi="Arial" w:cs="Arial"/>
      <w:sz w:val="18"/>
      <w:lang w:val="en-GB"/>
    </w:rPr>
  </w:style>
  <w:style w:type="paragraph" w:customStyle="1" w:styleId="TableText">
    <w:name w:val="TableText"/>
    <w:basedOn w:val="af5"/>
    <w:qFormat/>
    <w:rsid w:val="006C521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1"/>
    <w:link w:val="Char8"/>
    <w:qFormat/>
    <w:rsid w:val="006C521E"/>
    <w:pPr>
      <w:spacing w:after="120"/>
      <w:ind w:left="360"/>
    </w:pPr>
    <w:rPr>
      <w:rFonts w:eastAsia="宋体"/>
    </w:rPr>
  </w:style>
  <w:style w:type="character" w:customStyle="1" w:styleId="Char8">
    <w:name w:val="正文文本缩进 Char"/>
    <w:basedOn w:val="a2"/>
    <w:link w:val="af5"/>
    <w:qFormat/>
    <w:rsid w:val="006C521E"/>
    <w:rPr>
      <w:rFonts w:ascii="Times New Roman" w:eastAsia="宋体" w:hAnsi="Times New Roman"/>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6C521E"/>
    <w:rPr>
      <w:rFonts w:eastAsia="宋体"/>
      <w:b/>
      <w:bCs/>
    </w:rPr>
  </w:style>
  <w:style w:type="character" w:customStyle="1" w:styleId="fontstyle01">
    <w:name w:val="fontstyle01"/>
    <w:qFormat/>
    <w:rsid w:val="006C521E"/>
    <w:rPr>
      <w:rFonts w:ascii="TimesNewRomanPSMT" w:hAnsi="TimesNewRomanPSMT" w:hint="default"/>
      <w:b w:val="0"/>
      <w:bCs w:val="0"/>
      <w:i w:val="0"/>
      <w:iCs w:val="0"/>
      <w:color w:val="000000"/>
      <w:sz w:val="20"/>
      <w:szCs w:val="20"/>
    </w:rPr>
  </w:style>
  <w:style w:type="paragraph" w:styleId="af7">
    <w:name w:val="List Paragraph"/>
    <w:basedOn w:val="a1"/>
    <w:link w:val="Chara"/>
    <w:uiPriority w:val="34"/>
    <w:qFormat/>
    <w:rsid w:val="006C521E"/>
    <w:pPr>
      <w:spacing w:after="0"/>
      <w:ind w:left="720"/>
      <w:contextualSpacing/>
    </w:pPr>
    <w:rPr>
      <w:rFonts w:eastAsia="MS Mincho"/>
      <w:sz w:val="24"/>
      <w:szCs w:val="24"/>
      <w:lang w:val="en-US" w:eastAsia="zh-CN"/>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6C521E"/>
    <w:pPr>
      <w:spacing w:after="120"/>
    </w:pPr>
    <w:rPr>
      <w:rFonts w:eastAsia="宋体"/>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8"/>
    <w:qFormat/>
    <w:rsid w:val="006C521E"/>
    <w:rPr>
      <w:rFonts w:ascii="Times New Roman" w:eastAsia="宋体" w:hAnsi="Times New Roman"/>
      <w:lang w:val="en-GB" w:eastAsia="en-US"/>
    </w:rPr>
  </w:style>
  <w:style w:type="numbering" w:customStyle="1" w:styleId="NoList1">
    <w:name w:val="No List1"/>
    <w:next w:val="a4"/>
    <w:uiPriority w:val="99"/>
    <w:semiHidden/>
    <w:unhideWhenUsed/>
    <w:rsid w:val="006C521E"/>
  </w:style>
  <w:style w:type="paragraph" w:styleId="af9">
    <w:name w:val="Revision"/>
    <w:hidden/>
    <w:uiPriority w:val="99"/>
    <w:semiHidden/>
    <w:qFormat/>
    <w:rsid w:val="006C521E"/>
    <w:rPr>
      <w:rFonts w:ascii="Times New Roman" w:eastAsia="宋体" w:hAnsi="Times New Roman"/>
      <w:lang w:val="en-GB" w:eastAsia="en-US"/>
    </w:rPr>
  </w:style>
  <w:style w:type="table" w:customStyle="1" w:styleId="TableGrid1">
    <w:name w:val="Table Grid1"/>
    <w:basedOn w:val="a3"/>
    <w:next w:val="af3"/>
    <w:uiPriority w:val="39"/>
    <w:qFormat/>
    <w:rsid w:val="006C52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qFormat/>
    <w:rsid w:val="006C521E"/>
  </w:style>
  <w:style w:type="paragraph" w:customStyle="1" w:styleId="TN">
    <w:name w:val="TN"/>
    <w:basedOn w:val="a1"/>
    <w:qFormat/>
    <w:rsid w:val="006C521E"/>
    <w:pPr>
      <w:keepNext/>
      <w:keepLines/>
      <w:spacing w:after="0"/>
      <w:ind w:left="851" w:hanging="851"/>
    </w:pPr>
    <w:rPr>
      <w:rFonts w:ascii="Arial" w:eastAsia="宋体" w:hAnsi="Arial"/>
      <w:sz w:val="18"/>
    </w:rPr>
  </w:style>
  <w:style w:type="character" w:customStyle="1" w:styleId="B2Char">
    <w:name w:val="B2 Char"/>
    <w:link w:val="B20"/>
    <w:qFormat/>
    <w:rsid w:val="006C521E"/>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6C521E"/>
    <w:rPr>
      <w:rFonts w:ascii="Arial" w:hAnsi="Arial"/>
      <w:sz w:val="36"/>
      <w:lang w:val="en-GB"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6"/>
    <w:qFormat/>
    <w:locked/>
    <w:rsid w:val="006C521E"/>
    <w:rPr>
      <w:rFonts w:ascii="Times New Roman" w:eastAsia="宋体" w:hAnsi="Times New Roman"/>
      <w:b/>
      <w:bCs/>
      <w:lang w:val="en-GB" w:eastAsia="en-US"/>
    </w:rPr>
  </w:style>
  <w:style w:type="character" w:customStyle="1" w:styleId="H6Char">
    <w:name w:val="H6 Char"/>
    <w:link w:val="H6"/>
    <w:qFormat/>
    <w:rsid w:val="006C521E"/>
    <w:rPr>
      <w:rFonts w:ascii="Arial" w:hAnsi="Arial"/>
      <w:lang w:val="en-GB" w:eastAsia="en-US"/>
    </w:rPr>
  </w:style>
  <w:style w:type="character" w:customStyle="1" w:styleId="6Char">
    <w:name w:val="标题 6 Char"/>
    <w:aliases w:val="T1 Char,Header 6 Char"/>
    <w:link w:val="6"/>
    <w:qFormat/>
    <w:rsid w:val="006C521E"/>
    <w:rPr>
      <w:rFonts w:ascii="Arial" w:hAnsi="Arial"/>
      <w:lang w:val="en-GB" w:eastAsia="en-US"/>
    </w:rPr>
  </w:style>
  <w:style w:type="character" w:customStyle="1" w:styleId="Char3">
    <w:name w:val="页脚 Char"/>
    <w:aliases w:val="footer odd Char,footer Char,fo Char,pie de página Char"/>
    <w:link w:val="ab"/>
    <w:qFormat/>
    <w:rsid w:val="006C521E"/>
    <w:rPr>
      <w:rFonts w:ascii="Arial" w:hAnsi="Arial"/>
      <w:b/>
      <w:i/>
      <w:noProof/>
      <w:sz w:val="18"/>
      <w:lang w:val="en-GB" w:eastAsia="en-US"/>
    </w:rPr>
  </w:style>
  <w:style w:type="character" w:customStyle="1" w:styleId="7Char">
    <w:name w:val="标题 7 Char"/>
    <w:link w:val="7"/>
    <w:qFormat/>
    <w:rsid w:val="006C521E"/>
    <w:rPr>
      <w:rFonts w:ascii="Arial" w:hAnsi="Arial"/>
      <w:lang w:val="en-GB" w:eastAsia="en-US"/>
    </w:rPr>
  </w:style>
  <w:style w:type="character" w:customStyle="1" w:styleId="8Char">
    <w:name w:val="标题 8 Char"/>
    <w:link w:val="8"/>
    <w:qFormat/>
    <w:rsid w:val="006C521E"/>
    <w:rPr>
      <w:rFonts w:ascii="Arial" w:hAnsi="Arial"/>
      <w:sz w:val="36"/>
      <w:lang w:val="en-GB" w:eastAsia="en-US"/>
    </w:rPr>
  </w:style>
  <w:style w:type="character" w:customStyle="1" w:styleId="9Char">
    <w:name w:val="标题 9 Char"/>
    <w:link w:val="9"/>
    <w:qFormat/>
    <w:rsid w:val="006C521E"/>
    <w:rPr>
      <w:rFonts w:ascii="Arial" w:hAnsi="Arial"/>
      <w:sz w:val="36"/>
      <w:lang w:val="en-GB" w:eastAsia="en-US"/>
    </w:rPr>
  </w:style>
  <w:style w:type="character" w:customStyle="1" w:styleId="UnresolvedMention1">
    <w:name w:val="Unresolved Mention1"/>
    <w:uiPriority w:val="99"/>
    <w:unhideWhenUsed/>
    <w:qFormat/>
    <w:rsid w:val="006C521E"/>
    <w:rPr>
      <w:color w:val="808080"/>
      <w:shd w:val="clear" w:color="auto" w:fill="E6E6E6"/>
    </w:rPr>
  </w:style>
  <w:style w:type="paragraph" w:customStyle="1" w:styleId="B1">
    <w:name w:val="B1+"/>
    <w:basedOn w:val="B10"/>
    <w:link w:val="B1Car"/>
    <w:qFormat/>
    <w:rsid w:val="006C521E"/>
    <w:pPr>
      <w:numPr>
        <w:numId w:val="1"/>
      </w:numPr>
      <w:overflowPunct w:val="0"/>
      <w:autoSpaceDE w:val="0"/>
      <w:autoSpaceDN w:val="0"/>
      <w:adjustRightInd w:val="0"/>
      <w:textAlignment w:val="baseline"/>
    </w:pPr>
    <w:rPr>
      <w:rFonts w:eastAsia="MS Mincho"/>
    </w:rPr>
  </w:style>
  <w:style w:type="character" w:styleId="afa">
    <w:name w:val="Subtle Reference"/>
    <w:uiPriority w:val="31"/>
    <w:qFormat/>
    <w:rsid w:val="006C521E"/>
    <w:rPr>
      <w:smallCaps/>
      <w:color w:val="5A5A5A"/>
    </w:rPr>
  </w:style>
  <w:style w:type="paragraph" w:customStyle="1" w:styleId="B2">
    <w:name w:val="B2+"/>
    <w:basedOn w:val="B20"/>
    <w:qFormat/>
    <w:rsid w:val="006C521E"/>
    <w:pPr>
      <w:numPr>
        <w:numId w:val="2"/>
      </w:numPr>
      <w:overflowPunct w:val="0"/>
      <w:autoSpaceDE w:val="0"/>
      <w:autoSpaceDN w:val="0"/>
      <w:adjustRightInd w:val="0"/>
      <w:textAlignment w:val="baseline"/>
    </w:pPr>
    <w:rPr>
      <w:rFonts w:eastAsia="MS Mincho"/>
    </w:rPr>
  </w:style>
  <w:style w:type="paragraph" w:customStyle="1" w:styleId="B3">
    <w:name w:val="B3+"/>
    <w:basedOn w:val="B30"/>
    <w:qFormat/>
    <w:rsid w:val="006C521E"/>
    <w:pPr>
      <w:numPr>
        <w:numId w:val="3"/>
      </w:numPr>
      <w:tabs>
        <w:tab w:val="left" w:pos="1134"/>
      </w:tabs>
      <w:overflowPunct w:val="0"/>
      <w:autoSpaceDE w:val="0"/>
      <w:autoSpaceDN w:val="0"/>
      <w:adjustRightInd w:val="0"/>
      <w:textAlignment w:val="baseline"/>
    </w:pPr>
    <w:rPr>
      <w:rFonts w:eastAsia="MS Mincho"/>
    </w:rPr>
  </w:style>
  <w:style w:type="paragraph" w:customStyle="1" w:styleId="BL">
    <w:name w:val="BL"/>
    <w:basedOn w:val="a1"/>
    <w:qFormat/>
    <w:rsid w:val="006C521E"/>
    <w:pPr>
      <w:numPr>
        <w:numId w:val="4"/>
      </w:numPr>
      <w:tabs>
        <w:tab w:val="left" w:pos="851"/>
      </w:tabs>
      <w:overflowPunct w:val="0"/>
      <w:autoSpaceDE w:val="0"/>
      <w:autoSpaceDN w:val="0"/>
      <w:adjustRightInd w:val="0"/>
      <w:textAlignment w:val="baseline"/>
    </w:pPr>
    <w:rPr>
      <w:rFonts w:eastAsia="MS Mincho"/>
    </w:rPr>
  </w:style>
  <w:style w:type="paragraph" w:customStyle="1" w:styleId="BN">
    <w:name w:val="BN"/>
    <w:basedOn w:val="a1"/>
    <w:qFormat/>
    <w:rsid w:val="006C521E"/>
    <w:pPr>
      <w:numPr>
        <w:numId w:val="5"/>
      </w:numPr>
      <w:overflowPunct w:val="0"/>
      <w:autoSpaceDE w:val="0"/>
      <w:autoSpaceDN w:val="0"/>
      <w:adjustRightInd w:val="0"/>
      <w:textAlignment w:val="baseline"/>
    </w:pPr>
    <w:rPr>
      <w:rFonts w:eastAsia="MS Mincho"/>
    </w:rPr>
  </w:style>
  <w:style w:type="paragraph" w:customStyle="1" w:styleId="FL">
    <w:name w:val="FL"/>
    <w:basedOn w:val="a1"/>
    <w:qFormat/>
    <w:rsid w:val="006C521E"/>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TB1">
    <w:name w:val="TB1"/>
    <w:basedOn w:val="a1"/>
    <w:qFormat/>
    <w:rsid w:val="006C521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rPr>
  </w:style>
  <w:style w:type="paragraph" w:customStyle="1" w:styleId="TB2">
    <w:name w:val="TB2"/>
    <w:basedOn w:val="a1"/>
    <w:qFormat/>
    <w:rsid w:val="006C521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rPr>
  </w:style>
  <w:style w:type="paragraph" w:styleId="TOC">
    <w:name w:val="TOC Heading"/>
    <w:basedOn w:val="11"/>
    <w:next w:val="a1"/>
    <w:uiPriority w:val="39"/>
    <w:unhideWhenUsed/>
    <w:qFormat/>
    <w:rsid w:val="006C52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numbering" w:customStyle="1" w:styleId="NoList11">
    <w:name w:val="No List11"/>
    <w:next w:val="a4"/>
    <w:uiPriority w:val="99"/>
    <w:semiHidden/>
    <w:unhideWhenUsed/>
    <w:rsid w:val="006C521E"/>
  </w:style>
  <w:style w:type="numbering" w:customStyle="1" w:styleId="NoList2">
    <w:name w:val="No List2"/>
    <w:next w:val="a4"/>
    <w:uiPriority w:val="99"/>
    <w:semiHidden/>
    <w:unhideWhenUsed/>
    <w:rsid w:val="006C521E"/>
  </w:style>
  <w:style w:type="numbering" w:customStyle="1" w:styleId="NoList3">
    <w:name w:val="No List3"/>
    <w:next w:val="a4"/>
    <w:uiPriority w:val="99"/>
    <w:semiHidden/>
    <w:unhideWhenUsed/>
    <w:rsid w:val="006C521E"/>
  </w:style>
  <w:style w:type="numbering" w:customStyle="1" w:styleId="NoList4">
    <w:name w:val="No List4"/>
    <w:next w:val="a4"/>
    <w:uiPriority w:val="99"/>
    <w:semiHidden/>
    <w:unhideWhenUsed/>
    <w:rsid w:val="006C521E"/>
  </w:style>
  <w:style w:type="table" w:customStyle="1" w:styleId="TableGrid11">
    <w:name w:val="Table Grid11"/>
    <w:basedOn w:val="a3"/>
    <w:next w:val="af3"/>
    <w:uiPriority w:val="39"/>
    <w:qFormat/>
    <w:rsid w:val="006C521E"/>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6C521E"/>
  </w:style>
  <w:style w:type="table" w:customStyle="1" w:styleId="TableGrid2">
    <w:name w:val="Table Grid2"/>
    <w:basedOn w:val="a3"/>
    <w:next w:val="af3"/>
    <w:qFormat/>
    <w:rsid w:val="006C52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C521E"/>
  </w:style>
  <w:style w:type="numbering" w:customStyle="1" w:styleId="NoList21">
    <w:name w:val="No List21"/>
    <w:next w:val="a4"/>
    <w:uiPriority w:val="99"/>
    <w:semiHidden/>
    <w:unhideWhenUsed/>
    <w:rsid w:val="006C521E"/>
  </w:style>
  <w:style w:type="numbering" w:customStyle="1" w:styleId="NoList31">
    <w:name w:val="No List31"/>
    <w:next w:val="a4"/>
    <w:uiPriority w:val="99"/>
    <w:semiHidden/>
    <w:unhideWhenUsed/>
    <w:rsid w:val="006C521E"/>
  </w:style>
  <w:style w:type="numbering" w:customStyle="1" w:styleId="NoList41">
    <w:name w:val="No List41"/>
    <w:next w:val="a4"/>
    <w:uiPriority w:val="99"/>
    <w:semiHidden/>
    <w:unhideWhenUsed/>
    <w:rsid w:val="006C521E"/>
  </w:style>
  <w:style w:type="numbering" w:customStyle="1" w:styleId="NoList6">
    <w:name w:val="No List6"/>
    <w:next w:val="a4"/>
    <w:uiPriority w:val="99"/>
    <w:semiHidden/>
    <w:unhideWhenUsed/>
    <w:rsid w:val="006C521E"/>
  </w:style>
  <w:style w:type="table" w:customStyle="1" w:styleId="TableGrid3">
    <w:name w:val="Table Grid3"/>
    <w:basedOn w:val="a3"/>
    <w:next w:val="af3"/>
    <w:qFormat/>
    <w:rsid w:val="006C52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C521E"/>
  </w:style>
  <w:style w:type="table" w:customStyle="1" w:styleId="TableGrid4">
    <w:name w:val="Table Grid4"/>
    <w:basedOn w:val="a3"/>
    <w:next w:val="af3"/>
    <w:qFormat/>
    <w:rsid w:val="006C52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6C521E"/>
    <w:rPr>
      <w:rFonts w:ascii="Times New Roman" w:hAnsi="Times New Roman"/>
      <w:lang w:val="en-GB" w:eastAsia="en-US"/>
    </w:rPr>
  </w:style>
  <w:style w:type="character" w:customStyle="1" w:styleId="GuidanceChar">
    <w:name w:val="Guidance Char"/>
    <w:link w:val="Guidance"/>
    <w:qFormat/>
    <w:rsid w:val="006C521E"/>
    <w:rPr>
      <w:rFonts w:ascii="Times New Roman" w:eastAsia="MS Mincho" w:hAnsi="Times New Roman"/>
      <w:i/>
      <w:color w:val="0000FF"/>
      <w:lang w:val="en-GB" w:eastAsia="en-US"/>
    </w:rPr>
  </w:style>
  <w:style w:type="paragraph" w:customStyle="1" w:styleId="Default">
    <w:name w:val="Default"/>
    <w:qFormat/>
    <w:rsid w:val="006C521E"/>
    <w:pPr>
      <w:autoSpaceDE w:val="0"/>
      <w:autoSpaceDN w:val="0"/>
      <w:adjustRightInd w:val="0"/>
    </w:pPr>
    <w:rPr>
      <w:rFonts w:ascii="Arial" w:eastAsia="宋体" w:hAnsi="Arial" w:cs="Arial"/>
      <w:color w:val="000000"/>
      <w:sz w:val="24"/>
      <w:szCs w:val="24"/>
      <w:lang w:val="fi-FI" w:eastAsia="fi-FI"/>
    </w:rPr>
  </w:style>
  <w:style w:type="character" w:styleId="afb">
    <w:name w:val="page number"/>
    <w:unhideWhenUsed/>
    <w:qFormat/>
    <w:rsid w:val="006C521E"/>
  </w:style>
  <w:style w:type="table" w:customStyle="1" w:styleId="TableGrid7">
    <w:name w:val="Table Grid7"/>
    <w:basedOn w:val="a3"/>
    <w:next w:val="af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6C521E"/>
  </w:style>
  <w:style w:type="character" w:customStyle="1" w:styleId="apple-converted-space">
    <w:name w:val="apple-converted-space"/>
    <w:qFormat/>
    <w:rsid w:val="006C521E"/>
  </w:style>
  <w:style w:type="paragraph" w:customStyle="1" w:styleId="afc">
    <w:name w:val="样式 页眉"/>
    <w:basedOn w:val="a6"/>
    <w:link w:val="Charc"/>
    <w:qFormat/>
    <w:rsid w:val="006C521E"/>
    <w:pPr>
      <w:overflowPunct w:val="0"/>
      <w:autoSpaceDE w:val="0"/>
      <w:autoSpaceDN w:val="0"/>
      <w:adjustRightInd w:val="0"/>
      <w:textAlignment w:val="baseline"/>
    </w:pPr>
    <w:rPr>
      <w:rFonts w:eastAsia="Arial"/>
      <w:bCs/>
      <w:sz w:val="22"/>
    </w:rPr>
  </w:style>
  <w:style w:type="character" w:customStyle="1" w:styleId="Chara">
    <w:name w:val="列出段落 Char"/>
    <w:link w:val="af7"/>
    <w:uiPriority w:val="34"/>
    <w:qFormat/>
    <w:locked/>
    <w:rsid w:val="006C521E"/>
    <w:rPr>
      <w:rFonts w:ascii="Times New Roman" w:eastAsia="MS Mincho" w:hAnsi="Times New Roman"/>
      <w:sz w:val="24"/>
      <w:szCs w:val="24"/>
      <w:lang w:val="en-US" w:eastAsia="zh-CN"/>
    </w:rPr>
  </w:style>
  <w:style w:type="paragraph" w:styleId="afd">
    <w:name w:val="index heading"/>
    <w:basedOn w:val="a1"/>
    <w:next w:val="a1"/>
    <w:qFormat/>
    <w:rsid w:val="006C521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1"/>
    <w:link w:val="Chard"/>
    <w:qFormat/>
    <w:rsid w:val="006C521E"/>
    <w:pPr>
      <w:overflowPunct w:val="0"/>
      <w:autoSpaceDE w:val="0"/>
      <w:autoSpaceDN w:val="0"/>
      <w:adjustRightInd w:val="0"/>
      <w:textAlignment w:val="baseline"/>
    </w:pPr>
    <w:rPr>
      <w:rFonts w:ascii="Courier New" w:eastAsia="MS Mincho" w:hAnsi="Courier New"/>
      <w:lang w:val="nb-NO" w:eastAsia="ja-JP"/>
    </w:rPr>
  </w:style>
  <w:style w:type="character" w:customStyle="1" w:styleId="Chard">
    <w:name w:val="纯文本 Char"/>
    <w:basedOn w:val="a2"/>
    <w:link w:val="afe"/>
    <w:qFormat/>
    <w:rsid w:val="006C521E"/>
    <w:rPr>
      <w:rFonts w:ascii="Courier New" w:eastAsia="MS Mincho" w:hAnsi="Courier New"/>
      <w:lang w:val="nb-NO" w:eastAsia="ja-JP"/>
    </w:rPr>
  </w:style>
  <w:style w:type="character" w:customStyle="1" w:styleId="BodyTextChar">
    <w:name w:val="Body Text Char"/>
    <w:aliases w:val="bt Car Char1"/>
    <w:basedOn w:val="a2"/>
    <w:qFormat/>
    <w:rsid w:val="006C521E"/>
    <w:rPr>
      <w:rFonts w:ascii="Times New Roman" w:hAnsi="Times New Roman"/>
      <w:lang w:val="en-GB" w:eastAsia="en-US"/>
    </w:rPr>
  </w:style>
  <w:style w:type="paragraph" w:styleId="25">
    <w:name w:val="Body Text 2"/>
    <w:basedOn w:val="a1"/>
    <w:link w:val="2Char2"/>
    <w:qFormat/>
    <w:rsid w:val="006C521E"/>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6C521E"/>
    <w:rPr>
      <w:rFonts w:ascii="Times New Roman" w:eastAsia="MS Mincho" w:hAnsi="Times New Roman"/>
      <w:i/>
      <w:lang w:val="en-GB" w:eastAsia="en-US"/>
    </w:rPr>
  </w:style>
  <w:style w:type="paragraph" w:styleId="34">
    <w:name w:val="Body Text 3"/>
    <w:basedOn w:val="a1"/>
    <w:link w:val="3Char1"/>
    <w:qFormat/>
    <w:rsid w:val="006C521E"/>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6C521E"/>
    <w:rPr>
      <w:rFonts w:ascii="Times New Roman" w:eastAsia="Osaka" w:hAnsi="Times New Roman"/>
      <w:color w:val="000000"/>
      <w:lang w:val="en-GB" w:eastAsia="en-US"/>
    </w:rPr>
  </w:style>
  <w:style w:type="paragraph" w:customStyle="1" w:styleId="CharCharCharCharChar">
    <w:name w:val="Char Char Char Char Char"/>
    <w:semiHidden/>
    <w:qFormat/>
    <w:rsid w:val="006C521E"/>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c"/>
    <w:qFormat/>
    <w:rsid w:val="006C521E"/>
    <w:rPr>
      <w:rFonts w:ascii="Arial" w:eastAsia="Arial" w:hAnsi="Arial"/>
      <w:b/>
      <w:bCs/>
      <w:noProof/>
      <w:sz w:val="22"/>
      <w:lang w:val="en-GB" w:eastAsia="en-US"/>
    </w:rPr>
  </w:style>
  <w:style w:type="paragraph" w:customStyle="1" w:styleId="Char20">
    <w:name w:val="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C521E"/>
    <w:rPr>
      <w:rFonts w:eastAsia="MS Mincho"/>
      <w:lang w:val="en-GB" w:eastAsia="en-US" w:bidi="ar-SA"/>
    </w:rPr>
  </w:style>
  <w:style w:type="paragraph" w:customStyle="1" w:styleId="1CharChar">
    <w:name w:val="(文字) (文字)1 Char (文字) (文字)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521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C52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52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521E"/>
    <w:rPr>
      <w:rFonts w:ascii="Arial" w:hAnsi="Arial"/>
      <w:sz w:val="32"/>
      <w:lang w:val="en-GB" w:eastAsia="ja-JP" w:bidi="ar-SA"/>
    </w:rPr>
  </w:style>
  <w:style w:type="character" w:customStyle="1" w:styleId="CharChar4">
    <w:name w:val="Char Char4"/>
    <w:qFormat/>
    <w:rsid w:val="006C521E"/>
    <w:rPr>
      <w:rFonts w:ascii="Courier New" w:hAnsi="Courier New"/>
      <w:lang w:val="nb-NO" w:eastAsia="ja-JP" w:bidi="ar-SA"/>
    </w:rPr>
  </w:style>
  <w:style w:type="character" w:customStyle="1" w:styleId="AndreaLeonardi">
    <w:name w:val="Andrea Leonardi"/>
    <w:semiHidden/>
    <w:qFormat/>
    <w:rsid w:val="006C521E"/>
    <w:rPr>
      <w:rFonts w:ascii="Arial" w:hAnsi="Arial" w:cs="Arial"/>
      <w:color w:val="auto"/>
      <w:sz w:val="20"/>
      <w:szCs w:val="20"/>
    </w:rPr>
  </w:style>
  <w:style w:type="character" w:customStyle="1" w:styleId="B1Char1">
    <w:name w:val="B1 Char1"/>
    <w:qFormat/>
    <w:rsid w:val="006C521E"/>
    <w:rPr>
      <w:lang w:val="en-GB"/>
    </w:rPr>
  </w:style>
  <w:style w:type="character" w:customStyle="1" w:styleId="msoins1">
    <w:name w:val="msoins"/>
    <w:qFormat/>
    <w:rsid w:val="006C521E"/>
  </w:style>
  <w:style w:type="character" w:customStyle="1" w:styleId="NOCharChar">
    <w:name w:val="NO Char Char"/>
    <w:qFormat/>
    <w:rsid w:val="006C521E"/>
    <w:rPr>
      <w:lang w:val="en-GB" w:eastAsia="en-US" w:bidi="ar-SA"/>
    </w:rPr>
  </w:style>
  <w:style w:type="character" w:customStyle="1" w:styleId="NOZchn">
    <w:name w:val="NO Zchn"/>
    <w:qFormat/>
    <w:rsid w:val="006C521E"/>
    <w:rPr>
      <w:lang w:val="en-GB" w:eastAsia="en-US" w:bidi="ar-SA"/>
    </w:rPr>
  </w:style>
  <w:style w:type="paragraph" w:customStyle="1" w:styleId="CharCharCharCharCharChar">
    <w:name w:val="Char Char Char Char Char Char"/>
    <w:semiHidden/>
    <w:qFormat/>
    <w:rsid w:val="006C52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6C521E"/>
  </w:style>
  <w:style w:type="paragraph" w:customStyle="1" w:styleId="CarCar">
    <w:name w:val="Car C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521E"/>
    <w:rPr>
      <w:rFonts w:ascii="Arial" w:hAnsi="Arial"/>
      <w:sz w:val="32"/>
      <w:lang w:val="en-GB" w:eastAsia="en-US" w:bidi="ar-SA"/>
    </w:rPr>
  </w:style>
  <w:style w:type="character" w:customStyle="1" w:styleId="TACCar">
    <w:name w:val="TAC Car"/>
    <w:qFormat/>
    <w:rsid w:val="006C521E"/>
    <w:rPr>
      <w:rFonts w:ascii="Arial" w:hAnsi="Arial"/>
      <w:sz w:val="18"/>
      <w:lang w:val="en-GB" w:eastAsia="ja-JP" w:bidi="ar-SA"/>
    </w:rPr>
  </w:style>
  <w:style w:type="paragraph" w:customStyle="1" w:styleId="ZchnZchn1">
    <w:name w:val="Zchn Zchn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521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521E"/>
    <w:rPr>
      <w:rFonts w:ascii="Arial" w:hAnsi="Arial"/>
      <w:sz w:val="32"/>
      <w:lang w:val="en-GB" w:eastAsia="en-US" w:bidi="ar-SA"/>
    </w:rPr>
  </w:style>
  <w:style w:type="paragraph" w:customStyle="1" w:styleId="26">
    <w:name w:val="(文字) (文字)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52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521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6C521E"/>
    <w:rPr>
      <w:rFonts w:ascii="Arial" w:eastAsia="MS Mincho" w:hAnsi="Arial"/>
      <w:sz w:val="22"/>
      <w:lang w:val="en-GB" w:eastAsia="en-US" w:bidi="ar-SA"/>
    </w:rPr>
  </w:style>
  <w:style w:type="paragraph" w:customStyle="1" w:styleId="35">
    <w:name w:val="(文字) (文字)3"/>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521E"/>
  </w:style>
  <w:style w:type="paragraph" w:customStyle="1" w:styleId="14">
    <w:name w:val="(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6C52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6C521E"/>
    <w:rPr>
      <w:rFonts w:ascii="Times New Roman" w:eastAsia="MS Mincho" w:hAnsi="Times New Roman"/>
      <w:lang w:val="en-GB" w:eastAsia="en-GB"/>
    </w:rPr>
  </w:style>
  <w:style w:type="paragraph" w:styleId="aff0">
    <w:name w:val="Normal Indent"/>
    <w:basedOn w:val="a1"/>
    <w:link w:val="Chare"/>
    <w:qFormat/>
    <w:rsid w:val="006C521E"/>
    <w:pPr>
      <w:spacing w:after="0"/>
      <w:ind w:left="851"/>
    </w:pPr>
    <w:rPr>
      <w:rFonts w:eastAsia="MS Mincho"/>
      <w:lang w:val="it-IT" w:eastAsia="en-GB"/>
    </w:rPr>
  </w:style>
  <w:style w:type="paragraph" w:styleId="53">
    <w:name w:val="List Number 5"/>
    <w:basedOn w:val="a1"/>
    <w:qFormat/>
    <w:rsid w:val="006C52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C521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C521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521E"/>
    <w:rPr>
      <w:rFonts w:ascii="Arial" w:hAnsi="Arial"/>
      <w:sz w:val="36"/>
      <w:lang w:val="en-GB" w:eastAsia="en-US" w:bidi="ar-SA"/>
    </w:rPr>
  </w:style>
  <w:style w:type="character" w:customStyle="1" w:styleId="CharChar7">
    <w:name w:val="Char Char7"/>
    <w:semiHidden/>
    <w:qFormat/>
    <w:rsid w:val="006C521E"/>
    <w:rPr>
      <w:rFonts w:ascii="Tahoma" w:hAnsi="Tahoma" w:cs="Tahoma"/>
      <w:shd w:val="clear" w:color="auto" w:fill="000080"/>
      <w:lang w:val="en-GB" w:eastAsia="en-US"/>
    </w:rPr>
  </w:style>
  <w:style w:type="character" w:customStyle="1" w:styleId="ZchnZchn5">
    <w:name w:val="Zchn Zchn5"/>
    <w:qFormat/>
    <w:rsid w:val="006C521E"/>
    <w:rPr>
      <w:rFonts w:ascii="Courier New" w:eastAsia="Batang" w:hAnsi="Courier New"/>
      <w:lang w:val="nb-NO" w:eastAsia="en-US" w:bidi="ar-SA"/>
    </w:rPr>
  </w:style>
  <w:style w:type="character" w:customStyle="1" w:styleId="CharChar10">
    <w:name w:val="Char Char10"/>
    <w:semiHidden/>
    <w:qFormat/>
    <w:rsid w:val="006C521E"/>
    <w:rPr>
      <w:rFonts w:ascii="Times New Roman" w:hAnsi="Times New Roman"/>
      <w:lang w:val="en-GB" w:eastAsia="en-US"/>
    </w:rPr>
  </w:style>
  <w:style w:type="character" w:customStyle="1" w:styleId="CharChar9">
    <w:name w:val="Char Char9"/>
    <w:semiHidden/>
    <w:qFormat/>
    <w:rsid w:val="006C521E"/>
    <w:rPr>
      <w:rFonts w:ascii="Tahoma" w:hAnsi="Tahoma" w:cs="Tahoma"/>
      <w:sz w:val="16"/>
      <w:szCs w:val="16"/>
      <w:lang w:val="en-GB" w:eastAsia="en-US"/>
    </w:rPr>
  </w:style>
  <w:style w:type="character" w:customStyle="1" w:styleId="CharChar8">
    <w:name w:val="Char Char8"/>
    <w:semiHidden/>
    <w:qFormat/>
    <w:rsid w:val="006C521E"/>
    <w:rPr>
      <w:rFonts w:ascii="Times New Roman" w:hAnsi="Times New Roman"/>
      <w:b/>
      <w:bCs/>
      <w:lang w:val="en-GB" w:eastAsia="en-US"/>
    </w:rPr>
  </w:style>
  <w:style w:type="paragraph" w:customStyle="1" w:styleId="15">
    <w:name w:val="修订1"/>
    <w:hidden/>
    <w:semiHidden/>
    <w:qFormat/>
    <w:rsid w:val="006C521E"/>
    <w:rPr>
      <w:rFonts w:ascii="Times New Roman" w:eastAsia="Batang" w:hAnsi="Times New Roman"/>
      <w:lang w:val="en-GB" w:eastAsia="en-US"/>
    </w:rPr>
  </w:style>
  <w:style w:type="paragraph" w:styleId="aff1">
    <w:name w:val="endnote text"/>
    <w:basedOn w:val="a1"/>
    <w:link w:val="Charf"/>
    <w:qFormat/>
    <w:rsid w:val="006C521E"/>
    <w:pPr>
      <w:snapToGrid w:val="0"/>
    </w:pPr>
    <w:rPr>
      <w:rFonts w:eastAsia="宋体"/>
    </w:rPr>
  </w:style>
  <w:style w:type="character" w:customStyle="1" w:styleId="Charf">
    <w:name w:val="尾注文本 Char"/>
    <w:basedOn w:val="a2"/>
    <w:link w:val="aff1"/>
    <w:qFormat/>
    <w:rsid w:val="006C521E"/>
    <w:rPr>
      <w:rFonts w:ascii="Times New Roman" w:eastAsia="宋体" w:hAnsi="Times New Roman"/>
      <w:lang w:val="en-GB" w:eastAsia="en-US"/>
    </w:rPr>
  </w:style>
  <w:style w:type="character" w:styleId="aff2">
    <w:name w:val="endnote reference"/>
    <w:qFormat/>
    <w:rsid w:val="006C521E"/>
    <w:rPr>
      <w:vertAlign w:val="superscript"/>
    </w:rPr>
  </w:style>
  <w:style w:type="character" w:customStyle="1" w:styleId="btChar3">
    <w:name w:val="bt Char3"/>
    <w:aliases w:val="bt Car Char Char3"/>
    <w:qFormat/>
    <w:rsid w:val="006C521E"/>
    <w:rPr>
      <w:lang w:val="en-GB" w:eastAsia="ja-JP" w:bidi="ar-SA"/>
    </w:rPr>
  </w:style>
  <w:style w:type="paragraph" w:styleId="aff3">
    <w:name w:val="Title"/>
    <w:basedOn w:val="a1"/>
    <w:next w:val="a1"/>
    <w:link w:val="Charf0"/>
    <w:qFormat/>
    <w:rsid w:val="006C521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6C521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521E"/>
    <w:rPr>
      <w:rFonts w:ascii="Arial" w:hAnsi="Arial"/>
      <w:sz w:val="22"/>
      <w:lang w:val="en-GB" w:eastAsia="ja-JP" w:bidi="ar-SA"/>
    </w:rPr>
  </w:style>
  <w:style w:type="paragraph" w:styleId="aff4">
    <w:name w:val="Date"/>
    <w:basedOn w:val="a1"/>
    <w:next w:val="a1"/>
    <w:link w:val="Charf1"/>
    <w:qFormat/>
    <w:rsid w:val="006C521E"/>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6C521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521E"/>
    <w:rPr>
      <w:rFonts w:ascii="Arial" w:hAnsi="Arial"/>
      <w:sz w:val="24"/>
      <w:lang w:val="en-GB"/>
    </w:rPr>
  </w:style>
  <w:style w:type="paragraph" w:customStyle="1" w:styleId="AutoCorrect">
    <w:name w:val="AutoCorrect"/>
    <w:qFormat/>
    <w:rsid w:val="006C521E"/>
    <w:rPr>
      <w:rFonts w:ascii="Times New Roman" w:eastAsia="MS Mincho" w:hAnsi="Times New Roman"/>
      <w:sz w:val="24"/>
      <w:szCs w:val="24"/>
      <w:lang w:val="en-GB" w:eastAsia="ko-KR"/>
    </w:rPr>
  </w:style>
  <w:style w:type="paragraph" w:customStyle="1" w:styleId="-PAGE-">
    <w:name w:val="- PAGE -"/>
    <w:qFormat/>
    <w:rsid w:val="006C521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521E"/>
    <w:rPr>
      <w:rFonts w:ascii="Arial" w:eastAsia="Batang" w:hAnsi="Arial" w:cs="Times New Roman"/>
      <w:b/>
      <w:bCs/>
      <w:i/>
      <w:iCs/>
      <w:sz w:val="28"/>
      <w:szCs w:val="28"/>
      <w:lang w:val="en-GB" w:eastAsia="en-US" w:bidi="ar-SA"/>
    </w:rPr>
  </w:style>
  <w:style w:type="paragraph" w:customStyle="1" w:styleId="Createdby">
    <w:name w:val="Created by"/>
    <w:qFormat/>
    <w:rsid w:val="006C521E"/>
    <w:rPr>
      <w:rFonts w:ascii="Times New Roman" w:eastAsia="MS Mincho" w:hAnsi="Times New Roman"/>
      <w:sz w:val="24"/>
      <w:szCs w:val="24"/>
      <w:lang w:val="en-GB" w:eastAsia="ko-KR"/>
    </w:rPr>
  </w:style>
  <w:style w:type="paragraph" w:customStyle="1" w:styleId="Createdon">
    <w:name w:val="Created on"/>
    <w:qFormat/>
    <w:rsid w:val="006C521E"/>
    <w:rPr>
      <w:rFonts w:ascii="Times New Roman" w:eastAsia="MS Mincho" w:hAnsi="Times New Roman"/>
      <w:sz w:val="24"/>
      <w:szCs w:val="24"/>
      <w:lang w:val="en-GB" w:eastAsia="ko-KR"/>
    </w:rPr>
  </w:style>
  <w:style w:type="paragraph" w:customStyle="1" w:styleId="Lastprinted">
    <w:name w:val="Last printed"/>
    <w:qFormat/>
    <w:rsid w:val="006C521E"/>
    <w:rPr>
      <w:rFonts w:ascii="Times New Roman" w:eastAsia="MS Mincho" w:hAnsi="Times New Roman"/>
      <w:sz w:val="24"/>
      <w:szCs w:val="24"/>
      <w:lang w:val="en-GB" w:eastAsia="ko-KR"/>
    </w:rPr>
  </w:style>
  <w:style w:type="paragraph" w:customStyle="1" w:styleId="Lastsavedby">
    <w:name w:val="Last saved by"/>
    <w:qFormat/>
    <w:rsid w:val="006C521E"/>
    <w:rPr>
      <w:rFonts w:ascii="Times New Roman" w:eastAsia="MS Mincho" w:hAnsi="Times New Roman"/>
      <w:sz w:val="24"/>
      <w:szCs w:val="24"/>
      <w:lang w:val="en-GB" w:eastAsia="ko-KR"/>
    </w:rPr>
  </w:style>
  <w:style w:type="paragraph" w:customStyle="1" w:styleId="Filename">
    <w:name w:val="Filename"/>
    <w:qFormat/>
    <w:rsid w:val="006C521E"/>
    <w:rPr>
      <w:rFonts w:ascii="Times New Roman" w:eastAsia="MS Mincho" w:hAnsi="Times New Roman"/>
      <w:sz w:val="24"/>
      <w:szCs w:val="24"/>
      <w:lang w:val="en-GB" w:eastAsia="ko-KR"/>
    </w:rPr>
  </w:style>
  <w:style w:type="paragraph" w:customStyle="1" w:styleId="Filenameandpath">
    <w:name w:val="Filename and path"/>
    <w:qFormat/>
    <w:rsid w:val="006C521E"/>
    <w:rPr>
      <w:rFonts w:ascii="Times New Roman" w:eastAsia="MS Mincho" w:hAnsi="Times New Roman"/>
      <w:sz w:val="24"/>
      <w:szCs w:val="24"/>
      <w:lang w:val="en-GB" w:eastAsia="ko-KR"/>
    </w:rPr>
  </w:style>
  <w:style w:type="paragraph" w:customStyle="1" w:styleId="AuthorPageDate">
    <w:name w:val="Author  Page #  Date"/>
    <w:qFormat/>
    <w:rsid w:val="006C521E"/>
    <w:rPr>
      <w:rFonts w:ascii="Times New Roman" w:eastAsia="MS Mincho" w:hAnsi="Times New Roman"/>
      <w:sz w:val="24"/>
      <w:szCs w:val="24"/>
      <w:lang w:val="en-GB" w:eastAsia="ko-KR"/>
    </w:rPr>
  </w:style>
  <w:style w:type="paragraph" w:customStyle="1" w:styleId="ConfidentialPageDate">
    <w:name w:val="Confidential  Page #  Date"/>
    <w:qFormat/>
    <w:rsid w:val="006C521E"/>
    <w:rPr>
      <w:rFonts w:ascii="Times New Roman" w:eastAsia="MS Mincho" w:hAnsi="Times New Roman"/>
      <w:sz w:val="24"/>
      <w:szCs w:val="24"/>
      <w:lang w:val="en-GB" w:eastAsia="ko-KR"/>
    </w:rPr>
  </w:style>
  <w:style w:type="paragraph" w:customStyle="1" w:styleId="INDENT1">
    <w:name w:val="INDENT1"/>
    <w:basedOn w:val="a1"/>
    <w:qFormat/>
    <w:rsid w:val="006C52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C52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C52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C52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C521E"/>
    <w:rPr>
      <w:b/>
      <w:bCs/>
    </w:rPr>
  </w:style>
  <w:style w:type="paragraph" w:customStyle="1" w:styleId="enumlev2">
    <w:name w:val="enumlev2"/>
    <w:basedOn w:val="a1"/>
    <w:qFormat/>
    <w:rsid w:val="006C52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C52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C52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6C52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521E"/>
    <w:rPr>
      <w:rFonts w:ascii="Times New Roman" w:eastAsia="宋体" w:hAnsi="Times New Roman"/>
      <w:sz w:val="24"/>
      <w:szCs w:val="24"/>
      <w:lang w:val="en-GB" w:eastAsia="ko-KR"/>
    </w:rPr>
  </w:style>
  <w:style w:type="paragraph" w:customStyle="1" w:styleId="ATC">
    <w:name w:val="ATC"/>
    <w:basedOn w:val="a1"/>
    <w:qFormat/>
    <w:rsid w:val="006C521E"/>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C521E"/>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6C521E"/>
    <w:pPr>
      <w:tabs>
        <w:tab w:val="center" w:pos="4820"/>
        <w:tab w:val="right" w:pos="9640"/>
      </w:tabs>
    </w:pPr>
    <w:rPr>
      <w:rFonts w:eastAsia="宋体"/>
      <w:lang w:eastAsia="ja-JP"/>
    </w:rPr>
  </w:style>
  <w:style w:type="paragraph" w:customStyle="1" w:styleId="Separation">
    <w:name w:val="Separation"/>
    <w:basedOn w:val="11"/>
    <w:next w:val="a1"/>
    <w:qFormat/>
    <w:rsid w:val="006C521E"/>
    <w:pPr>
      <w:pBdr>
        <w:top w:val="none" w:sz="0" w:space="0" w:color="auto"/>
      </w:pBdr>
    </w:pPr>
    <w:rPr>
      <w:rFonts w:eastAsia="MS Mincho"/>
      <w:b/>
      <w:color w:val="0000FF"/>
      <w:szCs w:val="36"/>
      <w:lang w:eastAsia="ja-JP"/>
    </w:rPr>
  </w:style>
  <w:style w:type="paragraph" w:customStyle="1" w:styleId="TaOC">
    <w:name w:val="TaOC"/>
    <w:basedOn w:val="TAC"/>
    <w:qFormat/>
    <w:rsid w:val="006C521E"/>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521E"/>
    <w:rPr>
      <w:rFonts w:ascii="Arial" w:hAnsi="Arial"/>
      <w:lang w:val="en-GB" w:eastAsia="en-US" w:bidi="ar-SA"/>
    </w:rPr>
  </w:style>
  <w:style w:type="table" w:customStyle="1" w:styleId="Tabellengitternetz1">
    <w:name w:val="Tabellengitternetz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C521E"/>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6C521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521E"/>
    <w:pPr>
      <w:keepNext w:val="0"/>
      <w:keepLines w:val="0"/>
      <w:spacing w:before="240"/>
      <w:ind w:left="0" w:firstLine="0"/>
    </w:pPr>
    <w:rPr>
      <w:rFonts w:eastAsia="MS Mincho"/>
      <w:bCs/>
    </w:rPr>
  </w:style>
  <w:style w:type="paragraph" w:customStyle="1" w:styleId="36">
    <w:name w:val="吹き出し3"/>
    <w:basedOn w:val="a1"/>
    <w:semiHidden/>
    <w:qFormat/>
    <w:rsid w:val="006C521E"/>
    <w:rPr>
      <w:rFonts w:ascii="Tahoma" w:eastAsia="MS Mincho" w:hAnsi="Tahoma" w:cs="Tahoma"/>
      <w:sz w:val="16"/>
      <w:szCs w:val="16"/>
    </w:rPr>
  </w:style>
  <w:style w:type="paragraph" w:customStyle="1" w:styleId="JK-text-simpledoc">
    <w:name w:val="JK - text - simple doc"/>
    <w:basedOn w:val="af8"/>
    <w:autoRedefine/>
    <w:qFormat/>
    <w:rsid w:val="006C521E"/>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6C521E"/>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C521E"/>
    <w:rPr>
      <w:rFonts w:ascii="Tahoma" w:eastAsia="MS Mincho" w:hAnsi="Tahoma" w:cs="Tahoma"/>
      <w:sz w:val="16"/>
      <w:szCs w:val="16"/>
    </w:rPr>
  </w:style>
  <w:style w:type="paragraph" w:customStyle="1" w:styleId="ZchnZchn">
    <w:name w:val="Zchn Zchn"/>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6C521E"/>
    <w:rPr>
      <w:rFonts w:ascii="Tahoma" w:eastAsia="MS Mincho" w:hAnsi="Tahoma" w:cs="Tahoma"/>
      <w:sz w:val="16"/>
      <w:szCs w:val="16"/>
    </w:rPr>
  </w:style>
  <w:style w:type="paragraph" w:customStyle="1" w:styleId="Note">
    <w:name w:val="Note"/>
    <w:basedOn w:val="B10"/>
    <w:qFormat/>
    <w:rsid w:val="006C521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C521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C5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C521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C521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C52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C521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521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521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C52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C521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C521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C521E"/>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6C521E"/>
    <w:pPr>
      <w:keepNext/>
      <w:keepLines/>
      <w:spacing w:after="60"/>
      <w:ind w:left="210"/>
      <w:jc w:val="center"/>
    </w:pPr>
    <w:rPr>
      <w:b/>
      <w:i w:val="0"/>
      <w:lang w:eastAsia="en-GB"/>
    </w:rPr>
  </w:style>
  <w:style w:type="paragraph" w:customStyle="1" w:styleId="TableofFigures1">
    <w:name w:val="Table of Figures1"/>
    <w:basedOn w:val="a1"/>
    <w:next w:val="a1"/>
    <w:qFormat/>
    <w:rsid w:val="006C52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C52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C52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C5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C521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521E"/>
    <w:rPr>
      <w:rFonts w:ascii="Arial" w:hAnsi="Arial"/>
      <w:sz w:val="28"/>
      <w:lang w:val="en-GB" w:eastAsia="en-US" w:bidi="ar-SA"/>
    </w:rPr>
  </w:style>
  <w:style w:type="paragraph" w:customStyle="1" w:styleId="Heading3Underrubrik2H3">
    <w:name w:val="Heading 3.Underrubrik2.H3"/>
    <w:basedOn w:val="Heading2Head2A2"/>
    <w:next w:val="a1"/>
    <w:qFormat/>
    <w:rsid w:val="006C521E"/>
    <w:pPr>
      <w:spacing w:before="120"/>
      <w:outlineLvl w:val="2"/>
    </w:pPr>
    <w:rPr>
      <w:sz w:val="28"/>
    </w:rPr>
  </w:style>
  <w:style w:type="paragraph" w:customStyle="1" w:styleId="Heading2Head2A2">
    <w:name w:val="Heading 2.Head2A.2"/>
    <w:basedOn w:val="11"/>
    <w:next w:val="a1"/>
    <w:qFormat/>
    <w:rsid w:val="006C521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C521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C52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C52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521E"/>
    <w:pPr>
      <w:ind w:left="244" w:hanging="244"/>
    </w:pPr>
    <w:rPr>
      <w:rFonts w:ascii="Arial" w:eastAsia="宋体" w:hAnsi="Arial"/>
      <w:noProof/>
      <w:color w:val="000000"/>
      <w:lang w:val="en-GB" w:eastAsia="en-US"/>
    </w:rPr>
  </w:style>
  <w:style w:type="paragraph" w:customStyle="1" w:styleId="Bullets">
    <w:name w:val="Bullets"/>
    <w:basedOn w:val="af8"/>
    <w:qFormat/>
    <w:rsid w:val="006C521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qFormat/>
    <w:rsid w:val="006C521E"/>
    <w:pPr>
      <w:spacing w:after="220"/>
      <w:ind w:left="1298"/>
    </w:pPr>
    <w:rPr>
      <w:rFonts w:ascii="Arial" w:eastAsia="宋体" w:hAnsi="Arial"/>
      <w:lang w:val="en-US" w:eastAsia="en-GB"/>
    </w:rPr>
  </w:style>
  <w:style w:type="numbering" w:customStyle="1" w:styleId="17">
    <w:name w:val="无列表1"/>
    <w:next w:val="a4"/>
    <w:semiHidden/>
    <w:rsid w:val="006C521E"/>
  </w:style>
  <w:style w:type="paragraph" w:customStyle="1" w:styleId="berschrift2Head2A2">
    <w:name w:val="Überschrift 2.Head2A.2"/>
    <w:basedOn w:val="11"/>
    <w:next w:val="a1"/>
    <w:qFormat/>
    <w:rsid w:val="006C521E"/>
    <w:pPr>
      <w:pBdr>
        <w:top w:val="none" w:sz="0" w:space="0" w:color="auto"/>
      </w:pBdr>
      <w:spacing w:before="180"/>
      <w:outlineLvl w:val="1"/>
    </w:pPr>
    <w:rPr>
      <w:rFonts w:eastAsia="MS Mincho"/>
      <w:sz w:val="32"/>
      <w:szCs w:val="36"/>
      <w:lang w:eastAsia="de-DE"/>
    </w:rPr>
  </w:style>
  <w:style w:type="table" w:customStyle="1" w:styleId="37">
    <w:name w:val="网格型3"/>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C521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521E"/>
    <w:rPr>
      <w:rFonts w:eastAsia="MS Mincho"/>
      <w:kern w:val="2"/>
    </w:rPr>
  </w:style>
  <w:style w:type="character" w:customStyle="1" w:styleId="StyleTACChar">
    <w:name w:val="Style TAC + Char"/>
    <w:link w:val="StyleTAC"/>
    <w:qFormat/>
    <w:rsid w:val="006C521E"/>
    <w:rPr>
      <w:rFonts w:ascii="Arial" w:eastAsia="MS Mincho" w:hAnsi="Arial"/>
      <w:kern w:val="2"/>
      <w:sz w:val="18"/>
      <w:lang w:val="en-GB" w:eastAsia="en-US"/>
    </w:rPr>
  </w:style>
  <w:style w:type="character" w:customStyle="1" w:styleId="CharChar29">
    <w:name w:val="Char Char29"/>
    <w:qFormat/>
    <w:rsid w:val="006C521E"/>
    <w:rPr>
      <w:rFonts w:ascii="Arial" w:hAnsi="Arial"/>
      <w:sz w:val="36"/>
      <w:lang w:val="en-GB" w:eastAsia="en-US" w:bidi="ar-SA"/>
    </w:rPr>
  </w:style>
  <w:style w:type="character" w:customStyle="1" w:styleId="CharChar28">
    <w:name w:val="Char Char28"/>
    <w:qFormat/>
    <w:rsid w:val="006C521E"/>
    <w:rPr>
      <w:rFonts w:ascii="Arial" w:hAnsi="Arial"/>
      <w:sz w:val="32"/>
      <w:lang w:val="en-GB"/>
    </w:rPr>
  </w:style>
  <w:style w:type="paragraph" w:customStyle="1" w:styleId="berschrift3h3H3Underrubrik2">
    <w:name w:val="Überschrift 3.h3.H3.Underrubrik2"/>
    <w:basedOn w:val="2"/>
    <w:next w:val="a1"/>
    <w:qFormat/>
    <w:rsid w:val="006C521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52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521E"/>
    <w:rPr>
      <w:rFonts w:ascii="Arial" w:hAnsi="Arial"/>
      <w:sz w:val="22"/>
      <w:lang w:val="en-GB" w:eastAsia="en-GB" w:bidi="ar-SA"/>
    </w:rPr>
  </w:style>
  <w:style w:type="paragraph" w:customStyle="1" w:styleId="54">
    <w:name w:val="吹き出し5"/>
    <w:basedOn w:val="a1"/>
    <w:semiHidden/>
    <w:qFormat/>
    <w:rsid w:val="006C521E"/>
    <w:rPr>
      <w:rFonts w:ascii="Tahoma" w:eastAsia="MS Mincho" w:hAnsi="Tahoma" w:cs="Tahoma"/>
      <w:sz w:val="16"/>
      <w:szCs w:val="16"/>
    </w:rPr>
  </w:style>
  <w:style w:type="character" w:customStyle="1" w:styleId="B1Zchn">
    <w:name w:val="B1 Zchn"/>
    <w:qFormat/>
    <w:rsid w:val="006C521E"/>
    <w:rPr>
      <w:rFonts w:ascii="Times New Roman" w:hAnsi="Times New Roman"/>
      <w:lang w:val="en-GB"/>
    </w:rPr>
  </w:style>
  <w:style w:type="paragraph" w:customStyle="1" w:styleId="Reference">
    <w:name w:val="Reference"/>
    <w:basedOn w:val="a1"/>
    <w:qFormat/>
    <w:rsid w:val="006C521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521E"/>
    <w:rPr>
      <w:rFonts w:ascii="Times New Roman" w:eastAsia="Times New Roman" w:hAnsi="Times New Roman"/>
      <w:lang w:val="en-GB" w:eastAsia="ja-JP"/>
    </w:rPr>
  </w:style>
  <w:style w:type="paragraph" w:customStyle="1" w:styleId="CharCharCharCharChar2">
    <w:name w:val="Char Char Char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52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521E"/>
    <w:rPr>
      <w:lang w:val="en-GB" w:eastAsia="ja-JP" w:bidi="ar-SA"/>
    </w:rPr>
  </w:style>
  <w:style w:type="character" w:customStyle="1" w:styleId="CharChar42">
    <w:name w:val="Char Char42"/>
    <w:qFormat/>
    <w:rsid w:val="006C521E"/>
    <w:rPr>
      <w:rFonts w:ascii="Courier New" w:hAnsi="Courier New" w:cs="Courier New" w:hint="default"/>
      <w:lang w:val="nb-NO" w:eastAsia="ja-JP" w:bidi="ar-SA"/>
    </w:rPr>
  </w:style>
  <w:style w:type="character" w:customStyle="1" w:styleId="CharChar72">
    <w:name w:val="Char Char72"/>
    <w:semiHidden/>
    <w:qFormat/>
    <w:rsid w:val="006C521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C521E"/>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521E"/>
    <w:rPr>
      <w:rFonts w:ascii="Times New Roman" w:hAnsi="Times New Roman" w:cs="Times New Roman" w:hint="default"/>
      <w:lang w:val="en-GB" w:eastAsia="en-US"/>
    </w:rPr>
  </w:style>
  <w:style w:type="character" w:customStyle="1" w:styleId="CharChar92">
    <w:name w:val="Char Char92"/>
    <w:semiHidden/>
    <w:qFormat/>
    <w:rsid w:val="006C521E"/>
    <w:rPr>
      <w:rFonts w:ascii="Tahoma" w:hAnsi="Tahoma" w:cs="Tahoma" w:hint="default"/>
      <w:sz w:val="16"/>
      <w:szCs w:val="16"/>
      <w:lang w:val="en-GB" w:eastAsia="en-US"/>
    </w:rPr>
  </w:style>
  <w:style w:type="character" w:customStyle="1" w:styleId="CharChar82">
    <w:name w:val="Char Char82"/>
    <w:semiHidden/>
    <w:qFormat/>
    <w:rsid w:val="006C521E"/>
    <w:rPr>
      <w:rFonts w:ascii="Times New Roman" w:hAnsi="Times New Roman" w:cs="Times New Roman" w:hint="default"/>
      <w:b/>
      <w:bCs/>
      <w:lang w:val="en-GB" w:eastAsia="en-US"/>
    </w:rPr>
  </w:style>
  <w:style w:type="character" w:customStyle="1" w:styleId="CharChar292">
    <w:name w:val="Char Char292"/>
    <w:qFormat/>
    <w:rsid w:val="006C521E"/>
    <w:rPr>
      <w:rFonts w:ascii="Arial" w:hAnsi="Arial" w:cs="Arial" w:hint="default"/>
      <w:sz w:val="36"/>
      <w:lang w:val="en-GB" w:eastAsia="en-US" w:bidi="ar-SA"/>
    </w:rPr>
  </w:style>
  <w:style w:type="character" w:customStyle="1" w:styleId="CharChar282">
    <w:name w:val="Char Char282"/>
    <w:qFormat/>
    <w:rsid w:val="006C521E"/>
    <w:rPr>
      <w:rFonts w:ascii="Arial" w:hAnsi="Arial" w:cs="Arial" w:hint="default"/>
      <w:sz w:val="32"/>
      <w:lang w:val="en-GB"/>
    </w:rPr>
  </w:style>
  <w:style w:type="character" w:customStyle="1" w:styleId="B3Char">
    <w:name w:val="B3 Char"/>
    <w:qFormat/>
    <w:rsid w:val="006C521E"/>
    <w:rPr>
      <w:rFonts w:ascii="Times New Roman" w:hAnsi="Times New Roman"/>
      <w:lang w:val="en-GB" w:eastAsia="en-US"/>
    </w:rPr>
  </w:style>
  <w:style w:type="paragraph" w:customStyle="1" w:styleId="CharChar24">
    <w:name w:val="Char Char24"/>
    <w:basedOn w:val="a1"/>
    <w:semiHidden/>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C521E"/>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6C521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6C521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6C521E"/>
    <w:rPr>
      <w:rFonts w:ascii="Times New Roman" w:eastAsia="Yu Mincho" w:hAnsi="Times New Roman"/>
      <w:lang w:val="en-GB" w:eastAsia="en-US"/>
    </w:rPr>
  </w:style>
  <w:style w:type="paragraph" w:customStyle="1" w:styleId="MotorolaResponse1">
    <w:name w:val="Motorola Response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C521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521E"/>
    <w:rPr>
      <w:rFonts w:ascii="Times New Roman" w:eastAsia="Batang" w:hAnsi="Times New Roman"/>
      <w:sz w:val="24"/>
      <w:lang w:eastAsia="en-US"/>
    </w:rPr>
  </w:style>
  <w:style w:type="paragraph" w:customStyle="1" w:styleId="FBCharCharCharChar1">
    <w:name w:val="FB Char Char Char Char1"/>
    <w:next w:val="a1"/>
    <w:semiHidden/>
    <w:qFormat/>
    <w:rsid w:val="006C52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52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52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521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521E"/>
    <w:rPr>
      <w:rFonts w:ascii="Arial" w:eastAsia="Arial" w:hAnsi="Arial"/>
      <w:sz w:val="28"/>
      <w:lang w:val="en-GB" w:eastAsia="en-US"/>
    </w:rPr>
  </w:style>
  <w:style w:type="paragraph" w:customStyle="1" w:styleId="a">
    <w:name w:val="表格题注"/>
    <w:next w:val="a1"/>
    <w:qFormat/>
    <w:rsid w:val="006C521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C521E"/>
    <w:pPr>
      <w:numPr>
        <w:numId w:val="12"/>
      </w:numPr>
      <w:jc w:val="center"/>
    </w:pPr>
    <w:rPr>
      <w:rFonts w:ascii="Times New Roman" w:eastAsia="Yu Mincho" w:hAnsi="Times New Roman"/>
      <w:b/>
      <w:lang w:val="en-GB" w:eastAsia="zh-CN"/>
    </w:rPr>
  </w:style>
  <w:style w:type="character" w:customStyle="1" w:styleId="textbodybold1">
    <w:name w:val="textbodybold1"/>
    <w:qFormat/>
    <w:rsid w:val="006C521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521E"/>
    <w:rPr>
      <w:vanish w:val="0"/>
      <w:color w:val="FF0000"/>
      <w:lang w:eastAsia="en-US"/>
    </w:rPr>
  </w:style>
  <w:style w:type="character" w:customStyle="1" w:styleId="ZchnZchn52">
    <w:name w:val="Zchn Zchn52"/>
    <w:qFormat/>
    <w:rsid w:val="006C521E"/>
    <w:rPr>
      <w:rFonts w:ascii="Courier New" w:eastAsia="Batang" w:hAnsi="Courier New"/>
      <w:lang w:val="nb-NO" w:eastAsia="en-US" w:bidi="ar-SA"/>
    </w:rPr>
  </w:style>
  <w:style w:type="character" w:customStyle="1" w:styleId="Char1">
    <w:name w:val="列表 Char"/>
    <w:link w:val="aa"/>
    <w:qFormat/>
    <w:rsid w:val="006C521E"/>
    <w:rPr>
      <w:rFonts w:ascii="Times New Roman" w:hAnsi="Times New Roman"/>
      <w:lang w:val="en-GB" w:eastAsia="en-US"/>
    </w:rPr>
  </w:style>
  <w:style w:type="character" w:customStyle="1" w:styleId="2Char1">
    <w:name w:val="列表 2 Char"/>
    <w:link w:val="24"/>
    <w:qFormat/>
    <w:rsid w:val="006C521E"/>
    <w:rPr>
      <w:rFonts w:ascii="Times New Roman" w:hAnsi="Times New Roman"/>
      <w:lang w:val="en-GB" w:eastAsia="en-US"/>
    </w:rPr>
  </w:style>
  <w:style w:type="character" w:customStyle="1" w:styleId="3Char0">
    <w:name w:val="列表项目符号 3 Char"/>
    <w:link w:val="32"/>
    <w:qFormat/>
    <w:rsid w:val="006C521E"/>
    <w:rPr>
      <w:rFonts w:ascii="Times New Roman" w:hAnsi="Times New Roman"/>
      <w:lang w:val="en-GB" w:eastAsia="en-US"/>
    </w:rPr>
  </w:style>
  <w:style w:type="character" w:customStyle="1" w:styleId="2Char0">
    <w:name w:val="列表项目符号 2 Char"/>
    <w:link w:val="23"/>
    <w:qFormat/>
    <w:rsid w:val="006C521E"/>
    <w:rPr>
      <w:rFonts w:ascii="Times New Roman" w:hAnsi="Times New Roman"/>
      <w:lang w:val="en-GB" w:eastAsia="en-US"/>
    </w:rPr>
  </w:style>
  <w:style w:type="character" w:customStyle="1" w:styleId="Char2">
    <w:name w:val="列表项目符号 Char"/>
    <w:link w:val="a9"/>
    <w:qFormat/>
    <w:rsid w:val="006C521E"/>
    <w:rPr>
      <w:rFonts w:ascii="Times New Roman" w:hAnsi="Times New Roman"/>
      <w:lang w:val="en-GB" w:eastAsia="en-US"/>
    </w:rPr>
  </w:style>
  <w:style w:type="character" w:customStyle="1" w:styleId="1Char1">
    <w:name w:val="样式1 Char"/>
    <w:link w:val="10"/>
    <w:qFormat/>
    <w:rsid w:val="006C521E"/>
    <w:rPr>
      <w:rFonts w:ascii="Arial" w:hAnsi="Arial"/>
      <w:sz w:val="18"/>
      <w:lang w:eastAsia="ja-JP"/>
    </w:rPr>
  </w:style>
  <w:style w:type="character" w:customStyle="1" w:styleId="superscript">
    <w:name w:val="superscript"/>
    <w:qFormat/>
    <w:rsid w:val="006C521E"/>
    <w:rPr>
      <w:rFonts w:ascii="Bookman" w:hAnsi="Bookman"/>
      <w:position w:val="6"/>
      <w:sz w:val="18"/>
    </w:rPr>
  </w:style>
  <w:style w:type="character" w:customStyle="1" w:styleId="NOChar1">
    <w:name w:val="NO Char1"/>
    <w:qFormat/>
    <w:rsid w:val="006C521E"/>
    <w:rPr>
      <w:rFonts w:eastAsia="MS Mincho"/>
      <w:lang w:val="en-GB" w:eastAsia="en-US" w:bidi="ar-SA"/>
    </w:rPr>
  </w:style>
  <w:style w:type="paragraph" w:customStyle="1" w:styleId="textintend1">
    <w:name w:val="text intend 1"/>
    <w:basedOn w:val="text"/>
    <w:qFormat/>
    <w:rsid w:val="006C521E"/>
    <w:pPr>
      <w:widowControl/>
      <w:tabs>
        <w:tab w:val="left" w:pos="992"/>
      </w:tabs>
      <w:spacing w:after="120"/>
      <w:ind w:left="992" w:hanging="425"/>
    </w:pPr>
    <w:rPr>
      <w:rFonts w:eastAsia="MS Mincho"/>
      <w:lang w:val="en-US"/>
    </w:rPr>
  </w:style>
  <w:style w:type="paragraph" w:customStyle="1" w:styleId="TabList">
    <w:name w:val="TabList"/>
    <w:basedOn w:val="a1"/>
    <w:qFormat/>
    <w:rsid w:val="006C521E"/>
    <w:pPr>
      <w:tabs>
        <w:tab w:val="left" w:pos="1134"/>
      </w:tabs>
      <w:spacing w:after="0"/>
    </w:pPr>
    <w:rPr>
      <w:rFonts w:eastAsia="MS Mincho"/>
    </w:rPr>
  </w:style>
  <w:style w:type="character" w:customStyle="1" w:styleId="BodyText2Char1">
    <w:name w:val="Body Text 2 Char1"/>
    <w:qFormat/>
    <w:rsid w:val="006C521E"/>
    <w:rPr>
      <w:lang w:val="en-GB"/>
    </w:rPr>
  </w:style>
  <w:style w:type="character" w:customStyle="1" w:styleId="EndnoteTextChar1">
    <w:name w:val="Endnote Text Char1"/>
    <w:qFormat/>
    <w:rsid w:val="006C521E"/>
    <w:rPr>
      <w:lang w:val="en-GB"/>
    </w:rPr>
  </w:style>
  <w:style w:type="character" w:customStyle="1" w:styleId="TitleChar1">
    <w:name w:val="Title Char1"/>
    <w:qFormat/>
    <w:rsid w:val="006C521E"/>
    <w:rPr>
      <w:rFonts w:ascii="Cambria" w:eastAsia="Times New Roman" w:hAnsi="Cambria" w:cs="Times New Roman"/>
      <w:b/>
      <w:bCs/>
      <w:kern w:val="28"/>
      <w:sz w:val="32"/>
      <w:szCs w:val="32"/>
      <w:lang w:val="en-GB"/>
    </w:rPr>
  </w:style>
  <w:style w:type="paragraph" w:customStyle="1" w:styleId="textintend2">
    <w:name w:val="text intend 2"/>
    <w:basedOn w:val="text"/>
    <w:qFormat/>
    <w:rsid w:val="006C521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521E"/>
    <w:rPr>
      <w:lang w:val="en-GB"/>
    </w:rPr>
  </w:style>
  <w:style w:type="character" w:customStyle="1" w:styleId="BodyTextIndentChar1">
    <w:name w:val="Body Text Indent Char1"/>
    <w:qFormat/>
    <w:rsid w:val="006C521E"/>
    <w:rPr>
      <w:lang w:val="en-GB"/>
    </w:rPr>
  </w:style>
  <w:style w:type="character" w:customStyle="1" w:styleId="BodyText3Char1">
    <w:name w:val="Body Text 3 Char1"/>
    <w:qFormat/>
    <w:rsid w:val="006C521E"/>
    <w:rPr>
      <w:sz w:val="16"/>
      <w:szCs w:val="16"/>
      <w:lang w:val="en-GB"/>
    </w:rPr>
  </w:style>
  <w:style w:type="paragraph" w:customStyle="1" w:styleId="text">
    <w:name w:val="text"/>
    <w:basedOn w:val="a1"/>
    <w:qFormat/>
    <w:rsid w:val="006C521E"/>
    <w:pPr>
      <w:widowControl w:val="0"/>
      <w:spacing w:after="240"/>
      <w:jc w:val="both"/>
    </w:pPr>
    <w:rPr>
      <w:rFonts w:eastAsia="宋体"/>
      <w:sz w:val="24"/>
      <w:lang w:val="en-AU"/>
    </w:rPr>
  </w:style>
  <w:style w:type="paragraph" w:customStyle="1" w:styleId="berschrift1H1">
    <w:name w:val="Überschrift 1.H1"/>
    <w:basedOn w:val="a1"/>
    <w:next w:val="a1"/>
    <w:qFormat/>
    <w:rsid w:val="006C521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521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C521E"/>
    <w:pPr>
      <w:widowControl w:val="0"/>
      <w:tabs>
        <w:tab w:val="left" w:pos="360"/>
      </w:tabs>
      <w:spacing w:before="60" w:after="60"/>
      <w:ind w:left="360" w:hanging="360"/>
      <w:jc w:val="both"/>
    </w:pPr>
    <w:rPr>
      <w:rFonts w:eastAsia="MS Mincho"/>
    </w:rPr>
  </w:style>
  <w:style w:type="paragraph" w:customStyle="1" w:styleId="para">
    <w:name w:val="para"/>
    <w:basedOn w:val="a1"/>
    <w:qFormat/>
    <w:rsid w:val="006C521E"/>
    <w:pPr>
      <w:spacing w:after="240"/>
      <w:jc w:val="both"/>
    </w:pPr>
    <w:rPr>
      <w:rFonts w:ascii="Helvetica" w:eastAsia="宋体" w:hAnsi="Helvetica"/>
    </w:rPr>
  </w:style>
  <w:style w:type="paragraph" w:customStyle="1" w:styleId="List1">
    <w:name w:val="List1"/>
    <w:basedOn w:val="a1"/>
    <w:qFormat/>
    <w:rsid w:val="006C521E"/>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6C521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C521E"/>
    <w:pPr>
      <w:spacing w:before="120" w:after="0"/>
      <w:jc w:val="both"/>
    </w:pPr>
    <w:rPr>
      <w:rFonts w:eastAsia="宋体"/>
      <w:lang w:val="en-US"/>
    </w:rPr>
  </w:style>
  <w:style w:type="paragraph" w:customStyle="1" w:styleId="centered">
    <w:name w:val="centered"/>
    <w:basedOn w:val="a1"/>
    <w:qFormat/>
    <w:rsid w:val="006C521E"/>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C521E"/>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C521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521E"/>
    <w:rPr>
      <w:rFonts w:ascii="Times New Roman" w:eastAsia="Batang" w:hAnsi="Times New Roman"/>
      <w:lang w:val="en-GB" w:eastAsia="en-US"/>
    </w:rPr>
  </w:style>
  <w:style w:type="paragraph" w:customStyle="1" w:styleId="TOC911">
    <w:name w:val="TOC 911"/>
    <w:basedOn w:val="80"/>
    <w:qFormat/>
    <w:rsid w:val="006C521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C521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C521E"/>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C521E"/>
  </w:style>
  <w:style w:type="paragraph" w:customStyle="1" w:styleId="81">
    <w:name w:val="表 (赤)  81"/>
    <w:basedOn w:val="a1"/>
    <w:uiPriority w:val="34"/>
    <w:qFormat/>
    <w:rsid w:val="006C521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C521E"/>
    <w:pPr>
      <w:spacing w:before="100" w:beforeAutospacing="1" w:after="100" w:afterAutospacing="1"/>
    </w:pPr>
    <w:rPr>
      <w:rFonts w:eastAsia="宋体"/>
      <w:sz w:val="24"/>
      <w:szCs w:val="24"/>
      <w:lang w:val="en-US" w:eastAsia="zh-CN"/>
    </w:rPr>
  </w:style>
  <w:style w:type="table" w:styleId="29">
    <w:name w:val="Table Classic 2"/>
    <w:basedOn w:val="a3"/>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521E"/>
    <w:rPr>
      <w:rFonts w:ascii="Times New Roman" w:eastAsia="宋体" w:hAnsi="Times New Roman"/>
      <w:lang w:val="en-GB" w:eastAsia="en-US"/>
    </w:rPr>
  </w:style>
  <w:style w:type="character" w:styleId="aff7">
    <w:name w:val="Placeholder Text"/>
    <w:uiPriority w:val="99"/>
    <w:unhideWhenUsed/>
    <w:qFormat/>
    <w:rsid w:val="006C521E"/>
    <w:rPr>
      <w:color w:val="808080"/>
    </w:rPr>
  </w:style>
  <w:style w:type="paragraph" w:customStyle="1" w:styleId="LGTdoc">
    <w:name w:val="LGTdoc_본문"/>
    <w:basedOn w:val="a1"/>
    <w:qFormat/>
    <w:rsid w:val="006C521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521E"/>
    <w:pPr>
      <w:spacing w:after="240"/>
      <w:jc w:val="both"/>
    </w:pPr>
    <w:rPr>
      <w:rFonts w:ascii="Arial" w:eastAsia="宋体" w:hAnsi="Arial"/>
      <w:szCs w:val="24"/>
    </w:rPr>
  </w:style>
  <w:style w:type="paragraph" w:customStyle="1" w:styleId="ECCFootnote">
    <w:name w:val="ECC Footnote"/>
    <w:basedOn w:val="a1"/>
    <w:autoRedefine/>
    <w:uiPriority w:val="99"/>
    <w:qFormat/>
    <w:rsid w:val="006C521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521E"/>
    <w:rPr>
      <w:rFonts w:ascii="Arial" w:eastAsia="宋体" w:hAnsi="Arial"/>
      <w:szCs w:val="24"/>
      <w:lang w:val="en-GB" w:eastAsia="en-US"/>
    </w:rPr>
  </w:style>
  <w:style w:type="paragraph" w:customStyle="1" w:styleId="Text1">
    <w:name w:val="Text 1"/>
    <w:basedOn w:val="a1"/>
    <w:qFormat/>
    <w:rsid w:val="006C521E"/>
    <w:pPr>
      <w:spacing w:after="240"/>
      <w:ind w:left="482"/>
      <w:jc w:val="both"/>
    </w:pPr>
    <w:rPr>
      <w:rFonts w:eastAsia="宋体"/>
      <w:sz w:val="24"/>
      <w:lang w:eastAsia="fr-BE"/>
    </w:rPr>
  </w:style>
  <w:style w:type="paragraph" w:customStyle="1" w:styleId="NumPar4">
    <w:name w:val="NumPar 4"/>
    <w:basedOn w:val="40"/>
    <w:next w:val="a1"/>
    <w:uiPriority w:val="99"/>
    <w:qFormat/>
    <w:rsid w:val="006C521E"/>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C521E"/>
  </w:style>
  <w:style w:type="paragraph" w:customStyle="1" w:styleId="cita">
    <w:name w:val="cita"/>
    <w:basedOn w:val="a1"/>
    <w:qFormat/>
    <w:rsid w:val="006C521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C521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C521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C52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C52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6C521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C521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521E"/>
    <w:rPr>
      <w:vanish w:val="0"/>
      <w:webHidden w:val="0"/>
      <w:color w:val="000000"/>
      <w:specVanish w:val="0"/>
    </w:rPr>
  </w:style>
  <w:style w:type="paragraph" w:customStyle="1" w:styleId="Equation">
    <w:name w:val="Equation"/>
    <w:basedOn w:val="a1"/>
    <w:next w:val="a1"/>
    <w:link w:val="EquationChar"/>
    <w:qFormat/>
    <w:rsid w:val="006C521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521E"/>
    <w:rPr>
      <w:rFonts w:ascii="Times New Roman" w:eastAsia="宋体" w:hAnsi="Times New Roman"/>
      <w:sz w:val="22"/>
      <w:szCs w:val="22"/>
      <w:lang w:val="en-GB" w:eastAsia="en-US"/>
    </w:rPr>
  </w:style>
  <w:style w:type="character" w:customStyle="1" w:styleId="shorttext">
    <w:name w:val="short_text"/>
    <w:qFormat/>
    <w:rsid w:val="006C521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521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521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521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521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521E"/>
    <w:rPr>
      <w:rFonts w:ascii="Yu Gothic Light" w:eastAsia="Yu Gothic Light" w:hAnsi="Yu Gothic Light" w:cs="Times New Roman"/>
      <w:lang w:val="en-GB" w:eastAsia="en-US"/>
    </w:rPr>
  </w:style>
  <w:style w:type="paragraph" w:customStyle="1" w:styleId="msonormal0">
    <w:name w:val="msonormal"/>
    <w:basedOn w:val="a1"/>
    <w:qFormat/>
    <w:rsid w:val="006C521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521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521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521E"/>
    <w:rPr>
      <w:rFonts w:ascii="Times New Roman" w:eastAsia="Yu Mincho" w:hAnsi="Times New Roman"/>
      <w:lang w:val="en-GB" w:eastAsia="en-US"/>
    </w:rPr>
  </w:style>
  <w:style w:type="paragraph" w:customStyle="1" w:styleId="46">
    <w:name w:val="吹き出し4"/>
    <w:basedOn w:val="a1"/>
    <w:semiHidden/>
    <w:qFormat/>
    <w:rsid w:val="006C521E"/>
    <w:rPr>
      <w:rFonts w:ascii="Tahoma" w:eastAsia="MS Mincho" w:hAnsi="Tahoma" w:cs="Tahoma"/>
      <w:sz w:val="16"/>
      <w:szCs w:val="16"/>
    </w:rPr>
  </w:style>
  <w:style w:type="paragraph" w:customStyle="1" w:styleId="tac0">
    <w:name w:val="tac"/>
    <w:basedOn w:val="a1"/>
    <w:uiPriority w:val="99"/>
    <w:qFormat/>
    <w:rsid w:val="006C521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6C521E"/>
    <w:rPr>
      <w:color w:val="808080"/>
      <w:shd w:val="clear" w:color="auto" w:fill="E6E6E6"/>
    </w:rPr>
  </w:style>
  <w:style w:type="table" w:customStyle="1" w:styleId="Tabellengitternetz11">
    <w:name w:val="Tabellengitternetz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C521E"/>
  </w:style>
  <w:style w:type="table" w:customStyle="1" w:styleId="311">
    <w:name w:val="网格型3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C521E"/>
  </w:style>
  <w:style w:type="table" w:customStyle="1" w:styleId="TableClassic21">
    <w:name w:val="Table Classic 21"/>
    <w:basedOn w:val="a3"/>
    <w:next w:val="29"/>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521E"/>
    <w:rPr>
      <w:lang w:val="en-GB" w:eastAsia="ja-JP" w:bidi="ar-SA"/>
    </w:rPr>
  </w:style>
  <w:style w:type="paragraph" w:customStyle="1" w:styleId="1Char10">
    <w:name w:val="(文字) (文字)1 Char (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521E"/>
    <w:rPr>
      <w:rFonts w:ascii="Courier New" w:hAnsi="Courier New"/>
      <w:lang w:val="nb-NO" w:eastAsia="ja-JP" w:bidi="ar-SA"/>
    </w:rPr>
  </w:style>
  <w:style w:type="paragraph" w:customStyle="1" w:styleId="CharCharCharCharCharChar1">
    <w:name w:val="Char Char Char Char Char Char1"/>
    <w:semiHidden/>
    <w:qFormat/>
    <w:rsid w:val="006C52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521E"/>
    <w:rPr>
      <w:rFonts w:ascii="Tahoma" w:hAnsi="Tahoma" w:cs="Tahoma"/>
      <w:shd w:val="clear" w:color="auto" w:fill="000080"/>
      <w:lang w:val="en-GB" w:eastAsia="en-US"/>
    </w:rPr>
  </w:style>
  <w:style w:type="character" w:customStyle="1" w:styleId="ZchnZchn51">
    <w:name w:val="Zchn Zchn51"/>
    <w:qFormat/>
    <w:rsid w:val="006C521E"/>
    <w:rPr>
      <w:rFonts w:ascii="Courier New" w:eastAsia="Batang" w:hAnsi="Courier New"/>
      <w:lang w:val="nb-NO" w:eastAsia="en-US" w:bidi="ar-SA"/>
    </w:rPr>
  </w:style>
  <w:style w:type="character" w:customStyle="1" w:styleId="CharChar101">
    <w:name w:val="Char Char101"/>
    <w:semiHidden/>
    <w:qFormat/>
    <w:rsid w:val="006C521E"/>
    <w:rPr>
      <w:rFonts w:ascii="Times New Roman" w:hAnsi="Times New Roman"/>
      <w:lang w:val="en-GB" w:eastAsia="en-US"/>
    </w:rPr>
  </w:style>
  <w:style w:type="character" w:customStyle="1" w:styleId="CharChar91">
    <w:name w:val="Char Char91"/>
    <w:semiHidden/>
    <w:qFormat/>
    <w:rsid w:val="006C521E"/>
    <w:rPr>
      <w:rFonts w:ascii="Tahoma" w:hAnsi="Tahoma" w:cs="Tahoma"/>
      <w:sz w:val="16"/>
      <w:szCs w:val="16"/>
      <w:lang w:val="en-GB" w:eastAsia="en-US"/>
    </w:rPr>
  </w:style>
  <w:style w:type="character" w:customStyle="1" w:styleId="CharChar81">
    <w:name w:val="Char Char81"/>
    <w:semiHidden/>
    <w:qFormat/>
    <w:rsid w:val="006C521E"/>
    <w:rPr>
      <w:rFonts w:ascii="Times New Roman" w:hAnsi="Times New Roman"/>
      <w:b/>
      <w:bCs/>
      <w:lang w:val="en-GB" w:eastAsia="en-US"/>
    </w:rPr>
  </w:style>
  <w:style w:type="paragraph" w:customStyle="1" w:styleId="2a">
    <w:name w:val="修订2"/>
    <w:hidden/>
    <w:semiHidden/>
    <w:qFormat/>
    <w:rsid w:val="006C521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C5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C521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C52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521E"/>
    <w:rPr>
      <w:rFonts w:ascii="Arial" w:hAnsi="Arial"/>
      <w:sz w:val="36"/>
      <w:lang w:val="en-GB" w:eastAsia="en-US" w:bidi="ar-SA"/>
    </w:rPr>
  </w:style>
  <w:style w:type="character" w:customStyle="1" w:styleId="CharChar281">
    <w:name w:val="Char Char281"/>
    <w:qFormat/>
    <w:rsid w:val="006C521E"/>
    <w:rPr>
      <w:rFonts w:ascii="Arial" w:hAnsi="Arial"/>
      <w:sz w:val="32"/>
      <w:lang w:val="en-GB"/>
    </w:rPr>
  </w:style>
  <w:style w:type="paragraph" w:customStyle="1" w:styleId="CharChar241">
    <w:name w:val="Char Char241"/>
    <w:basedOn w:val="a1"/>
    <w:semiHidden/>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8">
    <w:name w:val="Emphasis"/>
    <w:qFormat/>
    <w:rsid w:val="006C521E"/>
    <w:rPr>
      <w:i/>
      <w:iCs/>
    </w:rPr>
  </w:style>
  <w:style w:type="table" w:customStyle="1" w:styleId="TableGrid12">
    <w:name w:val="Table Grid12"/>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C521E"/>
  </w:style>
  <w:style w:type="table" w:customStyle="1" w:styleId="TableGrid111">
    <w:name w:val="Table Grid1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521E"/>
    <w:rPr>
      <w:color w:val="808080"/>
      <w:shd w:val="clear" w:color="auto" w:fill="E6E6E6"/>
    </w:rPr>
  </w:style>
  <w:style w:type="numbering" w:customStyle="1" w:styleId="NoList22">
    <w:name w:val="No List22"/>
    <w:next w:val="a4"/>
    <w:uiPriority w:val="99"/>
    <w:semiHidden/>
    <w:unhideWhenUsed/>
    <w:rsid w:val="006C521E"/>
  </w:style>
  <w:style w:type="numbering" w:customStyle="1" w:styleId="NoList32">
    <w:name w:val="No List32"/>
    <w:next w:val="a4"/>
    <w:uiPriority w:val="99"/>
    <w:semiHidden/>
    <w:unhideWhenUsed/>
    <w:rsid w:val="006C521E"/>
  </w:style>
  <w:style w:type="paragraph" w:customStyle="1" w:styleId="aria">
    <w:name w:val="aria"/>
    <w:basedOn w:val="a1"/>
    <w:qFormat/>
    <w:rsid w:val="006C521E"/>
    <w:pPr>
      <w:keepNext/>
      <w:keepLines/>
      <w:spacing w:after="0"/>
      <w:jc w:val="both"/>
    </w:pPr>
    <w:rPr>
      <w:rFonts w:ascii="Arial" w:eastAsia="宋体" w:hAnsi="Arial"/>
      <w:sz w:val="18"/>
      <w:szCs w:val="18"/>
    </w:rPr>
  </w:style>
  <w:style w:type="paragraph" w:customStyle="1" w:styleId="font5">
    <w:name w:val="font5"/>
    <w:basedOn w:val="a1"/>
    <w:qFormat/>
    <w:rsid w:val="006C521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6C521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6C52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6C5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6C521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6C52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6C5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6C521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6C521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6C52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6C5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6C521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6C521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6C52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6C521E"/>
    <w:rPr>
      <w:rFonts w:ascii="Times New Roman" w:eastAsia="Malgun Gothic" w:hAnsi="Times New Roman"/>
      <w:lang w:val="en-GB" w:eastAsia="en-US"/>
    </w:rPr>
  </w:style>
  <w:style w:type="character" w:customStyle="1" w:styleId="font4">
    <w:name w:val="font4"/>
    <w:basedOn w:val="a2"/>
    <w:qFormat/>
    <w:rsid w:val="006C521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C521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C521E"/>
    <w:rPr>
      <w:rFonts w:ascii="Times New Roman" w:eastAsia="Malgun Gothic" w:hAnsi="Times New Roman"/>
      <w:lang w:val="en-GB" w:eastAsia="ja-JP"/>
    </w:rPr>
  </w:style>
  <w:style w:type="paragraph" w:customStyle="1" w:styleId="CharCharChar">
    <w:name w:val="Char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6C521E"/>
    <w:rPr>
      <w:lang w:val="en-GB" w:eastAsia="ja-JP" w:bidi="ar-SA"/>
    </w:rPr>
  </w:style>
  <w:style w:type="paragraph" w:customStyle="1" w:styleId="p20">
    <w:name w:val="p20"/>
    <w:basedOn w:val="a1"/>
    <w:qFormat/>
    <w:rsid w:val="006C521E"/>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6C521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6C521E"/>
    <w:rPr>
      <w:rFonts w:ascii="Times New Roman" w:hAnsi="Times New Roman"/>
      <w:lang w:val="en-GB"/>
    </w:rPr>
  </w:style>
  <w:style w:type="paragraph" w:customStyle="1" w:styleId="CharChar5">
    <w:name w:val="Char Char5"/>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521E"/>
    <w:rPr>
      <w:rFonts w:ascii="Courier New" w:eastAsia="宋体" w:hAnsi="Courier New" w:cs="Courier New"/>
      <w:color w:val="0000FF"/>
      <w:kern w:val="2"/>
      <w:lang w:val="en-US" w:eastAsia="zh-CN" w:bidi="ar-SA"/>
    </w:rPr>
  </w:style>
  <w:style w:type="character" w:styleId="affb">
    <w:name w:val="line number"/>
    <w:basedOn w:val="a2"/>
    <w:qFormat/>
    <w:rsid w:val="006C521E"/>
    <w:rPr>
      <w:rFonts w:ascii="Arial" w:eastAsia="宋体" w:hAnsi="Arial" w:cs="Arial"/>
      <w:color w:val="0000FF"/>
      <w:kern w:val="2"/>
      <w:lang w:val="en-US" w:eastAsia="zh-CN" w:bidi="ar-SA"/>
    </w:rPr>
  </w:style>
  <w:style w:type="paragraph" w:styleId="affc">
    <w:name w:val="Block Text"/>
    <w:basedOn w:val="a1"/>
    <w:qFormat/>
    <w:rsid w:val="006C521E"/>
    <w:pPr>
      <w:spacing w:after="120"/>
      <w:ind w:left="1440" w:right="1440"/>
    </w:pPr>
    <w:rPr>
      <w:rFonts w:eastAsia="MS Mincho"/>
    </w:rPr>
  </w:style>
  <w:style w:type="table" w:customStyle="1" w:styleId="TableGrid5">
    <w:name w:val="Table Grid5"/>
    <w:basedOn w:val="a3"/>
    <w:next w:val="af3"/>
    <w:uiPriority w:val="39"/>
    <w:qFormat/>
    <w:rsid w:val="006C521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6C521E"/>
    <w:rPr>
      <w:rFonts w:ascii="Tahoma" w:eastAsia="MS Mincho" w:hAnsi="Tahoma" w:cs="Tahoma"/>
      <w:sz w:val="16"/>
      <w:szCs w:val="16"/>
      <w:lang w:eastAsia="ko-KR"/>
    </w:rPr>
  </w:style>
  <w:style w:type="paragraph" w:customStyle="1" w:styleId="Table0">
    <w:name w:val="Table"/>
    <w:basedOn w:val="a1"/>
    <w:link w:val="Table1"/>
    <w:qFormat/>
    <w:rsid w:val="006C521E"/>
    <w:pPr>
      <w:jc w:val="center"/>
    </w:pPr>
    <w:rPr>
      <w:rFonts w:ascii="Arial" w:eastAsia="宋体" w:hAnsi="Arial" w:cs="Arial"/>
      <w:b/>
    </w:rPr>
  </w:style>
  <w:style w:type="character" w:customStyle="1" w:styleId="Table1">
    <w:name w:val="Table (文字)"/>
    <w:link w:val="Table0"/>
    <w:qFormat/>
    <w:rsid w:val="006C521E"/>
    <w:rPr>
      <w:rFonts w:ascii="Arial" w:eastAsia="宋体" w:hAnsi="Arial" w:cs="Arial"/>
      <w:b/>
      <w:lang w:val="en-GB" w:eastAsia="en-US"/>
    </w:rPr>
  </w:style>
  <w:style w:type="character" w:customStyle="1" w:styleId="PLChar">
    <w:name w:val="PL Char"/>
    <w:link w:val="PL"/>
    <w:qFormat/>
    <w:rsid w:val="006C521E"/>
    <w:rPr>
      <w:rFonts w:ascii="Courier New" w:hAnsi="Courier New"/>
      <w:noProof/>
      <w:sz w:val="16"/>
      <w:lang w:val="en-GB" w:eastAsia="en-US"/>
    </w:rPr>
  </w:style>
  <w:style w:type="paragraph" w:customStyle="1" w:styleId="ColorfulList-Accent11">
    <w:name w:val="Colorful List - Accent 11"/>
    <w:basedOn w:val="a1"/>
    <w:uiPriority w:val="34"/>
    <w:qFormat/>
    <w:rsid w:val="006C521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521E"/>
    <w:rPr>
      <w:rFonts w:ascii="Times New Roman" w:eastAsia="Batang" w:hAnsi="Times New Roman"/>
      <w:lang w:val="en-GB" w:eastAsia="en-US"/>
    </w:rPr>
  </w:style>
  <w:style w:type="numbering" w:customStyle="1" w:styleId="NoList42">
    <w:name w:val="No List42"/>
    <w:next w:val="a4"/>
    <w:uiPriority w:val="99"/>
    <w:semiHidden/>
    <w:unhideWhenUsed/>
    <w:rsid w:val="006C521E"/>
  </w:style>
  <w:style w:type="numbering" w:customStyle="1" w:styleId="NoList51">
    <w:name w:val="No List51"/>
    <w:next w:val="a4"/>
    <w:uiPriority w:val="99"/>
    <w:semiHidden/>
    <w:unhideWhenUsed/>
    <w:rsid w:val="006C521E"/>
  </w:style>
  <w:style w:type="numbering" w:customStyle="1" w:styleId="NoList211">
    <w:name w:val="No List211"/>
    <w:next w:val="a4"/>
    <w:uiPriority w:val="99"/>
    <w:semiHidden/>
    <w:unhideWhenUsed/>
    <w:rsid w:val="006C521E"/>
  </w:style>
  <w:style w:type="numbering" w:customStyle="1" w:styleId="NoList311">
    <w:name w:val="No List311"/>
    <w:next w:val="a4"/>
    <w:uiPriority w:val="99"/>
    <w:semiHidden/>
    <w:unhideWhenUsed/>
    <w:rsid w:val="006C521E"/>
  </w:style>
  <w:style w:type="numbering" w:customStyle="1" w:styleId="NoList411">
    <w:name w:val="No List411"/>
    <w:next w:val="a4"/>
    <w:uiPriority w:val="99"/>
    <w:semiHidden/>
    <w:unhideWhenUsed/>
    <w:rsid w:val="006C521E"/>
  </w:style>
  <w:style w:type="numbering" w:customStyle="1" w:styleId="NoList61">
    <w:name w:val="No List61"/>
    <w:next w:val="a4"/>
    <w:uiPriority w:val="99"/>
    <w:semiHidden/>
    <w:unhideWhenUsed/>
    <w:rsid w:val="006C521E"/>
  </w:style>
  <w:style w:type="table" w:customStyle="1" w:styleId="TableGrid41">
    <w:name w:val="Table Grid41"/>
    <w:basedOn w:val="a3"/>
    <w:next w:val="af3"/>
    <w:qFormat/>
    <w:rsid w:val="006C52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C521E"/>
  </w:style>
  <w:style w:type="numbering" w:customStyle="1" w:styleId="NoList1111">
    <w:name w:val="No List1111"/>
    <w:next w:val="a4"/>
    <w:uiPriority w:val="99"/>
    <w:semiHidden/>
    <w:unhideWhenUsed/>
    <w:rsid w:val="006C521E"/>
  </w:style>
  <w:style w:type="numbering" w:customStyle="1" w:styleId="NoList71">
    <w:name w:val="No List71"/>
    <w:next w:val="a4"/>
    <w:uiPriority w:val="99"/>
    <w:semiHidden/>
    <w:unhideWhenUsed/>
    <w:rsid w:val="006C521E"/>
  </w:style>
  <w:style w:type="table" w:customStyle="1" w:styleId="TableGrid121">
    <w:name w:val="Table Grid12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C521E"/>
  </w:style>
  <w:style w:type="table" w:customStyle="1" w:styleId="TableGrid1111">
    <w:name w:val="Table Grid11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C521E"/>
  </w:style>
  <w:style w:type="numbering" w:customStyle="1" w:styleId="NoList321">
    <w:name w:val="No List321"/>
    <w:next w:val="a4"/>
    <w:uiPriority w:val="99"/>
    <w:semiHidden/>
    <w:unhideWhenUsed/>
    <w:rsid w:val="006C521E"/>
  </w:style>
  <w:style w:type="paragraph" w:styleId="affd">
    <w:name w:val="Note Heading"/>
    <w:basedOn w:val="a1"/>
    <w:next w:val="a1"/>
    <w:link w:val="Charf3"/>
    <w:qFormat/>
    <w:rsid w:val="006C521E"/>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6C521E"/>
    <w:rPr>
      <w:rFonts w:ascii="Times New Roman" w:eastAsia="MS Mincho" w:hAnsi="Times New Roman"/>
      <w:lang w:val="en-GB" w:eastAsia="zh-CN"/>
    </w:rPr>
  </w:style>
  <w:style w:type="character" w:customStyle="1" w:styleId="1c">
    <w:name w:val="不明显参考1"/>
    <w:uiPriority w:val="31"/>
    <w:qFormat/>
    <w:rsid w:val="006C521E"/>
    <w:rPr>
      <w:smallCaps/>
      <w:color w:val="5A5A5A"/>
    </w:rPr>
  </w:style>
  <w:style w:type="paragraph" w:customStyle="1" w:styleId="114">
    <w:name w:val="修订11"/>
    <w:hidden/>
    <w:semiHidden/>
    <w:qFormat/>
    <w:rsid w:val="006C521E"/>
    <w:rPr>
      <w:rFonts w:ascii="Times New Roman" w:eastAsia="Batang" w:hAnsi="Times New Roman"/>
      <w:lang w:val="en-GB" w:eastAsia="en-US"/>
    </w:rPr>
  </w:style>
  <w:style w:type="paragraph" w:customStyle="1" w:styleId="TOC1">
    <w:name w:val="TOC 标题1"/>
    <w:basedOn w:val="11"/>
    <w:next w:val="a1"/>
    <w:uiPriority w:val="39"/>
    <w:unhideWhenUsed/>
    <w:qFormat/>
    <w:rsid w:val="006C52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6C521E"/>
    <w:rPr>
      <w:lang w:val="en-GB" w:eastAsia="en-US"/>
    </w:rPr>
  </w:style>
  <w:style w:type="character" w:customStyle="1" w:styleId="B4Char">
    <w:name w:val="B4 Char"/>
    <w:link w:val="B4"/>
    <w:qFormat/>
    <w:rsid w:val="006C521E"/>
    <w:rPr>
      <w:rFonts w:ascii="Times New Roman" w:hAnsi="Times New Roman"/>
      <w:lang w:val="en-GB" w:eastAsia="en-US"/>
    </w:rPr>
  </w:style>
  <w:style w:type="character" w:customStyle="1" w:styleId="1d">
    <w:name w:val="明显强调1"/>
    <w:uiPriority w:val="21"/>
    <w:qFormat/>
    <w:rsid w:val="006C521E"/>
    <w:rPr>
      <w:b/>
      <w:bCs/>
      <w:i/>
      <w:iCs/>
      <w:color w:val="4F81BD"/>
    </w:rPr>
  </w:style>
  <w:style w:type="paragraph" w:customStyle="1" w:styleId="B6">
    <w:name w:val="B6"/>
    <w:basedOn w:val="B5"/>
    <w:link w:val="B6Char"/>
    <w:qFormat/>
    <w:rsid w:val="006C521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6C521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6C521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6C521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521E"/>
    <w:rPr>
      <w:rFonts w:ascii="Times New Roman" w:hAnsi="Times New Roman"/>
      <w:color w:val="FF0000"/>
      <w:lang w:val="en-GB" w:eastAsia="en-US"/>
    </w:rPr>
  </w:style>
  <w:style w:type="character" w:customStyle="1" w:styleId="B5Char">
    <w:name w:val="B5 Char"/>
    <w:link w:val="B5"/>
    <w:qFormat/>
    <w:rsid w:val="006C521E"/>
    <w:rPr>
      <w:rFonts w:ascii="Times New Roman" w:hAnsi="Times New Roman"/>
      <w:lang w:val="en-GB" w:eastAsia="en-US"/>
    </w:rPr>
  </w:style>
  <w:style w:type="character" w:customStyle="1" w:styleId="HeadingChar">
    <w:name w:val="Heading Char"/>
    <w:qFormat/>
    <w:rsid w:val="006C521E"/>
    <w:rPr>
      <w:rFonts w:ascii="Arial" w:eastAsia="宋体" w:hAnsi="Arial"/>
      <w:b/>
      <w:sz w:val="22"/>
    </w:rPr>
  </w:style>
  <w:style w:type="character" w:customStyle="1" w:styleId="B6Char">
    <w:name w:val="B6 Char"/>
    <w:link w:val="B6"/>
    <w:qFormat/>
    <w:rsid w:val="006C521E"/>
    <w:rPr>
      <w:rFonts w:ascii="Times New Roman" w:eastAsia="Times New Roman" w:hAnsi="Times New Roman"/>
      <w:lang w:val="en-GB" w:eastAsia="zh-CN"/>
    </w:rPr>
  </w:style>
  <w:style w:type="table" w:customStyle="1" w:styleId="TableStyle1">
    <w:name w:val="Table Style1"/>
    <w:basedOn w:val="a3"/>
    <w:qFormat/>
    <w:rsid w:val="006C521E"/>
    <w:rPr>
      <w:rFonts w:ascii="Times New Roman" w:eastAsia="MS Mincho" w:hAnsi="Times New Roman"/>
      <w:lang w:val="en-US" w:eastAsia="en-US"/>
    </w:rPr>
    <w:tblPr/>
  </w:style>
  <w:style w:type="paragraph" w:customStyle="1" w:styleId="tal1">
    <w:name w:val="tal"/>
    <w:basedOn w:val="a1"/>
    <w:qFormat/>
    <w:rsid w:val="006C521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6C521E"/>
    <w:rPr>
      <w:rFonts w:ascii="Times New Roman" w:eastAsia="Batang" w:hAnsi="Times New Roman"/>
      <w:lang w:val="en-GB" w:eastAsia="en-US"/>
    </w:rPr>
  </w:style>
  <w:style w:type="paragraph" w:customStyle="1" w:styleId="afff">
    <w:name w:val="変更箇所"/>
    <w:hidden/>
    <w:semiHidden/>
    <w:qFormat/>
    <w:rsid w:val="006C521E"/>
    <w:rPr>
      <w:rFonts w:ascii="Times New Roman" w:eastAsia="MS Mincho" w:hAnsi="Times New Roman"/>
      <w:lang w:val="en-GB" w:eastAsia="en-US"/>
    </w:rPr>
  </w:style>
  <w:style w:type="paragraph" w:customStyle="1" w:styleId="NB2">
    <w:name w:val="NB2"/>
    <w:basedOn w:val="ZG"/>
    <w:qFormat/>
    <w:rsid w:val="006C521E"/>
    <w:pPr>
      <w:framePr w:wrap="notBeside"/>
    </w:pPr>
    <w:rPr>
      <w:rFonts w:eastAsia="Times New Roman"/>
      <w:noProof w:val="0"/>
      <w:lang w:val="en-US" w:eastAsia="ko-KR"/>
    </w:rPr>
  </w:style>
  <w:style w:type="paragraph" w:customStyle="1" w:styleId="tableentry">
    <w:name w:val="table entry"/>
    <w:basedOn w:val="a1"/>
    <w:qFormat/>
    <w:rsid w:val="006C521E"/>
    <w:pPr>
      <w:keepNext/>
      <w:spacing w:before="60" w:after="60"/>
    </w:pPr>
    <w:rPr>
      <w:rFonts w:ascii="Bookman Old Style" w:eastAsia="宋体" w:hAnsi="Bookman Old Style"/>
      <w:lang w:val="en-US" w:eastAsia="ko-KR"/>
    </w:rPr>
  </w:style>
  <w:style w:type="character" w:customStyle="1" w:styleId="EditorsNoteChar">
    <w:name w:val="Editor's Note Char"/>
    <w:qFormat/>
    <w:rsid w:val="006C521E"/>
    <w:rPr>
      <w:rFonts w:ascii="Times New Roman" w:hAnsi="Times New Roman"/>
      <w:color w:val="FF0000"/>
      <w:lang w:val="en-GB" w:eastAsia="en-US"/>
    </w:rPr>
  </w:style>
  <w:style w:type="table" w:customStyle="1" w:styleId="TableGrid6">
    <w:name w:val="Table Grid6"/>
    <w:basedOn w:val="a3"/>
    <w:qFormat/>
    <w:rsid w:val="006C521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C521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C521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C521E"/>
    <w:pPr>
      <w:overflowPunct w:val="0"/>
      <w:autoSpaceDE w:val="0"/>
      <w:autoSpaceDN w:val="0"/>
      <w:adjustRightInd w:val="0"/>
      <w:ind w:left="400" w:hanging="400"/>
      <w:jc w:val="center"/>
      <w:textAlignment w:val="baseline"/>
    </w:pPr>
    <w:rPr>
      <w:rFonts w:eastAsia="MS Mincho"/>
      <w:b/>
      <w:lang w:eastAsia="ja-JP"/>
    </w:rPr>
  </w:style>
  <w:style w:type="paragraph" w:customStyle="1" w:styleId="1e">
    <w:name w:val="正文1"/>
    <w:qFormat/>
    <w:rsid w:val="006C521E"/>
    <w:pPr>
      <w:jc w:val="both"/>
    </w:pPr>
    <w:rPr>
      <w:rFonts w:ascii="宋体" w:eastAsia="宋体" w:hAnsi="宋体" w:cs="宋体"/>
      <w:kern w:val="2"/>
      <w:sz w:val="21"/>
      <w:szCs w:val="21"/>
      <w:lang w:val="en-US" w:eastAsia="zh-CN"/>
    </w:rPr>
  </w:style>
  <w:style w:type="character" w:customStyle="1" w:styleId="Heading1Char">
    <w:name w:val="Heading 1 Char"/>
    <w:qFormat/>
    <w:rsid w:val="006C521E"/>
    <w:rPr>
      <w:rFonts w:ascii="Arial" w:hAnsi="Arial"/>
      <w:sz w:val="36"/>
      <w:lang w:val="en-GB" w:eastAsia="en-US" w:bidi="ar-SA"/>
    </w:rPr>
  </w:style>
  <w:style w:type="character" w:styleId="HTML0">
    <w:name w:val="HTML Code"/>
    <w:unhideWhenUsed/>
    <w:qFormat/>
    <w:rsid w:val="006C521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6C521E"/>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6C521E"/>
    <w:rPr>
      <w:rFonts w:ascii="Courier New" w:eastAsia="MS Mincho" w:hAnsi="Courier New"/>
      <w:lang w:val="en-GB" w:eastAsia="zh-CN"/>
    </w:rPr>
  </w:style>
  <w:style w:type="character" w:styleId="HTML2">
    <w:name w:val="HTML Typewriter"/>
    <w:qFormat/>
    <w:rsid w:val="006C521E"/>
    <w:rPr>
      <w:rFonts w:ascii="Courier New" w:eastAsia="Times New Roman" w:hAnsi="Courier New" w:cs="Courier New"/>
      <w:sz w:val="20"/>
      <w:szCs w:val="20"/>
    </w:rPr>
  </w:style>
  <w:style w:type="table" w:customStyle="1" w:styleId="TableGrid8">
    <w:name w:val="Table Grid8"/>
    <w:basedOn w:val="a3"/>
    <w:qFormat/>
    <w:rsid w:val="006C521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6C521E"/>
    <w:rPr>
      <w:b/>
      <w:bCs/>
      <w:i/>
      <w:iCs/>
      <w:color w:val="4F81BD"/>
    </w:rPr>
  </w:style>
  <w:style w:type="table" w:customStyle="1" w:styleId="TableGrid13">
    <w:name w:val="Table Grid13"/>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6C521E"/>
    <w:rPr>
      <w:b/>
      <w:lang w:val="en-GB" w:eastAsia="en-US" w:bidi="ar-SA"/>
    </w:rPr>
  </w:style>
  <w:style w:type="table" w:customStyle="1" w:styleId="TableGrid22">
    <w:name w:val="Table Grid22"/>
    <w:basedOn w:val="a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52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C521E"/>
    <w:rPr>
      <w:rFonts w:ascii="Times New Roman" w:eastAsia="MS Mincho" w:hAnsi="Times New Roman"/>
      <w:lang w:val="en-US" w:eastAsia="en-US"/>
    </w:rPr>
    <w:tblPr/>
  </w:style>
  <w:style w:type="table" w:customStyle="1" w:styleId="Tabellengitternetz112">
    <w:name w:val="Tabellengitternetz1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C521E"/>
  </w:style>
  <w:style w:type="paragraph" w:customStyle="1" w:styleId="Figuretitle0">
    <w:name w:val="Figure_title"/>
    <w:basedOn w:val="a1"/>
    <w:next w:val="a1"/>
    <w:qFormat/>
    <w:rsid w:val="006C521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6C521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6C52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6C521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6C521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6C521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6C521E"/>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6C521E"/>
    <w:pPr>
      <w:suppressAutoHyphens/>
      <w:autoSpaceDN w:val="0"/>
      <w:spacing w:after="0"/>
      <w:jc w:val="both"/>
    </w:pPr>
    <w:rPr>
      <w:rFonts w:eastAsia="Batang"/>
    </w:rPr>
  </w:style>
  <w:style w:type="paragraph" w:customStyle="1" w:styleId="enumlev3">
    <w:name w:val="enumlev3"/>
    <w:basedOn w:val="enumlev2"/>
    <w:qFormat/>
    <w:rsid w:val="006C521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C521E"/>
  </w:style>
  <w:style w:type="paragraph" w:customStyle="1" w:styleId="tah0">
    <w:name w:val="tah"/>
    <w:basedOn w:val="a1"/>
    <w:qFormat/>
    <w:rsid w:val="006C521E"/>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6C521E"/>
  </w:style>
  <w:style w:type="paragraph" w:customStyle="1" w:styleId="TdocHeader2">
    <w:name w:val="Tdoc_Header_2"/>
    <w:basedOn w:val="a1"/>
    <w:qFormat/>
    <w:rsid w:val="006C521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6C52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C52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521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qFormat/>
    <w:rsid w:val="006C521E"/>
    <w:rPr>
      <w:color w:val="605E5C"/>
      <w:shd w:val="clear" w:color="auto" w:fill="E1DFDD"/>
    </w:rPr>
  </w:style>
  <w:style w:type="table" w:customStyle="1" w:styleId="TableGrid10">
    <w:name w:val="Table Grid10"/>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52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52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52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521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52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52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52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521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6C521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521E"/>
    <w:rPr>
      <w:smallCaps/>
      <w:color w:val="5A5A5A"/>
    </w:rPr>
  </w:style>
  <w:style w:type="paragraph" w:customStyle="1" w:styleId="Style90">
    <w:name w:val="_Style 90"/>
    <w:uiPriority w:val="99"/>
    <w:semiHidden/>
    <w:qFormat/>
    <w:rsid w:val="006C521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521E"/>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745F6B"/>
    <w:rPr>
      <w:rFonts w:ascii="Times New Roman" w:hAnsi="Times New Roman"/>
      <w:lang w:val="en-GB" w:eastAsia="en-US"/>
    </w:rPr>
  </w:style>
  <w:style w:type="character" w:styleId="afff0">
    <w:name w:val="Intense Emphasis"/>
    <w:uiPriority w:val="21"/>
    <w:qFormat/>
    <w:rsid w:val="00745F6B"/>
    <w:rPr>
      <w:b/>
      <w:bCs/>
      <w:i/>
      <w:iCs/>
      <w:color w:val="4F81BD"/>
    </w:rPr>
  </w:style>
  <w:style w:type="numbering" w:customStyle="1" w:styleId="LFO19">
    <w:name w:val="LFO19"/>
    <w:rsid w:val="00745F6B"/>
  </w:style>
  <w:style w:type="numbering" w:customStyle="1" w:styleId="NoList8">
    <w:name w:val="No List8"/>
    <w:next w:val="a4"/>
    <w:uiPriority w:val="99"/>
    <w:semiHidden/>
    <w:unhideWhenUsed/>
    <w:rsid w:val="00745F6B"/>
  </w:style>
  <w:style w:type="numbering" w:customStyle="1" w:styleId="NoList13">
    <w:name w:val="No List13"/>
    <w:next w:val="a4"/>
    <w:uiPriority w:val="99"/>
    <w:semiHidden/>
    <w:unhideWhenUsed/>
    <w:rsid w:val="00745F6B"/>
  </w:style>
  <w:style w:type="numbering" w:customStyle="1" w:styleId="NoList23">
    <w:name w:val="No List23"/>
    <w:next w:val="a4"/>
    <w:uiPriority w:val="99"/>
    <w:semiHidden/>
    <w:unhideWhenUsed/>
    <w:rsid w:val="00745F6B"/>
  </w:style>
  <w:style w:type="numbering" w:customStyle="1" w:styleId="NoList33">
    <w:name w:val="No List33"/>
    <w:next w:val="a4"/>
    <w:uiPriority w:val="99"/>
    <w:semiHidden/>
    <w:unhideWhenUsed/>
    <w:rsid w:val="00745F6B"/>
  </w:style>
  <w:style w:type="numbering" w:customStyle="1" w:styleId="NoList43">
    <w:name w:val="No List43"/>
    <w:next w:val="a4"/>
    <w:uiPriority w:val="99"/>
    <w:semiHidden/>
    <w:unhideWhenUsed/>
    <w:rsid w:val="00745F6B"/>
  </w:style>
  <w:style w:type="numbering" w:customStyle="1" w:styleId="NoList52">
    <w:name w:val="No List52"/>
    <w:next w:val="a4"/>
    <w:uiPriority w:val="99"/>
    <w:semiHidden/>
    <w:unhideWhenUsed/>
    <w:rsid w:val="00745F6B"/>
  </w:style>
  <w:style w:type="numbering" w:customStyle="1" w:styleId="NoList62">
    <w:name w:val="No List62"/>
    <w:next w:val="a4"/>
    <w:uiPriority w:val="99"/>
    <w:semiHidden/>
    <w:unhideWhenUsed/>
    <w:rsid w:val="00745F6B"/>
  </w:style>
  <w:style w:type="numbering" w:customStyle="1" w:styleId="NoList72">
    <w:name w:val="No List72"/>
    <w:next w:val="a4"/>
    <w:uiPriority w:val="99"/>
    <w:semiHidden/>
    <w:unhideWhenUsed/>
    <w:rsid w:val="00745F6B"/>
  </w:style>
  <w:style w:type="numbering" w:customStyle="1" w:styleId="NoList81">
    <w:name w:val="No List81"/>
    <w:next w:val="a4"/>
    <w:uiPriority w:val="99"/>
    <w:semiHidden/>
    <w:unhideWhenUsed/>
    <w:rsid w:val="00745F6B"/>
  </w:style>
  <w:style w:type="numbering" w:customStyle="1" w:styleId="NoList9">
    <w:name w:val="No List9"/>
    <w:next w:val="a4"/>
    <w:uiPriority w:val="99"/>
    <w:semiHidden/>
    <w:unhideWhenUsed/>
    <w:rsid w:val="00745F6B"/>
  </w:style>
  <w:style w:type="numbering" w:customStyle="1" w:styleId="NoList112">
    <w:name w:val="No List112"/>
    <w:next w:val="a4"/>
    <w:uiPriority w:val="99"/>
    <w:semiHidden/>
    <w:unhideWhenUsed/>
    <w:rsid w:val="00745F6B"/>
  </w:style>
  <w:style w:type="numbering" w:customStyle="1" w:styleId="NoList212">
    <w:name w:val="No List212"/>
    <w:next w:val="a4"/>
    <w:uiPriority w:val="99"/>
    <w:semiHidden/>
    <w:unhideWhenUsed/>
    <w:rsid w:val="00745F6B"/>
  </w:style>
  <w:style w:type="numbering" w:customStyle="1" w:styleId="NoList312">
    <w:name w:val="No List312"/>
    <w:next w:val="a4"/>
    <w:uiPriority w:val="99"/>
    <w:semiHidden/>
    <w:unhideWhenUsed/>
    <w:rsid w:val="00745F6B"/>
  </w:style>
  <w:style w:type="numbering" w:customStyle="1" w:styleId="NoList412">
    <w:name w:val="No List412"/>
    <w:next w:val="a4"/>
    <w:uiPriority w:val="99"/>
    <w:semiHidden/>
    <w:unhideWhenUsed/>
    <w:rsid w:val="00745F6B"/>
  </w:style>
  <w:style w:type="numbering" w:customStyle="1" w:styleId="NoList511">
    <w:name w:val="No List511"/>
    <w:next w:val="a4"/>
    <w:uiPriority w:val="99"/>
    <w:semiHidden/>
    <w:unhideWhenUsed/>
    <w:rsid w:val="00745F6B"/>
  </w:style>
  <w:style w:type="numbering" w:customStyle="1" w:styleId="NoList611">
    <w:name w:val="No List611"/>
    <w:next w:val="a4"/>
    <w:uiPriority w:val="99"/>
    <w:semiHidden/>
    <w:unhideWhenUsed/>
    <w:rsid w:val="00745F6B"/>
  </w:style>
  <w:style w:type="numbering" w:customStyle="1" w:styleId="NoList711">
    <w:name w:val="No List711"/>
    <w:next w:val="a4"/>
    <w:uiPriority w:val="99"/>
    <w:semiHidden/>
    <w:unhideWhenUsed/>
    <w:rsid w:val="00745F6B"/>
  </w:style>
  <w:style w:type="numbering" w:customStyle="1" w:styleId="NoList811">
    <w:name w:val="No List811"/>
    <w:next w:val="a4"/>
    <w:uiPriority w:val="99"/>
    <w:semiHidden/>
    <w:unhideWhenUsed/>
    <w:rsid w:val="00745F6B"/>
  </w:style>
  <w:style w:type="numbering" w:customStyle="1" w:styleId="NoList91">
    <w:name w:val="No List91"/>
    <w:next w:val="a4"/>
    <w:uiPriority w:val="99"/>
    <w:semiHidden/>
    <w:unhideWhenUsed/>
    <w:rsid w:val="00745F6B"/>
  </w:style>
  <w:style w:type="numbering" w:customStyle="1" w:styleId="NoList10">
    <w:name w:val="No List10"/>
    <w:next w:val="a4"/>
    <w:uiPriority w:val="99"/>
    <w:semiHidden/>
    <w:unhideWhenUsed/>
    <w:rsid w:val="00745F6B"/>
  </w:style>
  <w:style w:type="numbering" w:customStyle="1" w:styleId="LFO191">
    <w:name w:val="LFO191"/>
    <w:basedOn w:val="a4"/>
    <w:rsid w:val="00745F6B"/>
  </w:style>
  <w:style w:type="numbering" w:customStyle="1" w:styleId="NoList122">
    <w:name w:val="No List122"/>
    <w:next w:val="a4"/>
    <w:uiPriority w:val="99"/>
    <w:semiHidden/>
    <w:rsid w:val="00745F6B"/>
  </w:style>
  <w:style w:type="numbering" w:customStyle="1" w:styleId="NoList1112">
    <w:name w:val="No List1112"/>
    <w:next w:val="a4"/>
    <w:uiPriority w:val="99"/>
    <w:semiHidden/>
    <w:unhideWhenUsed/>
    <w:rsid w:val="00745F6B"/>
  </w:style>
  <w:style w:type="numbering" w:customStyle="1" w:styleId="122">
    <w:name w:val="无列表12"/>
    <w:next w:val="a4"/>
    <w:semiHidden/>
    <w:rsid w:val="00745F6B"/>
  </w:style>
  <w:style w:type="numbering" w:customStyle="1" w:styleId="123">
    <w:name w:val="リストなし12"/>
    <w:next w:val="a4"/>
    <w:uiPriority w:val="99"/>
    <w:semiHidden/>
    <w:unhideWhenUsed/>
    <w:rsid w:val="00745F6B"/>
  </w:style>
  <w:style w:type="numbering" w:customStyle="1" w:styleId="1120">
    <w:name w:val="无列表112"/>
    <w:next w:val="a4"/>
    <w:semiHidden/>
    <w:rsid w:val="00745F6B"/>
  </w:style>
  <w:style w:type="numbering" w:customStyle="1" w:styleId="1111">
    <w:name w:val="リストなし111"/>
    <w:next w:val="a4"/>
    <w:uiPriority w:val="99"/>
    <w:semiHidden/>
    <w:unhideWhenUsed/>
    <w:rsid w:val="00745F6B"/>
  </w:style>
  <w:style w:type="numbering" w:customStyle="1" w:styleId="NoList222">
    <w:name w:val="No List222"/>
    <w:next w:val="a4"/>
    <w:uiPriority w:val="99"/>
    <w:semiHidden/>
    <w:unhideWhenUsed/>
    <w:rsid w:val="00745F6B"/>
  </w:style>
  <w:style w:type="numbering" w:customStyle="1" w:styleId="NoList322">
    <w:name w:val="No List322"/>
    <w:next w:val="a4"/>
    <w:uiPriority w:val="99"/>
    <w:semiHidden/>
    <w:unhideWhenUsed/>
    <w:rsid w:val="00745F6B"/>
  </w:style>
  <w:style w:type="numbering" w:customStyle="1" w:styleId="NoList421">
    <w:name w:val="No List421"/>
    <w:next w:val="a4"/>
    <w:uiPriority w:val="99"/>
    <w:semiHidden/>
    <w:unhideWhenUsed/>
    <w:rsid w:val="00745F6B"/>
  </w:style>
  <w:style w:type="numbering" w:customStyle="1" w:styleId="NoList2111">
    <w:name w:val="No List2111"/>
    <w:next w:val="a4"/>
    <w:uiPriority w:val="99"/>
    <w:semiHidden/>
    <w:unhideWhenUsed/>
    <w:rsid w:val="00745F6B"/>
  </w:style>
  <w:style w:type="numbering" w:customStyle="1" w:styleId="NoList3111">
    <w:name w:val="No List3111"/>
    <w:next w:val="a4"/>
    <w:uiPriority w:val="99"/>
    <w:semiHidden/>
    <w:unhideWhenUsed/>
    <w:rsid w:val="00745F6B"/>
  </w:style>
  <w:style w:type="numbering" w:customStyle="1" w:styleId="NoList4111">
    <w:name w:val="No List4111"/>
    <w:next w:val="a4"/>
    <w:uiPriority w:val="99"/>
    <w:semiHidden/>
    <w:unhideWhenUsed/>
    <w:rsid w:val="00745F6B"/>
  </w:style>
  <w:style w:type="numbering" w:customStyle="1" w:styleId="11110">
    <w:name w:val="无列表1111"/>
    <w:next w:val="a4"/>
    <w:semiHidden/>
    <w:rsid w:val="00745F6B"/>
  </w:style>
  <w:style w:type="numbering" w:customStyle="1" w:styleId="NoList11111">
    <w:name w:val="No List11111"/>
    <w:next w:val="a4"/>
    <w:uiPriority w:val="99"/>
    <w:semiHidden/>
    <w:unhideWhenUsed/>
    <w:rsid w:val="00745F6B"/>
  </w:style>
  <w:style w:type="numbering" w:customStyle="1" w:styleId="NoList1211">
    <w:name w:val="No List1211"/>
    <w:next w:val="a4"/>
    <w:uiPriority w:val="99"/>
    <w:semiHidden/>
    <w:unhideWhenUsed/>
    <w:rsid w:val="00745F6B"/>
  </w:style>
  <w:style w:type="numbering" w:customStyle="1" w:styleId="NoList2211">
    <w:name w:val="No List2211"/>
    <w:next w:val="a4"/>
    <w:uiPriority w:val="99"/>
    <w:semiHidden/>
    <w:unhideWhenUsed/>
    <w:rsid w:val="00745F6B"/>
  </w:style>
  <w:style w:type="numbering" w:customStyle="1" w:styleId="NoList3211">
    <w:name w:val="No List3211"/>
    <w:next w:val="a4"/>
    <w:uiPriority w:val="99"/>
    <w:semiHidden/>
    <w:unhideWhenUsed/>
    <w:rsid w:val="00745F6B"/>
  </w:style>
  <w:style w:type="numbering" w:customStyle="1" w:styleId="NoList14">
    <w:name w:val="No List14"/>
    <w:next w:val="a4"/>
    <w:uiPriority w:val="99"/>
    <w:semiHidden/>
    <w:unhideWhenUsed/>
    <w:rsid w:val="00745F6B"/>
  </w:style>
  <w:style w:type="numbering" w:customStyle="1" w:styleId="NoList15">
    <w:name w:val="No List15"/>
    <w:next w:val="a4"/>
    <w:uiPriority w:val="99"/>
    <w:semiHidden/>
    <w:unhideWhenUsed/>
    <w:rsid w:val="00745F6B"/>
  </w:style>
  <w:style w:type="numbering" w:customStyle="1" w:styleId="NoList24">
    <w:name w:val="No List24"/>
    <w:next w:val="a4"/>
    <w:uiPriority w:val="99"/>
    <w:semiHidden/>
    <w:unhideWhenUsed/>
    <w:rsid w:val="00745F6B"/>
  </w:style>
  <w:style w:type="numbering" w:customStyle="1" w:styleId="NoList34">
    <w:name w:val="No List34"/>
    <w:next w:val="a4"/>
    <w:uiPriority w:val="99"/>
    <w:semiHidden/>
    <w:unhideWhenUsed/>
    <w:rsid w:val="00745F6B"/>
  </w:style>
  <w:style w:type="numbering" w:customStyle="1" w:styleId="NoList44">
    <w:name w:val="No List44"/>
    <w:next w:val="a4"/>
    <w:uiPriority w:val="99"/>
    <w:semiHidden/>
    <w:unhideWhenUsed/>
    <w:rsid w:val="00745F6B"/>
  </w:style>
  <w:style w:type="numbering" w:customStyle="1" w:styleId="NoList53">
    <w:name w:val="No List53"/>
    <w:next w:val="a4"/>
    <w:uiPriority w:val="99"/>
    <w:semiHidden/>
    <w:unhideWhenUsed/>
    <w:rsid w:val="00745F6B"/>
  </w:style>
  <w:style w:type="numbering" w:customStyle="1" w:styleId="NoList63">
    <w:name w:val="No List63"/>
    <w:next w:val="a4"/>
    <w:uiPriority w:val="99"/>
    <w:semiHidden/>
    <w:unhideWhenUsed/>
    <w:rsid w:val="00745F6B"/>
  </w:style>
  <w:style w:type="numbering" w:customStyle="1" w:styleId="NoList73">
    <w:name w:val="No List73"/>
    <w:next w:val="a4"/>
    <w:uiPriority w:val="99"/>
    <w:semiHidden/>
    <w:unhideWhenUsed/>
    <w:rsid w:val="00745F6B"/>
  </w:style>
  <w:style w:type="numbering" w:customStyle="1" w:styleId="NoList82">
    <w:name w:val="No List82"/>
    <w:next w:val="a4"/>
    <w:uiPriority w:val="99"/>
    <w:semiHidden/>
    <w:unhideWhenUsed/>
    <w:rsid w:val="00745F6B"/>
  </w:style>
  <w:style w:type="numbering" w:customStyle="1" w:styleId="NoList92">
    <w:name w:val="No List92"/>
    <w:next w:val="a4"/>
    <w:uiPriority w:val="99"/>
    <w:semiHidden/>
    <w:unhideWhenUsed/>
    <w:rsid w:val="00745F6B"/>
  </w:style>
  <w:style w:type="numbering" w:customStyle="1" w:styleId="NoList113">
    <w:name w:val="No List113"/>
    <w:next w:val="a4"/>
    <w:uiPriority w:val="99"/>
    <w:semiHidden/>
    <w:unhideWhenUsed/>
    <w:rsid w:val="00745F6B"/>
  </w:style>
  <w:style w:type="numbering" w:customStyle="1" w:styleId="NoList213">
    <w:name w:val="No List213"/>
    <w:next w:val="a4"/>
    <w:uiPriority w:val="99"/>
    <w:semiHidden/>
    <w:unhideWhenUsed/>
    <w:rsid w:val="00745F6B"/>
  </w:style>
  <w:style w:type="numbering" w:customStyle="1" w:styleId="NoList313">
    <w:name w:val="No List313"/>
    <w:next w:val="a4"/>
    <w:uiPriority w:val="99"/>
    <w:semiHidden/>
    <w:unhideWhenUsed/>
    <w:rsid w:val="00745F6B"/>
  </w:style>
  <w:style w:type="numbering" w:customStyle="1" w:styleId="NoList413">
    <w:name w:val="No List413"/>
    <w:next w:val="a4"/>
    <w:uiPriority w:val="99"/>
    <w:semiHidden/>
    <w:unhideWhenUsed/>
    <w:rsid w:val="00745F6B"/>
  </w:style>
  <w:style w:type="numbering" w:customStyle="1" w:styleId="NoList512">
    <w:name w:val="No List512"/>
    <w:next w:val="a4"/>
    <w:uiPriority w:val="99"/>
    <w:semiHidden/>
    <w:unhideWhenUsed/>
    <w:rsid w:val="00745F6B"/>
  </w:style>
  <w:style w:type="numbering" w:customStyle="1" w:styleId="NoList612">
    <w:name w:val="No List612"/>
    <w:next w:val="a4"/>
    <w:uiPriority w:val="99"/>
    <w:semiHidden/>
    <w:unhideWhenUsed/>
    <w:rsid w:val="00745F6B"/>
  </w:style>
  <w:style w:type="numbering" w:customStyle="1" w:styleId="NoList712">
    <w:name w:val="No List712"/>
    <w:next w:val="a4"/>
    <w:uiPriority w:val="99"/>
    <w:semiHidden/>
    <w:unhideWhenUsed/>
    <w:rsid w:val="00745F6B"/>
  </w:style>
  <w:style w:type="numbering" w:customStyle="1" w:styleId="NoList812">
    <w:name w:val="No List812"/>
    <w:next w:val="a4"/>
    <w:uiPriority w:val="99"/>
    <w:semiHidden/>
    <w:unhideWhenUsed/>
    <w:rsid w:val="00745F6B"/>
  </w:style>
  <w:style w:type="numbering" w:customStyle="1" w:styleId="NoList911">
    <w:name w:val="No List911"/>
    <w:next w:val="a4"/>
    <w:uiPriority w:val="99"/>
    <w:semiHidden/>
    <w:unhideWhenUsed/>
    <w:rsid w:val="00745F6B"/>
  </w:style>
  <w:style w:type="numbering" w:customStyle="1" w:styleId="LFO192">
    <w:name w:val="LFO192"/>
    <w:basedOn w:val="a4"/>
    <w:rsid w:val="00745F6B"/>
  </w:style>
  <w:style w:type="numbering" w:customStyle="1" w:styleId="NoList101">
    <w:name w:val="No List101"/>
    <w:next w:val="a4"/>
    <w:uiPriority w:val="99"/>
    <w:semiHidden/>
    <w:unhideWhenUsed/>
    <w:rsid w:val="00745F6B"/>
  </w:style>
  <w:style w:type="numbering" w:customStyle="1" w:styleId="LFO1911">
    <w:name w:val="LFO1911"/>
    <w:basedOn w:val="a4"/>
    <w:rsid w:val="00745F6B"/>
  </w:style>
  <w:style w:type="numbering" w:customStyle="1" w:styleId="NoList123">
    <w:name w:val="No List123"/>
    <w:next w:val="a4"/>
    <w:uiPriority w:val="99"/>
    <w:semiHidden/>
    <w:rsid w:val="00745F6B"/>
  </w:style>
  <w:style w:type="numbering" w:customStyle="1" w:styleId="NoList1113">
    <w:name w:val="No List1113"/>
    <w:next w:val="a4"/>
    <w:uiPriority w:val="99"/>
    <w:semiHidden/>
    <w:unhideWhenUsed/>
    <w:rsid w:val="00745F6B"/>
  </w:style>
  <w:style w:type="numbering" w:customStyle="1" w:styleId="130">
    <w:name w:val="无列表13"/>
    <w:next w:val="a4"/>
    <w:semiHidden/>
    <w:rsid w:val="00745F6B"/>
  </w:style>
  <w:style w:type="numbering" w:customStyle="1" w:styleId="131">
    <w:name w:val="リストなし13"/>
    <w:next w:val="a4"/>
    <w:uiPriority w:val="99"/>
    <w:semiHidden/>
    <w:unhideWhenUsed/>
    <w:rsid w:val="00745F6B"/>
  </w:style>
  <w:style w:type="numbering" w:customStyle="1" w:styleId="1130">
    <w:name w:val="无列表113"/>
    <w:next w:val="a4"/>
    <w:semiHidden/>
    <w:rsid w:val="00745F6B"/>
  </w:style>
  <w:style w:type="numbering" w:customStyle="1" w:styleId="1121">
    <w:name w:val="リストなし112"/>
    <w:next w:val="a4"/>
    <w:uiPriority w:val="99"/>
    <w:semiHidden/>
    <w:unhideWhenUsed/>
    <w:rsid w:val="00745F6B"/>
  </w:style>
  <w:style w:type="numbering" w:customStyle="1" w:styleId="NoList223">
    <w:name w:val="No List223"/>
    <w:next w:val="a4"/>
    <w:uiPriority w:val="99"/>
    <w:semiHidden/>
    <w:unhideWhenUsed/>
    <w:rsid w:val="00745F6B"/>
  </w:style>
  <w:style w:type="numbering" w:customStyle="1" w:styleId="NoList323">
    <w:name w:val="No List323"/>
    <w:next w:val="a4"/>
    <w:uiPriority w:val="99"/>
    <w:semiHidden/>
    <w:unhideWhenUsed/>
    <w:rsid w:val="00745F6B"/>
  </w:style>
  <w:style w:type="numbering" w:customStyle="1" w:styleId="NoList422">
    <w:name w:val="No List422"/>
    <w:next w:val="a4"/>
    <w:uiPriority w:val="99"/>
    <w:semiHidden/>
    <w:unhideWhenUsed/>
    <w:rsid w:val="00745F6B"/>
  </w:style>
  <w:style w:type="numbering" w:customStyle="1" w:styleId="NoList2112">
    <w:name w:val="No List2112"/>
    <w:next w:val="a4"/>
    <w:uiPriority w:val="99"/>
    <w:semiHidden/>
    <w:unhideWhenUsed/>
    <w:rsid w:val="00745F6B"/>
  </w:style>
  <w:style w:type="numbering" w:customStyle="1" w:styleId="NoList3112">
    <w:name w:val="No List3112"/>
    <w:next w:val="a4"/>
    <w:uiPriority w:val="99"/>
    <w:semiHidden/>
    <w:unhideWhenUsed/>
    <w:rsid w:val="00745F6B"/>
  </w:style>
  <w:style w:type="numbering" w:customStyle="1" w:styleId="NoList4112">
    <w:name w:val="No List4112"/>
    <w:next w:val="a4"/>
    <w:uiPriority w:val="99"/>
    <w:semiHidden/>
    <w:unhideWhenUsed/>
    <w:rsid w:val="00745F6B"/>
  </w:style>
  <w:style w:type="numbering" w:customStyle="1" w:styleId="1112">
    <w:name w:val="无列表1112"/>
    <w:next w:val="a4"/>
    <w:semiHidden/>
    <w:rsid w:val="00745F6B"/>
  </w:style>
  <w:style w:type="numbering" w:customStyle="1" w:styleId="NoList11112">
    <w:name w:val="No List11112"/>
    <w:next w:val="a4"/>
    <w:uiPriority w:val="99"/>
    <w:semiHidden/>
    <w:unhideWhenUsed/>
    <w:rsid w:val="00745F6B"/>
  </w:style>
  <w:style w:type="numbering" w:customStyle="1" w:styleId="NoList1212">
    <w:name w:val="No List1212"/>
    <w:next w:val="a4"/>
    <w:uiPriority w:val="99"/>
    <w:semiHidden/>
    <w:unhideWhenUsed/>
    <w:rsid w:val="00745F6B"/>
  </w:style>
  <w:style w:type="numbering" w:customStyle="1" w:styleId="NoList2212">
    <w:name w:val="No List2212"/>
    <w:next w:val="a4"/>
    <w:uiPriority w:val="99"/>
    <w:semiHidden/>
    <w:unhideWhenUsed/>
    <w:rsid w:val="00745F6B"/>
  </w:style>
  <w:style w:type="numbering" w:customStyle="1" w:styleId="NoList3212">
    <w:name w:val="No List3212"/>
    <w:next w:val="a4"/>
    <w:uiPriority w:val="99"/>
    <w:semiHidden/>
    <w:unhideWhenUsed/>
    <w:rsid w:val="00745F6B"/>
  </w:style>
  <w:style w:type="numbering" w:customStyle="1" w:styleId="NoList16">
    <w:name w:val="No List16"/>
    <w:next w:val="a4"/>
    <w:uiPriority w:val="99"/>
    <w:semiHidden/>
    <w:unhideWhenUsed/>
    <w:rsid w:val="00745F6B"/>
  </w:style>
  <w:style w:type="numbering" w:customStyle="1" w:styleId="NoList17">
    <w:name w:val="No List17"/>
    <w:next w:val="a4"/>
    <w:uiPriority w:val="99"/>
    <w:semiHidden/>
    <w:unhideWhenUsed/>
    <w:rsid w:val="00745F6B"/>
  </w:style>
  <w:style w:type="numbering" w:customStyle="1" w:styleId="NoList25">
    <w:name w:val="No List25"/>
    <w:next w:val="a4"/>
    <w:uiPriority w:val="99"/>
    <w:semiHidden/>
    <w:unhideWhenUsed/>
    <w:rsid w:val="00745F6B"/>
  </w:style>
  <w:style w:type="numbering" w:customStyle="1" w:styleId="NoList35">
    <w:name w:val="No List35"/>
    <w:next w:val="a4"/>
    <w:uiPriority w:val="99"/>
    <w:semiHidden/>
    <w:unhideWhenUsed/>
    <w:rsid w:val="00745F6B"/>
  </w:style>
  <w:style w:type="numbering" w:customStyle="1" w:styleId="NoList45">
    <w:name w:val="No List45"/>
    <w:next w:val="a4"/>
    <w:uiPriority w:val="99"/>
    <w:semiHidden/>
    <w:unhideWhenUsed/>
    <w:rsid w:val="00745F6B"/>
  </w:style>
  <w:style w:type="numbering" w:customStyle="1" w:styleId="NoList54">
    <w:name w:val="No List54"/>
    <w:next w:val="a4"/>
    <w:uiPriority w:val="99"/>
    <w:semiHidden/>
    <w:unhideWhenUsed/>
    <w:rsid w:val="00745F6B"/>
  </w:style>
  <w:style w:type="numbering" w:customStyle="1" w:styleId="NoList64">
    <w:name w:val="No List64"/>
    <w:next w:val="a4"/>
    <w:uiPriority w:val="99"/>
    <w:semiHidden/>
    <w:unhideWhenUsed/>
    <w:rsid w:val="00745F6B"/>
  </w:style>
  <w:style w:type="numbering" w:customStyle="1" w:styleId="NoList74">
    <w:name w:val="No List74"/>
    <w:next w:val="a4"/>
    <w:uiPriority w:val="99"/>
    <w:semiHidden/>
    <w:unhideWhenUsed/>
    <w:rsid w:val="00745F6B"/>
  </w:style>
  <w:style w:type="numbering" w:customStyle="1" w:styleId="NoList83">
    <w:name w:val="No List83"/>
    <w:next w:val="a4"/>
    <w:uiPriority w:val="99"/>
    <w:semiHidden/>
    <w:unhideWhenUsed/>
    <w:rsid w:val="00745F6B"/>
  </w:style>
  <w:style w:type="numbering" w:customStyle="1" w:styleId="NoList93">
    <w:name w:val="No List93"/>
    <w:next w:val="a4"/>
    <w:uiPriority w:val="99"/>
    <w:semiHidden/>
    <w:unhideWhenUsed/>
    <w:rsid w:val="00745F6B"/>
  </w:style>
  <w:style w:type="numbering" w:customStyle="1" w:styleId="NoList114">
    <w:name w:val="No List114"/>
    <w:next w:val="a4"/>
    <w:uiPriority w:val="99"/>
    <w:semiHidden/>
    <w:unhideWhenUsed/>
    <w:rsid w:val="00745F6B"/>
  </w:style>
  <w:style w:type="numbering" w:customStyle="1" w:styleId="NoList214">
    <w:name w:val="No List214"/>
    <w:next w:val="a4"/>
    <w:uiPriority w:val="99"/>
    <w:semiHidden/>
    <w:unhideWhenUsed/>
    <w:rsid w:val="00745F6B"/>
  </w:style>
  <w:style w:type="numbering" w:customStyle="1" w:styleId="NoList314">
    <w:name w:val="No List314"/>
    <w:next w:val="a4"/>
    <w:uiPriority w:val="99"/>
    <w:semiHidden/>
    <w:unhideWhenUsed/>
    <w:rsid w:val="00745F6B"/>
  </w:style>
  <w:style w:type="numbering" w:customStyle="1" w:styleId="NoList414">
    <w:name w:val="No List414"/>
    <w:next w:val="a4"/>
    <w:uiPriority w:val="99"/>
    <w:semiHidden/>
    <w:unhideWhenUsed/>
    <w:rsid w:val="00745F6B"/>
  </w:style>
  <w:style w:type="numbering" w:customStyle="1" w:styleId="NoList513">
    <w:name w:val="No List513"/>
    <w:next w:val="a4"/>
    <w:uiPriority w:val="99"/>
    <w:semiHidden/>
    <w:unhideWhenUsed/>
    <w:rsid w:val="00745F6B"/>
  </w:style>
  <w:style w:type="numbering" w:customStyle="1" w:styleId="NoList613">
    <w:name w:val="No List613"/>
    <w:next w:val="a4"/>
    <w:uiPriority w:val="99"/>
    <w:semiHidden/>
    <w:unhideWhenUsed/>
    <w:rsid w:val="00745F6B"/>
  </w:style>
  <w:style w:type="numbering" w:customStyle="1" w:styleId="NoList713">
    <w:name w:val="No List713"/>
    <w:next w:val="a4"/>
    <w:uiPriority w:val="99"/>
    <w:semiHidden/>
    <w:unhideWhenUsed/>
    <w:rsid w:val="00745F6B"/>
  </w:style>
  <w:style w:type="numbering" w:customStyle="1" w:styleId="NoList813">
    <w:name w:val="No List813"/>
    <w:next w:val="a4"/>
    <w:uiPriority w:val="99"/>
    <w:semiHidden/>
    <w:unhideWhenUsed/>
    <w:rsid w:val="00745F6B"/>
  </w:style>
  <w:style w:type="numbering" w:customStyle="1" w:styleId="NoList912">
    <w:name w:val="No List912"/>
    <w:next w:val="a4"/>
    <w:uiPriority w:val="99"/>
    <w:semiHidden/>
    <w:unhideWhenUsed/>
    <w:rsid w:val="00745F6B"/>
  </w:style>
  <w:style w:type="numbering" w:customStyle="1" w:styleId="LFO193">
    <w:name w:val="LFO193"/>
    <w:basedOn w:val="a4"/>
    <w:rsid w:val="00745F6B"/>
  </w:style>
  <w:style w:type="numbering" w:customStyle="1" w:styleId="NoList102">
    <w:name w:val="No List102"/>
    <w:next w:val="a4"/>
    <w:uiPriority w:val="99"/>
    <w:semiHidden/>
    <w:unhideWhenUsed/>
    <w:rsid w:val="00745F6B"/>
  </w:style>
  <w:style w:type="numbering" w:customStyle="1" w:styleId="LFO1912">
    <w:name w:val="LFO1912"/>
    <w:basedOn w:val="a4"/>
    <w:rsid w:val="00745F6B"/>
  </w:style>
  <w:style w:type="numbering" w:customStyle="1" w:styleId="NoList124">
    <w:name w:val="No List124"/>
    <w:next w:val="a4"/>
    <w:uiPriority w:val="99"/>
    <w:semiHidden/>
    <w:rsid w:val="00745F6B"/>
  </w:style>
  <w:style w:type="numbering" w:customStyle="1" w:styleId="NoList1114">
    <w:name w:val="No List1114"/>
    <w:next w:val="a4"/>
    <w:uiPriority w:val="99"/>
    <w:semiHidden/>
    <w:unhideWhenUsed/>
    <w:rsid w:val="00745F6B"/>
  </w:style>
  <w:style w:type="numbering" w:customStyle="1" w:styleId="140">
    <w:name w:val="无列表14"/>
    <w:next w:val="a4"/>
    <w:semiHidden/>
    <w:rsid w:val="00745F6B"/>
  </w:style>
  <w:style w:type="numbering" w:customStyle="1" w:styleId="141">
    <w:name w:val="リストなし14"/>
    <w:next w:val="a4"/>
    <w:uiPriority w:val="99"/>
    <w:semiHidden/>
    <w:unhideWhenUsed/>
    <w:rsid w:val="00745F6B"/>
  </w:style>
  <w:style w:type="numbering" w:customStyle="1" w:styleId="1140">
    <w:name w:val="无列表114"/>
    <w:next w:val="a4"/>
    <w:semiHidden/>
    <w:rsid w:val="00745F6B"/>
  </w:style>
  <w:style w:type="numbering" w:customStyle="1" w:styleId="1131">
    <w:name w:val="リストなし113"/>
    <w:next w:val="a4"/>
    <w:uiPriority w:val="99"/>
    <w:semiHidden/>
    <w:unhideWhenUsed/>
    <w:rsid w:val="00745F6B"/>
  </w:style>
  <w:style w:type="numbering" w:customStyle="1" w:styleId="NoList224">
    <w:name w:val="No List224"/>
    <w:next w:val="a4"/>
    <w:uiPriority w:val="99"/>
    <w:semiHidden/>
    <w:unhideWhenUsed/>
    <w:rsid w:val="00745F6B"/>
  </w:style>
  <w:style w:type="numbering" w:customStyle="1" w:styleId="NoList324">
    <w:name w:val="No List324"/>
    <w:next w:val="a4"/>
    <w:uiPriority w:val="99"/>
    <w:semiHidden/>
    <w:unhideWhenUsed/>
    <w:rsid w:val="00745F6B"/>
  </w:style>
  <w:style w:type="numbering" w:customStyle="1" w:styleId="NoList423">
    <w:name w:val="No List423"/>
    <w:next w:val="a4"/>
    <w:uiPriority w:val="99"/>
    <w:semiHidden/>
    <w:unhideWhenUsed/>
    <w:rsid w:val="00745F6B"/>
  </w:style>
  <w:style w:type="numbering" w:customStyle="1" w:styleId="NoList2113">
    <w:name w:val="No List2113"/>
    <w:next w:val="a4"/>
    <w:uiPriority w:val="99"/>
    <w:semiHidden/>
    <w:unhideWhenUsed/>
    <w:rsid w:val="00745F6B"/>
  </w:style>
  <w:style w:type="numbering" w:customStyle="1" w:styleId="NoList3113">
    <w:name w:val="No List3113"/>
    <w:next w:val="a4"/>
    <w:uiPriority w:val="99"/>
    <w:semiHidden/>
    <w:unhideWhenUsed/>
    <w:rsid w:val="00745F6B"/>
  </w:style>
  <w:style w:type="numbering" w:customStyle="1" w:styleId="NoList4113">
    <w:name w:val="No List4113"/>
    <w:next w:val="a4"/>
    <w:uiPriority w:val="99"/>
    <w:semiHidden/>
    <w:unhideWhenUsed/>
    <w:rsid w:val="00745F6B"/>
  </w:style>
  <w:style w:type="numbering" w:customStyle="1" w:styleId="1113">
    <w:name w:val="无列表1113"/>
    <w:next w:val="a4"/>
    <w:semiHidden/>
    <w:rsid w:val="00745F6B"/>
  </w:style>
  <w:style w:type="numbering" w:customStyle="1" w:styleId="NoList11113">
    <w:name w:val="No List11113"/>
    <w:next w:val="a4"/>
    <w:uiPriority w:val="99"/>
    <w:semiHidden/>
    <w:unhideWhenUsed/>
    <w:rsid w:val="00745F6B"/>
  </w:style>
  <w:style w:type="numbering" w:customStyle="1" w:styleId="NoList1213">
    <w:name w:val="No List1213"/>
    <w:next w:val="a4"/>
    <w:uiPriority w:val="99"/>
    <w:semiHidden/>
    <w:unhideWhenUsed/>
    <w:rsid w:val="00745F6B"/>
  </w:style>
  <w:style w:type="numbering" w:customStyle="1" w:styleId="NoList2213">
    <w:name w:val="No List2213"/>
    <w:next w:val="a4"/>
    <w:uiPriority w:val="99"/>
    <w:semiHidden/>
    <w:unhideWhenUsed/>
    <w:rsid w:val="00745F6B"/>
  </w:style>
  <w:style w:type="numbering" w:customStyle="1" w:styleId="NoList3213">
    <w:name w:val="No List3213"/>
    <w:next w:val="a4"/>
    <w:uiPriority w:val="99"/>
    <w:semiHidden/>
    <w:unhideWhenUsed/>
    <w:rsid w:val="00745F6B"/>
  </w:style>
  <w:style w:type="table" w:customStyle="1" w:styleId="TableGrid25">
    <w:name w:val="Table Grid25"/>
    <w:basedOn w:val="a3"/>
    <w:next w:val="af3"/>
    <w:qFormat/>
    <w:rsid w:val="00745F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2"/>
    <w:qFormat/>
    <w:rsid w:val="00745F6B"/>
    <w:rPr>
      <w:rFonts w:ascii="Arial" w:hAnsi="Arial" w:cs="Arial" w:hint="default"/>
      <w:color w:val="000000"/>
      <w:sz w:val="18"/>
      <w:szCs w:val="18"/>
      <w:u w:val="none"/>
      <w:vertAlign w:val="superscript"/>
    </w:rPr>
  </w:style>
  <w:style w:type="table" w:customStyle="1" w:styleId="Tabellengitternetz12">
    <w:name w:val="Tabellengitternetz12"/>
    <w:basedOn w:val="a3"/>
    <w:next w:val="af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3"/>
    <w:qFormat/>
    <w:rsid w:val="00745F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qFormat/>
    <w:rsid w:val="00745F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9"/>
    <w:qFormat/>
    <w:rsid w:val="00745F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3"/>
    <w:qFormat/>
    <w:rsid w:val="00745F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qFormat/>
    <w:rsid w:val="00745F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hidden/>
    <w:semiHidden/>
    <w:qFormat/>
    <w:rsid w:val="00745F6B"/>
    <w:rPr>
      <w:rFonts w:ascii="Times New Roman" w:eastAsia="Batang" w:hAnsi="Times New Roman"/>
      <w:lang w:val="en-GB" w:eastAsia="en-US"/>
    </w:rPr>
  </w:style>
  <w:style w:type="paragraph" w:customStyle="1" w:styleId="Style95">
    <w:name w:val="_Style 95"/>
    <w:uiPriority w:val="99"/>
    <w:semiHidden/>
    <w:qFormat/>
    <w:rsid w:val="00745F6B"/>
    <w:pPr>
      <w:spacing w:after="160" w:line="256" w:lineRule="auto"/>
    </w:pPr>
    <w:rPr>
      <w:lang w:val="en-GB" w:eastAsia="en-US"/>
    </w:rPr>
  </w:style>
  <w:style w:type="character" w:customStyle="1" w:styleId="Style115">
    <w:name w:val="_Style 115"/>
    <w:uiPriority w:val="31"/>
    <w:qFormat/>
    <w:rsid w:val="00745F6B"/>
    <w:rPr>
      <w:smallCaps/>
      <w:color w:val="5A5A5A"/>
    </w:rPr>
  </w:style>
  <w:style w:type="paragraph" w:customStyle="1" w:styleId="Style91">
    <w:name w:val="_Style 91"/>
    <w:uiPriority w:val="99"/>
    <w:semiHidden/>
    <w:qFormat/>
    <w:rsid w:val="00745F6B"/>
    <w:pPr>
      <w:spacing w:after="160" w:line="259" w:lineRule="auto"/>
    </w:pPr>
    <w:rPr>
      <w:lang w:val="en-GB" w:eastAsia="en-US"/>
    </w:rPr>
  </w:style>
  <w:style w:type="character" w:customStyle="1" w:styleId="Style104">
    <w:name w:val="_Style 104"/>
    <w:uiPriority w:val="31"/>
    <w:qFormat/>
    <w:rsid w:val="00745F6B"/>
    <w:rPr>
      <w:smallCaps/>
      <w:color w:val="5A5A5A"/>
    </w:rPr>
  </w:style>
  <w:style w:type="paragraph" w:customStyle="1" w:styleId="CharChar13">
    <w:name w:val="Char Char13"/>
    <w:semiHidden/>
    <w:qFormat/>
    <w:rsid w:val="00745F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45F6B"/>
    <w:pPr>
      <w:spacing w:after="160" w:line="259" w:lineRule="auto"/>
    </w:pPr>
    <w:rPr>
      <w:rFonts w:ascii="Times New Roman" w:eastAsia="MS Mincho" w:hAnsi="Times New Roman"/>
      <w:lang w:val="en-GB" w:eastAsia="en-US"/>
    </w:rPr>
  </w:style>
  <w:style w:type="paragraph" w:customStyle="1" w:styleId="1f0">
    <w:name w:val="変更箇所1"/>
    <w:semiHidden/>
    <w:qFormat/>
    <w:rsid w:val="00745F6B"/>
    <w:pPr>
      <w:autoSpaceDN w:val="0"/>
    </w:pPr>
    <w:rPr>
      <w:rFonts w:ascii="Times New Roman" w:eastAsia="MS Mincho" w:hAnsi="Times New Roman"/>
      <w:lang w:val="en-GB" w:eastAsia="en-US"/>
    </w:rPr>
  </w:style>
  <w:style w:type="paragraph" w:customStyle="1" w:styleId="2c">
    <w:name w:val="変更箇所2"/>
    <w:semiHidden/>
    <w:qFormat/>
    <w:rsid w:val="00745F6B"/>
    <w:pPr>
      <w:autoSpaceDN w:val="0"/>
    </w:pPr>
    <w:rPr>
      <w:rFonts w:ascii="Times New Roman" w:eastAsia="MS Mincho" w:hAnsi="Times New Roman"/>
      <w:lang w:val="en-GB" w:eastAsia="en-US"/>
    </w:rPr>
  </w:style>
  <w:style w:type="paragraph" w:customStyle="1" w:styleId="124">
    <w:name w:val="修订12"/>
    <w:hidden/>
    <w:semiHidden/>
    <w:qFormat/>
    <w:rsid w:val="00745F6B"/>
    <w:rPr>
      <w:rFonts w:ascii="Times New Roman" w:eastAsia="Batang" w:hAnsi="Times New Roman"/>
      <w:lang w:val="en-GB" w:eastAsia="en-US"/>
    </w:rPr>
  </w:style>
  <w:style w:type="character" w:customStyle="1" w:styleId="115">
    <w:name w:val="不明显参考11"/>
    <w:uiPriority w:val="31"/>
    <w:qFormat/>
    <w:rsid w:val="00745F6B"/>
    <w:rPr>
      <w:smallCaps/>
      <w:color w:val="5A5A5A"/>
    </w:rPr>
  </w:style>
  <w:style w:type="paragraph" w:customStyle="1" w:styleId="TOC11">
    <w:name w:val="TOC 标题11"/>
    <w:basedOn w:val="11"/>
    <w:next w:val="a1"/>
    <w:uiPriority w:val="39"/>
    <w:unhideWhenUsed/>
    <w:qFormat/>
    <w:rsid w:val="00745F6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d">
    <w:name w:val="无列表2"/>
    <w:next w:val="a4"/>
    <w:uiPriority w:val="99"/>
    <w:semiHidden/>
    <w:unhideWhenUsed/>
    <w:rsid w:val="00745F6B"/>
  </w:style>
  <w:style w:type="numbering" w:customStyle="1" w:styleId="150">
    <w:name w:val="无列表15"/>
    <w:next w:val="a4"/>
    <w:semiHidden/>
    <w:rsid w:val="00745F6B"/>
  </w:style>
  <w:style w:type="numbering" w:customStyle="1" w:styleId="151">
    <w:name w:val="リストなし15"/>
    <w:next w:val="a4"/>
    <w:uiPriority w:val="99"/>
    <w:semiHidden/>
    <w:unhideWhenUsed/>
    <w:rsid w:val="00745F6B"/>
  </w:style>
  <w:style w:type="table" w:customStyle="1" w:styleId="221">
    <w:name w:val="古典型 22"/>
    <w:basedOn w:val="a3"/>
    <w:next w:val="29"/>
    <w:qFormat/>
    <w:rsid w:val="00745F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745F6B"/>
  </w:style>
  <w:style w:type="numbering" w:customStyle="1" w:styleId="1150">
    <w:name w:val="无列表115"/>
    <w:next w:val="a4"/>
    <w:semiHidden/>
    <w:rsid w:val="00745F6B"/>
  </w:style>
  <w:style w:type="numbering" w:customStyle="1" w:styleId="1141">
    <w:name w:val="リストなし114"/>
    <w:next w:val="a4"/>
    <w:uiPriority w:val="99"/>
    <w:semiHidden/>
    <w:unhideWhenUsed/>
    <w:rsid w:val="00745F6B"/>
  </w:style>
  <w:style w:type="table" w:customStyle="1" w:styleId="TableClassic212">
    <w:name w:val="Table Classic 212"/>
    <w:basedOn w:val="a3"/>
    <w:next w:val="29"/>
    <w:qFormat/>
    <w:rsid w:val="00745F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745F6B"/>
  </w:style>
  <w:style w:type="numbering" w:customStyle="1" w:styleId="NoList36">
    <w:name w:val="No List36"/>
    <w:next w:val="a4"/>
    <w:uiPriority w:val="99"/>
    <w:semiHidden/>
    <w:unhideWhenUsed/>
    <w:rsid w:val="00745F6B"/>
  </w:style>
  <w:style w:type="numbering" w:customStyle="1" w:styleId="NoList115">
    <w:name w:val="No List115"/>
    <w:next w:val="a4"/>
    <w:uiPriority w:val="99"/>
    <w:semiHidden/>
    <w:unhideWhenUsed/>
    <w:rsid w:val="00745F6B"/>
  </w:style>
  <w:style w:type="numbering" w:customStyle="1" w:styleId="NoList46">
    <w:name w:val="No List46"/>
    <w:next w:val="a4"/>
    <w:uiPriority w:val="99"/>
    <w:semiHidden/>
    <w:unhideWhenUsed/>
    <w:rsid w:val="00745F6B"/>
  </w:style>
  <w:style w:type="numbering" w:customStyle="1" w:styleId="NoList55">
    <w:name w:val="No List55"/>
    <w:next w:val="a4"/>
    <w:uiPriority w:val="99"/>
    <w:semiHidden/>
    <w:unhideWhenUsed/>
    <w:rsid w:val="00745F6B"/>
  </w:style>
  <w:style w:type="numbering" w:customStyle="1" w:styleId="NoList1115">
    <w:name w:val="No List1115"/>
    <w:next w:val="a4"/>
    <w:uiPriority w:val="99"/>
    <w:semiHidden/>
    <w:unhideWhenUsed/>
    <w:rsid w:val="00745F6B"/>
  </w:style>
  <w:style w:type="numbering" w:customStyle="1" w:styleId="NoList215">
    <w:name w:val="No List215"/>
    <w:next w:val="a4"/>
    <w:uiPriority w:val="99"/>
    <w:semiHidden/>
    <w:unhideWhenUsed/>
    <w:rsid w:val="00745F6B"/>
  </w:style>
  <w:style w:type="numbering" w:customStyle="1" w:styleId="NoList315">
    <w:name w:val="No List315"/>
    <w:next w:val="a4"/>
    <w:uiPriority w:val="99"/>
    <w:semiHidden/>
    <w:unhideWhenUsed/>
    <w:rsid w:val="00745F6B"/>
  </w:style>
  <w:style w:type="numbering" w:customStyle="1" w:styleId="NoList415">
    <w:name w:val="No List415"/>
    <w:next w:val="a4"/>
    <w:uiPriority w:val="99"/>
    <w:semiHidden/>
    <w:unhideWhenUsed/>
    <w:rsid w:val="00745F6B"/>
  </w:style>
  <w:style w:type="numbering" w:customStyle="1" w:styleId="NoList65">
    <w:name w:val="No List65"/>
    <w:next w:val="a4"/>
    <w:uiPriority w:val="99"/>
    <w:semiHidden/>
    <w:unhideWhenUsed/>
    <w:rsid w:val="00745F6B"/>
  </w:style>
  <w:style w:type="numbering" w:customStyle="1" w:styleId="NoList75">
    <w:name w:val="No List75"/>
    <w:next w:val="a4"/>
    <w:uiPriority w:val="99"/>
    <w:semiHidden/>
    <w:unhideWhenUsed/>
    <w:rsid w:val="00745F6B"/>
  </w:style>
  <w:style w:type="numbering" w:customStyle="1" w:styleId="NoList125">
    <w:name w:val="No List125"/>
    <w:next w:val="a4"/>
    <w:uiPriority w:val="99"/>
    <w:semiHidden/>
    <w:unhideWhenUsed/>
    <w:rsid w:val="00745F6B"/>
  </w:style>
  <w:style w:type="numbering" w:customStyle="1" w:styleId="NoList225">
    <w:name w:val="No List225"/>
    <w:next w:val="a4"/>
    <w:uiPriority w:val="99"/>
    <w:semiHidden/>
    <w:unhideWhenUsed/>
    <w:rsid w:val="00745F6B"/>
  </w:style>
  <w:style w:type="numbering" w:customStyle="1" w:styleId="NoList325">
    <w:name w:val="No List325"/>
    <w:next w:val="a4"/>
    <w:uiPriority w:val="99"/>
    <w:semiHidden/>
    <w:unhideWhenUsed/>
    <w:rsid w:val="00745F6B"/>
  </w:style>
  <w:style w:type="numbering" w:customStyle="1" w:styleId="NoList424">
    <w:name w:val="No List424"/>
    <w:next w:val="a4"/>
    <w:uiPriority w:val="99"/>
    <w:semiHidden/>
    <w:unhideWhenUsed/>
    <w:rsid w:val="00745F6B"/>
  </w:style>
  <w:style w:type="numbering" w:customStyle="1" w:styleId="NoList514">
    <w:name w:val="No List514"/>
    <w:next w:val="a4"/>
    <w:uiPriority w:val="99"/>
    <w:semiHidden/>
    <w:unhideWhenUsed/>
    <w:rsid w:val="00745F6B"/>
  </w:style>
  <w:style w:type="numbering" w:customStyle="1" w:styleId="NoList2114">
    <w:name w:val="No List2114"/>
    <w:next w:val="a4"/>
    <w:uiPriority w:val="99"/>
    <w:semiHidden/>
    <w:unhideWhenUsed/>
    <w:rsid w:val="00745F6B"/>
  </w:style>
  <w:style w:type="numbering" w:customStyle="1" w:styleId="NoList3114">
    <w:name w:val="No List3114"/>
    <w:next w:val="a4"/>
    <w:uiPriority w:val="99"/>
    <w:semiHidden/>
    <w:unhideWhenUsed/>
    <w:rsid w:val="00745F6B"/>
  </w:style>
  <w:style w:type="numbering" w:customStyle="1" w:styleId="NoList4114">
    <w:name w:val="No List4114"/>
    <w:next w:val="a4"/>
    <w:uiPriority w:val="99"/>
    <w:semiHidden/>
    <w:unhideWhenUsed/>
    <w:rsid w:val="00745F6B"/>
  </w:style>
  <w:style w:type="numbering" w:customStyle="1" w:styleId="NoList614">
    <w:name w:val="No List614"/>
    <w:next w:val="a4"/>
    <w:uiPriority w:val="99"/>
    <w:semiHidden/>
    <w:unhideWhenUsed/>
    <w:rsid w:val="00745F6B"/>
  </w:style>
  <w:style w:type="numbering" w:customStyle="1" w:styleId="1114">
    <w:name w:val="无列表1114"/>
    <w:next w:val="a4"/>
    <w:semiHidden/>
    <w:rsid w:val="00745F6B"/>
  </w:style>
  <w:style w:type="numbering" w:customStyle="1" w:styleId="NoList11114">
    <w:name w:val="No List11114"/>
    <w:next w:val="a4"/>
    <w:uiPriority w:val="99"/>
    <w:semiHidden/>
    <w:unhideWhenUsed/>
    <w:rsid w:val="00745F6B"/>
  </w:style>
  <w:style w:type="numbering" w:customStyle="1" w:styleId="NoList714">
    <w:name w:val="No List714"/>
    <w:next w:val="a4"/>
    <w:uiPriority w:val="99"/>
    <w:semiHidden/>
    <w:unhideWhenUsed/>
    <w:rsid w:val="00745F6B"/>
  </w:style>
  <w:style w:type="numbering" w:customStyle="1" w:styleId="NoList1214">
    <w:name w:val="No List1214"/>
    <w:next w:val="a4"/>
    <w:uiPriority w:val="99"/>
    <w:semiHidden/>
    <w:unhideWhenUsed/>
    <w:rsid w:val="00745F6B"/>
  </w:style>
  <w:style w:type="numbering" w:customStyle="1" w:styleId="NoList2214">
    <w:name w:val="No List2214"/>
    <w:next w:val="a4"/>
    <w:uiPriority w:val="99"/>
    <w:semiHidden/>
    <w:unhideWhenUsed/>
    <w:rsid w:val="00745F6B"/>
  </w:style>
  <w:style w:type="numbering" w:customStyle="1" w:styleId="NoList3214">
    <w:name w:val="No List3214"/>
    <w:next w:val="a4"/>
    <w:uiPriority w:val="99"/>
    <w:semiHidden/>
    <w:unhideWhenUsed/>
    <w:rsid w:val="00745F6B"/>
  </w:style>
  <w:style w:type="numbering" w:customStyle="1" w:styleId="NoList84">
    <w:name w:val="No List84"/>
    <w:next w:val="a4"/>
    <w:uiPriority w:val="99"/>
    <w:semiHidden/>
    <w:unhideWhenUsed/>
    <w:rsid w:val="00745F6B"/>
  </w:style>
  <w:style w:type="numbering" w:customStyle="1" w:styleId="NoList94">
    <w:name w:val="No List94"/>
    <w:next w:val="a4"/>
    <w:uiPriority w:val="99"/>
    <w:semiHidden/>
    <w:unhideWhenUsed/>
    <w:rsid w:val="00745F6B"/>
  </w:style>
  <w:style w:type="numbering" w:customStyle="1" w:styleId="NoList814">
    <w:name w:val="No List814"/>
    <w:next w:val="a4"/>
    <w:uiPriority w:val="99"/>
    <w:semiHidden/>
    <w:unhideWhenUsed/>
    <w:rsid w:val="00745F6B"/>
  </w:style>
  <w:style w:type="numbering" w:customStyle="1" w:styleId="NoList913">
    <w:name w:val="No List913"/>
    <w:next w:val="a4"/>
    <w:uiPriority w:val="99"/>
    <w:semiHidden/>
    <w:unhideWhenUsed/>
    <w:rsid w:val="00745F6B"/>
  </w:style>
  <w:style w:type="numbering" w:customStyle="1" w:styleId="LFO194">
    <w:name w:val="LFO194"/>
    <w:basedOn w:val="a4"/>
    <w:rsid w:val="00745F6B"/>
  </w:style>
  <w:style w:type="numbering" w:customStyle="1" w:styleId="NoList103">
    <w:name w:val="No List103"/>
    <w:next w:val="a4"/>
    <w:uiPriority w:val="99"/>
    <w:semiHidden/>
    <w:unhideWhenUsed/>
    <w:rsid w:val="00745F6B"/>
  </w:style>
  <w:style w:type="numbering" w:customStyle="1" w:styleId="LFO1913">
    <w:name w:val="LFO1913"/>
    <w:basedOn w:val="a4"/>
    <w:rsid w:val="00745F6B"/>
  </w:style>
  <w:style w:type="numbering" w:customStyle="1" w:styleId="1210">
    <w:name w:val="无列表121"/>
    <w:next w:val="a4"/>
    <w:semiHidden/>
    <w:rsid w:val="00745F6B"/>
  </w:style>
  <w:style w:type="numbering" w:customStyle="1" w:styleId="1211">
    <w:name w:val="リストなし121"/>
    <w:next w:val="a4"/>
    <w:uiPriority w:val="99"/>
    <w:semiHidden/>
    <w:unhideWhenUsed/>
    <w:rsid w:val="00745F6B"/>
  </w:style>
  <w:style w:type="numbering" w:customStyle="1" w:styleId="11111">
    <w:name w:val="リストなし1111"/>
    <w:next w:val="a4"/>
    <w:uiPriority w:val="99"/>
    <w:semiHidden/>
    <w:unhideWhenUsed/>
    <w:rsid w:val="00745F6B"/>
  </w:style>
  <w:style w:type="numbering" w:customStyle="1" w:styleId="NoList131">
    <w:name w:val="No List131"/>
    <w:next w:val="a4"/>
    <w:uiPriority w:val="99"/>
    <w:semiHidden/>
    <w:unhideWhenUsed/>
    <w:rsid w:val="00745F6B"/>
  </w:style>
  <w:style w:type="numbering" w:customStyle="1" w:styleId="NoList231">
    <w:name w:val="No List231"/>
    <w:next w:val="a4"/>
    <w:uiPriority w:val="99"/>
    <w:semiHidden/>
    <w:unhideWhenUsed/>
    <w:rsid w:val="00745F6B"/>
  </w:style>
  <w:style w:type="numbering" w:customStyle="1" w:styleId="NoList331">
    <w:name w:val="No List331"/>
    <w:next w:val="a4"/>
    <w:uiPriority w:val="99"/>
    <w:semiHidden/>
    <w:unhideWhenUsed/>
    <w:rsid w:val="00745F6B"/>
  </w:style>
  <w:style w:type="numbering" w:customStyle="1" w:styleId="NoList431">
    <w:name w:val="No List431"/>
    <w:next w:val="a4"/>
    <w:uiPriority w:val="99"/>
    <w:semiHidden/>
    <w:unhideWhenUsed/>
    <w:rsid w:val="00745F6B"/>
  </w:style>
  <w:style w:type="numbering" w:customStyle="1" w:styleId="NoList521">
    <w:name w:val="No List521"/>
    <w:next w:val="a4"/>
    <w:uiPriority w:val="99"/>
    <w:semiHidden/>
    <w:unhideWhenUsed/>
    <w:rsid w:val="00745F6B"/>
  </w:style>
  <w:style w:type="numbering" w:customStyle="1" w:styleId="NoList621">
    <w:name w:val="No List621"/>
    <w:next w:val="a4"/>
    <w:uiPriority w:val="99"/>
    <w:semiHidden/>
    <w:unhideWhenUsed/>
    <w:rsid w:val="00745F6B"/>
  </w:style>
  <w:style w:type="numbering" w:customStyle="1" w:styleId="NoList721">
    <w:name w:val="No List721"/>
    <w:next w:val="a4"/>
    <w:uiPriority w:val="99"/>
    <w:semiHidden/>
    <w:unhideWhenUsed/>
    <w:rsid w:val="00745F6B"/>
  </w:style>
  <w:style w:type="numbering" w:customStyle="1" w:styleId="NoList1121">
    <w:name w:val="No List1121"/>
    <w:next w:val="a4"/>
    <w:uiPriority w:val="99"/>
    <w:semiHidden/>
    <w:unhideWhenUsed/>
    <w:rsid w:val="00745F6B"/>
  </w:style>
  <w:style w:type="numbering" w:customStyle="1" w:styleId="NoList2121">
    <w:name w:val="No List2121"/>
    <w:next w:val="a4"/>
    <w:uiPriority w:val="99"/>
    <w:semiHidden/>
    <w:unhideWhenUsed/>
    <w:rsid w:val="00745F6B"/>
  </w:style>
  <w:style w:type="numbering" w:customStyle="1" w:styleId="NoList3121">
    <w:name w:val="No List3121"/>
    <w:next w:val="a4"/>
    <w:uiPriority w:val="99"/>
    <w:semiHidden/>
    <w:unhideWhenUsed/>
    <w:rsid w:val="00745F6B"/>
  </w:style>
  <w:style w:type="numbering" w:customStyle="1" w:styleId="NoList4121">
    <w:name w:val="No List4121"/>
    <w:next w:val="a4"/>
    <w:uiPriority w:val="99"/>
    <w:semiHidden/>
    <w:unhideWhenUsed/>
    <w:rsid w:val="00745F6B"/>
  </w:style>
  <w:style w:type="numbering" w:customStyle="1" w:styleId="NoList5111">
    <w:name w:val="No List5111"/>
    <w:next w:val="a4"/>
    <w:uiPriority w:val="99"/>
    <w:semiHidden/>
    <w:unhideWhenUsed/>
    <w:rsid w:val="00745F6B"/>
  </w:style>
  <w:style w:type="numbering" w:customStyle="1" w:styleId="NoList6111">
    <w:name w:val="No List6111"/>
    <w:next w:val="a4"/>
    <w:uiPriority w:val="99"/>
    <w:semiHidden/>
    <w:unhideWhenUsed/>
    <w:rsid w:val="00745F6B"/>
  </w:style>
  <w:style w:type="numbering" w:customStyle="1" w:styleId="NoList7111">
    <w:name w:val="No List7111"/>
    <w:next w:val="a4"/>
    <w:uiPriority w:val="99"/>
    <w:semiHidden/>
    <w:unhideWhenUsed/>
    <w:rsid w:val="00745F6B"/>
  </w:style>
  <w:style w:type="numbering" w:customStyle="1" w:styleId="NoList8111">
    <w:name w:val="No List8111"/>
    <w:next w:val="a4"/>
    <w:uiPriority w:val="99"/>
    <w:semiHidden/>
    <w:unhideWhenUsed/>
    <w:rsid w:val="00745F6B"/>
  </w:style>
  <w:style w:type="numbering" w:customStyle="1" w:styleId="NoList1221">
    <w:name w:val="No List1221"/>
    <w:next w:val="a4"/>
    <w:uiPriority w:val="99"/>
    <w:semiHidden/>
    <w:rsid w:val="00745F6B"/>
  </w:style>
  <w:style w:type="numbering" w:customStyle="1" w:styleId="NoList11121">
    <w:name w:val="No List11121"/>
    <w:next w:val="a4"/>
    <w:uiPriority w:val="99"/>
    <w:semiHidden/>
    <w:unhideWhenUsed/>
    <w:rsid w:val="00745F6B"/>
  </w:style>
  <w:style w:type="numbering" w:customStyle="1" w:styleId="11210">
    <w:name w:val="无列表1121"/>
    <w:next w:val="a4"/>
    <w:semiHidden/>
    <w:rsid w:val="00745F6B"/>
  </w:style>
  <w:style w:type="numbering" w:customStyle="1" w:styleId="NoList2221">
    <w:name w:val="No List2221"/>
    <w:next w:val="a4"/>
    <w:uiPriority w:val="99"/>
    <w:semiHidden/>
    <w:unhideWhenUsed/>
    <w:rsid w:val="00745F6B"/>
  </w:style>
  <w:style w:type="numbering" w:customStyle="1" w:styleId="NoList3221">
    <w:name w:val="No List3221"/>
    <w:next w:val="a4"/>
    <w:uiPriority w:val="99"/>
    <w:semiHidden/>
    <w:unhideWhenUsed/>
    <w:rsid w:val="00745F6B"/>
  </w:style>
  <w:style w:type="numbering" w:customStyle="1" w:styleId="NoList4211">
    <w:name w:val="No List4211"/>
    <w:next w:val="a4"/>
    <w:uiPriority w:val="99"/>
    <w:semiHidden/>
    <w:unhideWhenUsed/>
    <w:rsid w:val="00745F6B"/>
  </w:style>
  <w:style w:type="numbering" w:customStyle="1" w:styleId="NoList21111">
    <w:name w:val="No List21111"/>
    <w:next w:val="a4"/>
    <w:uiPriority w:val="99"/>
    <w:semiHidden/>
    <w:unhideWhenUsed/>
    <w:rsid w:val="00745F6B"/>
  </w:style>
  <w:style w:type="numbering" w:customStyle="1" w:styleId="NoList31111">
    <w:name w:val="No List31111"/>
    <w:next w:val="a4"/>
    <w:uiPriority w:val="99"/>
    <w:semiHidden/>
    <w:unhideWhenUsed/>
    <w:rsid w:val="00745F6B"/>
  </w:style>
  <w:style w:type="numbering" w:customStyle="1" w:styleId="NoList41111">
    <w:name w:val="No List41111"/>
    <w:next w:val="a4"/>
    <w:uiPriority w:val="99"/>
    <w:semiHidden/>
    <w:unhideWhenUsed/>
    <w:rsid w:val="00745F6B"/>
  </w:style>
  <w:style w:type="numbering" w:customStyle="1" w:styleId="111110">
    <w:name w:val="无列表11111"/>
    <w:next w:val="a4"/>
    <w:semiHidden/>
    <w:rsid w:val="00745F6B"/>
  </w:style>
  <w:style w:type="numbering" w:customStyle="1" w:styleId="NoList111111">
    <w:name w:val="No List111111"/>
    <w:next w:val="a4"/>
    <w:uiPriority w:val="99"/>
    <w:semiHidden/>
    <w:unhideWhenUsed/>
    <w:rsid w:val="00745F6B"/>
  </w:style>
  <w:style w:type="numbering" w:customStyle="1" w:styleId="NoList12111">
    <w:name w:val="No List12111"/>
    <w:next w:val="a4"/>
    <w:uiPriority w:val="99"/>
    <w:semiHidden/>
    <w:unhideWhenUsed/>
    <w:rsid w:val="00745F6B"/>
  </w:style>
  <w:style w:type="numbering" w:customStyle="1" w:styleId="NoList22111">
    <w:name w:val="No List22111"/>
    <w:next w:val="a4"/>
    <w:uiPriority w:val="99"/>
    <w:semiHidden/>
    <w:unhideWhenUsed/>
    <w:rsid w:val="00745F6B"/>
  </w:style>
  <w:style w:type="numbering" w:customStyle="1" w:styleId="NoList32111">
    <w:name w:val="No List32111"/>
    <w:next w:val="a4"/>
    <w:uiPriority w:val="99"/>
    <w:semiHidden/>
    <w:unhideWhenUsed/>
    <w:rsid w:val="00745F6B"/>
  </w:style>
  <w:style w:type="numbering" w:customStyle="1" w:styleId="NoList141">
    <w:name w:val="No List141"/>
    <w:next w:val="a4"/>
    <w:uiPriority w:val="99"/>
    <w:semiHidden/>
    <w:unhideWhenUsed/>
    <w:rsid w:val="00745F6B"/>
  </w:style>
  <w:style w:type="numbering" w:customStyle="1" w:styleId="NoList151">
    <w:name w:val="No List151"/>
    <w:next w:val="a4"/>
    <w:uiPriority w:val="99"/>
    <w:semiHidden/>
    <w:unhideWhenUsed/>
    <w:rsid w:val="00745F6B"/>
  </w:style>
  <w:style w:type="numbering" w:customStyle="1" w:styleId="NoList241">
    <w:name w:val="No List241"/>
    <w:next w:val="a4"/>
    <w:uiPriority w:val="99"/>
    <w:semiHidden/>
    <w:unhideWhenUsed/>
    <w:rsid w:val="00745F6B"/>
  </w:style>
  <w:style w:type="numbering" w:customStyle="1" w:styleId="NoList341">
    <w:name w:val="No List341"/>
    <w:next w:val="a4"/>
    <w:uiPriority w:val="99"/>
    <w:semiHidden/>
    <w:unhideWhenUsed/>
    <w:rsid w:val="00745F6B"/>
  </w:style>
  <w:style w:type="numbering" w:customStyle="1" w:styleId="NoList441">
    <w:name w:val="No List441"/>
    <w:next w:val="a4"/>
    <w:uiPriority w:val="99"/>
    <w:semiHidden/>
    <w:unhideWhenUsed/>
    <w:rsid w:val="00745F6B"/>
  </w:style>
  <w:style w:type="numbering" w:customStyle="1" w:styleId="NoList531">
    <w:name w:val="No List531"/>
    <w:next w:val="a4"/>
    <w:uiPriority w:val="99"/>
    <w:semiHidden/>
    <w:unhideWhenUsed/>
    <w:rsid w:val="00745F6B"/>
  </w:style>
  <w:style w:type="numbering" w:customStyle="1" w:styleId="NoList631">
    <w:name w:val="No List631"/>
    <w:next w:val="a4"/>
    <w:uiPriority w:val="99"/>
    <w:semiHidden/>
    <w:unhideWhenUsed/>
    <w:rsid w:val="00745F6B"/>
  </w:style>
  <w:style w:type="numbering" w:customStyle="1" w:styleId="NoList731">
    <w:name w:val="No List731"/>
    <w:next w:val="a4"/>
    <w:uiPriority w:val="99"/>
    <w:semiHidden/>
    <w:unhideWhenUsed/>
    <w:rsid w:val="00745F6B"/>
  </w:style>
  <w:style w:type="numbering" w:customStyle="1" w:styleId="NoList821">
    <w:name w:val="No List821"/>
    <w:next w:val="a4"/>
    <w:uiPriority w:val="99"/>
    <w:semiHidden/>
    <w:unhideWhenUsed/>
    <w:rsid w:val="00745F6B"/>
  </w:style>
  <w:style w:type="numbering" w:customStyle="1" w:styleId="NoList921">
    <w:name w:val="No List921"/>
    <w:next w:val="a4"/>
    <w:uiPriority w:val="99"/>
    <w:semiHidden/>
    <w:unhideWhenUsed/>
    <w:rsid w:val="00745F6B"/>
  </w:style>
  <w:style w:type="numbering" w:customStyle="1" w:styleId="NoList1131">
    <w:name w:val="No List1131"/>
    <w:next w:val="a4"/>
    <w:uiPriority w:val="99"/>
    <w:semiHidden/>
    <w:unhideWhenUsed/>
    <w:rsid w:val="00745F6B"/>
  </w:style>
  <w:style w:type="numbering" w:customStyle="1" w:styleId="NoList2131">
    <w:name w:val="No List2131"/>
    <w:next w:val="a4"/>
    <w:uiPriority w:val="99"/>
    <w:semiHidden/>
    <w:unhideWhenUsed/>
    <w:rsid w:val="00745F6B"/>
  </w:style>
  <w:style w:type="numbering" w:customStyle="1" w:styleId="NoList3131">
    <w:name w:val="No List3131"/>
    <w:next w:val="a4"/>
    <w:uiPriority w:val="99"/>
    <w:semiHidden/>
    <w:unhideWhenUsed/>
    <w:rsid w:val="00745F6B"/>
  </w:style>
  <w:style w:type="numbering" w:customStyle="1" w:styleId="NoList4131">
    <w:name w:val="No List4131"/>
    <w:next w:val="a4"/>
    <w:uiPriority w:val="99"/>
    <w:semiHidden/>
    <w:unhideWhenUsed/>
    <w:rsid w:val="00745F6B"/>
  </w:style>
  <w:style w:type="numbering" w:customStyle="1" w:styleId="NoList5121">
    <w:name w:val="No List5121"/>
    <w:next w:val="a4"/>
    <w:uiPriority w:val="99"/>
    <w:semiHidden/>
    <w:unhideWhenUsed/>
    <w:rsid w:val="00745F6B"/>
  </w:style>
  <w:style w:type="numbering" w:customStyle="1" w:styleId="NoList6121">
    <w:name w:val="No List6121"/>
    <w:next w:val="a4"/>
    <w:uiPriority w:val="99"/>
    <w:semiHidden/>
    <w:unhideWhenUsed/>
    <w:rsid w:val="00745F6B"/>
  </w:style>
  <w:style w:type="numbering" w:customStyle="1" w:styleId="NoList7121">
    <w:name w:val="No List7121"/>
    <w:next w:val="a4"/>
    <w:uiPriority w:val="99"/>
    <w:semiHidden/>
    <w:unhideWhenUsed/>
    <w:rsid w:val="00745F6B"/>
  </w:style>
  <w:style w:type="numbering" w:customStyle="1" w:styleId="NoList8121">
    <w:name w:val="No List8121"/>
    <w:next w:val="a4"/>
    <w:uiPriority w:val="99"/>
    <w:semiHidden/>
    <w:unhideWhenUsed/>
    <w:rsid w:val="00745F6B"/>
  </w:style>
  <w:style w:type="numbering" w:customStyle="1" w:styleId="NoList9111">
    <w:name w:val="No List9111"/>
    <w:next w:val="a4"/>
    <w:uiPriority w:val="99"/>
    <w:semiHidden/>
    <w:unhideWhenUsed/>
    <w:rsid w:val="00745F6B"/>
  </w:style>
  <w:style w:type="numbering" w:customStyle="1" w:styleId="LFO1921">
    <w:name w:val="LFO1921"/>
    <w:basedOn w:val="a4"/>
    <w:rsid w:val="00745F6B"/>
  </w:style>
  <w:style w:type="numbering" w:customStyle="1" w:styleId="NoList1011">
    <w:name w:val="No List1011"/>
    <w:next w:val="a4"/>
    <w:uiPriority w:val="99"/>
    <w:semiHidden/>
    <w:unhideWhenUsed/>
    <w:rsid w:val="00745F6B"/>
  </w:style>
  <w:style w:type="numbering" w:customStyle="1" w:styleId="LFO19111">
    <w:name w:val="LFO19111"/>
    <w:basedOn w:val="a4"/>
    <w:rsid w:val="00745F6B"/>
  </w:style>
  <w:style w:type="numbering" w:customStyle="1" w:styleId="NoList1231">
    <w:name w:val="No List1231"/>
    <w:next w:val="a4"/>
    <w:uiPriority w:val="99"/>
    <w:semiHidden/>
    <w:rsid w:val="00745F6B"/>
  </w:style>
  <w:style w:type="numbering" w:customStyle="1" w:styleId="NoList11131">
    <w:name w:val="No List11131"/>
    <w:next w:val="a4"/>
    <w:uiPriority w:val="99"/>
    <w:semiHidden/>
    <w:unhideWhenUsed/>
    <w:rsid w:val="00745F6B"/>
  </w:style>
  <w:style w:type="numbering" w:customStyle="1" w:styleId="1310">
    <w:name w:val="无列表131"/>
    <w:next w:val="a4"/>
    <w:semiHidden/>
    <w:rsid w:val="00745F6B"/>
  </w:style>
  <w:style w:type="numbering" w:customStyle="1" w:styleId="1311">
    <w:name w:val="リストなし131"/>
    <w:next w:val="a4"/>
    <w:uiPriority w:val="99"/>
    <w:semiHidden/>
    <w:unhideWhenUsed/>
    <w:rsid w:val="00745F6B"/>
  </w:style>
  <w:style w:type="numbering" w:customStyle="1" w:styleId="11310">
    <w:name w:val="无列表1131"/>
    <w:next w:val="a4"/>
    <w:semiHidden/>
    <w:rsid w:val="00745F6B"/>
  </w:style>
  <w:style w:type="numbering" w:customStyle="1" w:styleId="11211">
    <w:name w:val="リストなし1121"/>
    <w:next w:val="a4"/>
    <w:uiPriority w:val="99"/>
    <w:semiHidden/>
    <w:unhideWhenUsed/>
    <w:rsid w:val="00745F6B"/>
  </w:style>
  <w:style w:type="numbering" w:customStyle="1" w:styleId="NoList2231">
    <w:name w:val="No List2231"/>
    <w:next w:val="a4"/>
    <w:uiPriority w:val="99"/>
    <w:semiHidden/>
    <w:unhideWhenUsed/>
    <w:rsid w:val="00745F6B"/>
  </w:style>
  <w:style w:type="numbering" w:customStyle="1" w:styleId="NoList3231">
    <w:name w:val="No List3231"/>
    <w:next w:val="a4"/>
    <w:uiPriority w:val="99"/>
    <w:semiHidden/>
    <w:unhideWhenUsed/>
    <w:rsid w:val="00745F6B"/>
  </w:style>
  <w:style w:type="numbering" w:customStyle="1" w:styleId="NoList4221">
    <w:name w:val="No List4221"/>
    <w:next w:val="a4"/>
    <w:uiPriority w:val="99"/>
    <w:semiHidden/>
    <w:unhideWhenUsed/>
    <w:rsid w:val="00745F6B"/>
  </w:style>
  <w:style w:type="numbering" w:customStyle="1" w:styleId="NoList21121">
    <w:name w:val="No List21121"/>
    <w:next w:val="a4"/>
    <w:uiPriority w:val="99"/>
    <w:semiHidden/>
    <w:unhideWhenUsed/>
    <w:rsid w:val="00745F6B"/>
  </w:style>
  <w:style w:type="numbering" w:customStyle="1" w:styleId="NoList31121">
    <w:name w:val="No List31121"/>
    <w:next w:val="a4"/>
    <w:uiPriority w:val="99"/>
    <w:semiHidden/>
    <w:unhideWhenUsed/>
    <w:rsid w:val="00745F6B"/>
  </w:style>
  <w:style w:type="numbering" w:customStyle="1" w:styleId="NoList41121">
    <w:name w:val="No List41121"/>
    <w:next w:val="a4"/>
    <w:uiPriority w:val="99"/>
    <w:semiHidden/>
    <w:unhideWhenUsed/>
    <w:rsid w:val="00745F6B"/>
  </w:style>
  <w:style w:type="numbering" w:customStyle="1" w:styleId="11121">
    <w:name w:val="无列表11121"/>
    <w:next w:val="a4"/>
    <w:semiHidden/>
    <w:rsid w:val="00745F6B"/>
  </w:style>
  <w:style w:type="numbering" w:customStyle="1" w:styleId="NoList111121">
    <w:name w:val="No List111121"/>
    <w:next w:val="a4"/>
    <w:uiPriority w:val="99"/>
    <w:semiHidden/>
    <w:unhideWhenUsed/>
    <w:rsid w:val="00745F6B"/>
  </w:style>
  <w:style w:type="numbering" w:customStyle="1" w:styleId="NoList12121">
    <w:name w:val="No List12121"/>
    <w:next w:val="a4"/>
    <w:uiPriority w:val="99"/>
    <w:semiHidden/>
    <w:unhideWhenUsed/>
    <w:rsid w:val="00745F6B"/>
  </w:style>
  <w:style w:type="numbering" w:customStyle="1" w:styleId="NoList22121">
    <w:name w:val="No List22121"/>
    <w:next w:val="a4"/>
    <w:uiPriority w:val="99"/>
    <w:semiHidden/>
    <w:unhideWhenUsed/>
    <w:rsid w:val="00745F6B"/>
  </w:style>
  <w:style w:type="numbering" w:customStyle="1" w:styleId="NoList32121">
    <w:name w:val="No List32121"/>
    <w:next w:val="a4"/>
    <w:uiPriority w:val="99"/>
    <w:semiHidden/>
    <w:unhideWhenUsed/>
    <w:rsid w:val="00745F6B"/>
  </w:style>
  <w:style w:type="numbering" w:customStyle="1" w:styleId="NoList161">
    <w:name w:val="No List161"/>
    <w:next w:val="a4"/>
    <w:uiPriority w:val="99"/>
    <w:semiHidden/>
    <w:unhideWhenUsed/>
    <w:rsid w:val="00745F6B"/>
  </w:style>
  <w:style w:type="numbering" w:customStyle="1" w:styleId="NoList171">
    <w:name w:val="No List171"/>
    <w:next w:val="a4"/>
    <w:uiPriority w:val="99"/>
    <w:semiHidden/>
    <w:unhideWhenUsed/>
    <w:rsid w:val="00745F6B"/>
  </w:style>
  <w:style w:type="numbering" w:customStyle="1" w:styleId="NoList251">
    <w:name w:val="No List251"/>
    <w:next w:val="a4"/>
    <w:uiPriority w:val="99"/>
    <w:semiHidden/>
    <w:unhideWhenUsed/>
    <w:rsid w:val="00745F6B"/>
  </w:style>
  <w:style w:type="numbering" w:customStyle="1" w:styleId="NoList351">
    <w:name w:val="No List351"/>
    <w:next w:val="a4"/>
    <w:uiPriority w:val="99"/>
    <w:semiHidden/>
    <w:unhideWhenUsed/>
    <w:rsid w:val="00745F6B"/>
  </w:style>
  <w:style w:type="numbering" w:customStyle="1" w:styleId="NoList451">
    <w:name w:val="No List451"/>
    <w:next w:val="a4"/>
    <w:uiPriority w:val="99"/>
    <w:semiHidden/>
    <w:unhideWhenUsed/>
    <w:rsid w:val="00745F6B"/>
  </w:style>
  <w:style w:type="numbering" w:customStyle="1" w:styleId="NoList541">
    <w:name w:val="No List541"/>
    <w:next w:val="a4"/>
    <w:uiPriority w:val="99"/>
    <w:semiHidden/>
    <w:unhideWhenUsed/>
    <w:rsid w:val="00745F6B"/>
  </w:style>
  <w:style w:type="numbering" w:customStyle="1" w:styleId="NoList641">
    <w:name w:val="No List641"/>
    <w:next w:val="a4"/>
    <w:uiPriority w:val="99"/>
    <w:semiHidden/>
    <w:unhideWhenUsed/>
    <w:rsid w:val="00745F6B"/>
  </w:style>
  <w:style w:type="numbering" w:customStyle="1" w:styleId="NoList741">
    <w:name w:val="No List741"/>
    <w:next w:val="a4"/>
    <w:uiPriority w:val="99"/>
    <w:semiHidden/>
    <w:unhideWhenUsed/>
    <w:rsid w:val="00745F6B"/>
  </w:style>
  <w:style w:type="numbering" w:customStyle="1" w:styleId="NoList831">
    <w:name w:val="No List831"/>
    <w:next w:val="a4"/>
    <w:uiPriority w:val="99"/>
    <w:semiHidden/>
    <w:unhideWhenUsed/>
    <w:rsid w:val="00745F6B"/>
  </w:style>
  <w:style w:type="numbering" w:customStyle="1" w:styleId="NoList931">
    <w:name w:val="No List931"/>
    <w:next w:val="a4"/>
    <w:uiPriority w:val="99"/>
    <w:semiHidden/>
    <w:unhideWhenUsed/>
    <w:rsid w:val="00745F6B"/>
  </w:style>
  <w:style w:type="numbering" w:customStyle="1" w:styleId="NoList1141">
    <w:name w:val="No List1141"/>
    <w:next w:val="a4"/>
    <w:uiPriority w:val="99"/>
    <w:semiHidden/>
    <w:unhideWhenUsed/>
    <w:rsid w:val="00745F6B"/>
  </w:style>
  <w:style w:type="numbering" w:customStyle="1" w:styleId="NoList2141">
    <w:name w:val="No List2141"/>
    <w:next w:val="a4"/>
    <w:uiPriority w:val="99"/>
    <w:semiHidden/>
    <w:unhideWhenUsed/>
    <w:rsid w:val="00745F6B"/>
  </w:style>
  <w:style w:type="numbering" w:customStyle="1" w:styleId="NoList3141">
    <w:name w:val="No List3141"/>
    <w:next w:val="a4"/>
    <w:uiPriority w:val="99"/>
    <w:semiHidden/>
    <w:unhideWhenUsed/>
    <w:rsid w:val="00745F6B"/>
  </w:style>
  <w:style w:type="numbering" w:customStyle="1" w:styleId="NoList4141">
    <w:name w:val="No List4141"/>
    <w:next w:val="a4"/>
    <w:uiPriority w:val="99"/>
    <w:semiHidden/>
    <w:unhideWhenUsed/>
    <w:rsid w:val="00745F6B"/>
  </w:style>
  <w:style w:type="numbering" w:customStyle="1" w:styleId="NoList5131">
    <w:name w:val="No List5131"/>
    <w:next w:val="a4"/>
    <w:uiPriority w:val="99"/>
    <w:semiHidden/>
    <w:unhideWhenUsed/>
    <w:rsid w:val="00745F6B"/>
  </w:style>
  <w:style w:type="numbering" w:customStyle="1" w:styleId="NoList6131">
    <w:name w:val="No List6131"/>
    <w:next w:val="a4"/>
    <w:uiPriority w:val="99"/>
    <w:semiHidden/>
    <w:unhideWhenUsed/>
    <w:rsid w:val="00745F6B"/>
  </w:style>
  <w:style w:type="numbering" w:customStyle="1" w:styleId="NoList7131">
    <w:name w:val="No List7131"/>
    <w:next w:val="a4"/>
    <w:uiPriority w:val="99"/>
    <w:semiHidden/>
    <w:unhideWhenUsed/>
    <w:rsid w:val="00745F6B"/>
  </w:style>
  <w:style w:type="numbering" w:customStyle="1" w:styleId="NoList8131">
    <w:name w:val="No List8131"/>
    <w:next w:val="a4"/>
    <w:uiPriority w:val="99"/>
    <w:semiHidden/>
    <w:unhideWhenUsed/>
    <w:rsid w:val="00745F6B"/>
  </w:style>
  <w:style w:type="numbering" w:customStyle="1" w:styleId="NoList9121">
    <w:name w:val="No List9121"/>
    <w:next w:val="a4"/>
    <w:uiPriority w:val="99"/>
    <w:semiHidden/>
    <w:unhideWhenUsed/>
    <w:rsid w:val="00745F6B"/>
  </w:style>
  <w:style w:type="numbering" w:customStyle="1" w:styleId="LFO1931">
    <w:name w:val="LFO1931"/>
    <w:basedOn w:val="a4"/>
    <w:rsid w:val="00745F6B"/>
  </w:style>
  <w:style w:type="numbering" w:customStyle="1" w:styleId="NoList1021">
    <w:name w:val="No List1021"/>
    <w:next w:val="a4"/>
    <w:uiPriority w:val="99"/>
    <w:semiHidden/>
    <w:unhideWhenUsed/>
    <w:rsid w:val="00745F6B"/>
  </w:style>
  <w:style w:type="numbering" w:customStyle="1" w:styleId="LFO19121">
    <w:name w:val="LFO19121"/>
    <w:basedOn w:val="a4"/>
    <w:rsid w:val="00745F6B"/>
  </w:style>
  <w:style w:type="numbering" w:customStyle="1" w:styleId="NoList1241">
    <w:name w:val="No List1241"/>
    <w:next w:val="a4"/>
    <w:uiPriority w:val="99"/>
    <w:semiHidden/>
    <w:rsid w:val="00745F6B"/>
  </w:style>
  <w:style w:type="numbering" w:customStyle="1" w:styleId="NoList11141">
    <w:name w:val="No List11141"/>
    <w:next w:val="a4"/>
    <w:uiPriority w:val="99"/>
    <w:semiHidden/>
    <w:unhideWhenUsed/>
    <w:rsid w:val="00745F6B"/>
  </w:style>
  <w:style w:type="numbering" w:customStyle="1" w:styleId="1410">
    <w:name w:val="无列表141"/>
    <w:next w:val="a4"/>
    <w:semiHidden/>
    <w:rsid w:val="00745F6B"/>
  </w:style>
  <w:style w:type="numbering" w:customStyle="1" w:styleId="1411">
    <w:name w:val="リストなし141"/>
    <w:next w:val="a4"/>
    <w:uiPriority w:val="99"/>
    <w:semiHidden/>
    <w:unhideWhenUsed/>
    <w:rsid w:val="00745F6B"/>
  </w:style>
  <w:style w:type="numbering" w:customStyle="1" w:styleId="11410">
    <w:name w:val="无列表1141"/>
    <w:next w:val="a4"/>
    <w:semiHidden/>
    <w:rsid w:val="00745F6B"/>
  </w:style>
  <w:style w:type="numbering" w:customStyle="1" w:styleId="11311">
    <w:name w:val="リストなし1131"/>
    <w:next w:val="a4"/>
    <w:uiPriority w:val="99"/>
    <w:semiHidden/>
    <w:unhideWhenUsed/>
    <w:rsid w:val="00745F6B"/>
  </w:style>
  <w:style w:type="numbering" w:customStyle="1" w:styleId="NoList2241">
    <w:name w:val="No List2241"/>
    <w:next w:val="a4"/>
    <w:uiPriority w:val="99"/>
    <w:semiHidden/>
    <w:unhideWhenUsed/>
    <w:rsid w:val="00745F6B"/>
  </w:style>
  <w:style w:type="numbering" w:customStyle="1" w:styleId="NoList3241">
    <w:name w:val="No List3241"/>
    <w:next w:val="a4"/>
    <w:uiPriority w:val="99"/>
    <w:semiHidden/>
    <w:unhideWhenUsed/>
    <w:rsid w:val="00745F6B"/>
  </w:style>
  <w:style w:type="numbering" w:customStyle="1" w:styleId="NoList4231">
    <w:name w:val="No List4231"/>
    <w:next w:val="a4"/>
    <w:uiPriority w:val="99"/>
    <w:semiHidden/>
    <w:unhideWhenUsed/>
    <w:rsid w:val="00745F6B"/>
  </w:style>
  <w:style w:type="numbering" w:customStyle="1" w:styleId="NoList21131">
    <w:name w:val="No List21131"/>
    <w:next w:val="a4"/>
    <w:uiPriority w:val="99"/>
    <w:semiHidden/>
    <w:unhideWhenUsed/>
    <w:rsid w:val="00745F6B"/>
  </w:style>
  <w:style w:type="numbering" w:customStyle="1" w:styleId="NoList31131">
    <w:name w:val="No List31131"/>
    <w:next w:val="a4"/>
    <w:uiPriority w:val="99"/>
    <w:semiHidden/>
    <w:unhideWhenUsed/>
    <w:rsid w:val="00745F6B"/>
  </w:style>
  <w:style w:type="numbering" w:customStyle="1" w:styleId="NoList41131">
    <w:name w:val="No List41131"/>
    <w:next w:val="a4"/>
    <w:uiPriority w:val="99"/>
    <w:semiHidden/>
    <w:unhideWhenUsed/>
    <w:rsid w:val="00745F6B"/>
  </w:style>
  <w:style w:type="numbering" w:customStyle="1" w:styleId="11131">
    <w:name w:val="无列表11131"/>
    <w:next w:val="a4"/>
    <w:semiHidden/>
    <w:rsid w:val="00745F6B"/>
  </w:style>
  <w:style w:type="numbering" w:customStyle="1" w:styleId="NoList111131">
    <w:name w:val="No List111131"/>
    <w:next w:val="a4"/>
    <w:uiPriority w:val="99"/>
    <w:semiHidden/>
    <w:unhideWhenUsed/>
    <w:rsid w:val="00745F6B"/>
  </w:style>
  <w:style w:type="numbering" w:customStyle="1" w:styleId="NoList12131">
    <w:name w:val="No List12131"/>
    <w:next w:val="a4"/>
    <w:uiPriority w:val="99"/>
    <w:semiHidden/>
    <w:unhideWhenUsed/>
    <w:rsid w:val="00745F6B"/>
  </w:style>
  <w:style w:type="numbering" w:customStyle="1" w:styleId="NoList22131">
    <w:name w:val="No List22131"/>
    <w:next w:val="a4"/>
    <w:uiPriority w:val="99"/>
    <w:semiHidden/>
    <w:unhideWhenUsed/>
    <w:rsid w:val="00745F6B"/>
  </w:style>
  <w:style w:type="numbering" w:customStyle="1" w:styleId="NoList32131">
    <w:name w:val="No List32131"/>
    <w:next w:val="a4"/>
    <w:uiPriority w:val="99"/>
    <w:semiHidden/>
    <w:unhideWhenUsed/>
    <w:rsid w:val="00745F6B"/>
  </w:style>
  <w:style w:type="paragraph" w:styleId="afff1">
    <w:name w:val="macro"/>
    <w:link w:val="Charf4"/>
    <w:uiPriority w:val="99"/>
    <w:qFormat/>
    <w:rsid w:val="00745F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745F6B"/>
    <w:rPr>
      <w:rFonts w:ascii="Courier New" w:eastAsia="宋体" w:hAnsi="Courier New"/>
      <w:kern w:val="2"/>
      <w:sz w:val="24"/>
      <w:lang w:val="en-US" w:eastAsia="zh-CN"/>
    </w:rPr>
  </w:style>
  <w:style w:type="paragraph" w:styleId="82">
    <w:name w:val="index 8"/>
    <w:basedOn w:val="a1"/>
    <w:next w:val="a1"/>
    <w:uiPriority w:val="99"/>
    <w:qFormat/>
    <w:rsid w:val="00745F6B"/>
    <w:pPr>
      <w:widowControl w:val="0"/>
      <w:spacing w:beforeLines="10" w:afterLines="10"/>
      <w:ind w:leftChars="1400" w:left="1400" w:hanging="578"/>
    </w:pPr>
    <w:rPr>
      <w:kern w:val="2"/>
      <w:szCs w:val="24"/>
      <w:lang w:val="en-US" w:eastAsia="en-GB"/>
    </w:rPr>
  </w:style>
  <w:style w:type="paragraph" w:styleId="56">
    <w:name w:val="index 5"/>
    <w:basedOn w:val="a1"/>
    <w:next w:val="a1"/>
    <w:uiPriority w:val="99"/>
    <w:qFormat/>
    <w:rsid w:val="00745F6B"/>
    <w:pPr>
      <w:widowControl w:val="0"/>
      <w:spacing w:beforeLines="10" w:afterLines="10"/>
      <w:ind w:leftChars="800" w:left="800" w:hanging="578"/>
    </w:pPr>
    <w:rPr>
      <w:kern w:val="2"/>
      <w:szCs w:val="24"/>
      <w:lang w:val="en-US" w:eastAsia="en-GB"/>
    </w:rPr>
  </w:style>
  <w:style w:type="paragraph" w:styleId="63">
    <w:name w:val="index 6"/>
    <w:basedOn w:val="a1"/>
    <w:next w:val="a1"/>
    <w:uiPriority w:val="99"/>
    <w:qFormat/>
    <w:rsid w:val="00745F6B"/>
    <w:pPr>
      <w:widowControl w:val="0"/>
      <w:spacing w:beforeLines="10" w:afterLines="10"/>
      <w:ind w:leftChars="1000" w:left="1000" w:hanging="578"/>
    </w:pPr>
    <w:rPr>
      <w:kern w:val="2"/>
      <w:szCs w:val="24"/>
      <w:lang w:val="en-US" w:eastAsia="en-GB"/>
    </w:rPr>
  </w:style>
  <w:style w:type="paragraph" w:styleId="47">
    <w:name w:val="index 4"/>
    <w:basedOn w:val="a1"/>
    <w:next w:val="a1"/>
    <w:uiPriority w:val="99"/>
    <w:qFormat/>
    <w:rsid w:val="00745F6B"/>
    <w:pPr>
      <w:widowControl w:val="0"/>
      <w:spacing w:beforeLines="10" w:afterLines="10"/>
      <w:ind w:leftChars="600" w:left="600" w:hanging="578"/>
    </w:pPr>
    <w:rPr>
      <w:kern w:val="2"/>
      <w:szCs w:val="24"/>
      <w:lang w:val="en-US" w:eastAsia="en-GB"/>
    </w:rPr>
  </w:style>
  <w:style w:type="paragraph" w:styleId="3a">
    <w:name w:val="index 3"/>
    <w:basedOn w:val="a1"/>
    <w:next w:val="a1"/>
    <w:uiPriority w:val="99"/>
    <w:qFormat/>
    <w:rsid w:val="00745F6B"/>
    <w:pPr>
      <w:widowControl w:val="0"/>
      <w:spacing w:beforeLines="10" w:afterLines="10"/>
      <w:ind w:leftChars="400" w:left="400" w:hanging="578"/>
    </w:pPr>
    <w:rPr>
      <w:kern w:val="2"/>
      <w:szCs w:val="24"/>
      <w:lang w:val="en-US" w:eastAsia="en-GB"/>
    </w:rPr>
  </w:style>
  <w:style w:type="paragraph" w:styleId="71">
    <w:name w:val="index 7"/>
    <w:basedOn w:val="a1"/>
    <w:next w:val="a1"/>
    <w:uiPriority w:val="99"/>
    <w:qFormat/>
    <w:rsid w:val="00745F6B"/>
    <w:pPr>
      <w:widowControl w:val="0"/>
      <w:spacing w:beforeLines="10" w:afterLines="10"/>
      <w:ind w:leftChars="1200" w:left="1200" w:hanging="578"/>
    </w:pPr>
    <w:rPr>
      <w:kern w:val="2"/>
      <w:szCs w:val="24"/>
      <w:lang w:val="en-US" w:eastAsia="en-GB"/>
    </w:rPr>
  </w:style>
  <w:style w:type="paragraph" w:styleId="91">
    <w:name w:val="index 9"/>
    <w:basedOn w:val="a1"/>
    <w:next w:val="a1"/>
    <w:uiPriority w:val="99"/>
    <w:qFormat/>
    <w:rsid w:val="00745F6B"/>
    <w:pPr>
      <w:widowControl w:val="0"/>
      <w:spacing w:beforeLines="10" w:afterLines="10"/>
      <w:ind w:leftChars="1600" w:left="1600" w:hanging="578"/>
    </w:pPr>
    <w:rPr>
      <w:kern w:val="2"/>
      <w:szCs w:val="24"/>
      <w:lang w:val="en-US" w:eastAsia="en-GB"/>
    </w:rPr>
  </w:style>
  <w:style w:type="paragraph" w:customStyle="1" w:styleId="afff2">
    <w:name w:val="参考资料列表"/>
    <w:basedOn w:val="aa"/>
    <w:link w:val="Charf5"/>
    <w:qFormat/>
    <w:rsid w:val="00745F6B"/>
    <w:pPr>
      <w:overflowPunct w:val="0"/>
      <w:autoSpaceDE w:val="0"/>
      <w:autoSpaceDN w:val="0"/>
      <w:adjustRightInd w:val="0"/>
      <w:ind w:left="680" w:hanging="567"/>
      <w:textAlignment w:val="baseline"/>
    </w:pPr>
    <w:rPr>
      <w:lang w:eastAsia="en-GB"/>
    </w:rPr>
  </w:style>
  <w:style w:type="character" w:customStyle="1" w:styleId="Charf5">
    <w:name w:val="参考资料列表 Char"/>
    <w:link w:val="afff2"/>
    <w:qFormat/>
    <w:rsid w:val="00745F6B"/>
    <w:rPr>
      <w:rFonts w:ascii="Times New Roman" w:hAnsi="Times New Roman"/>
      <w:lang w:val="en-GB" w:eastAsia="en-GB"/>
    </w:rPr>
  </w:style>
  <w:style w:type="character" w:customStyle="1" w:styleId="afff3">
    <w:name w:val="文稿抬头"/>
    <w:qFormat/>
    <w:rsid w:val="00745F6B"/>
    <w:rPr>
      <w:rFonts w:eastAsia="MS Mincho"/>
      <w:b/>
      <w:bCs/>
      <w:sz w:val="24"/>
    </w:rPr>
  </w:style>
  <w:style w:type="paragraph" w:customStyle="1" w:styleId="Revisin">
    <w:name w:val="Revisión"/>
    <w:hidden/>
    <w:uiPriority w:val="99"/>
    <w:semiHidden/>
    <w:qFormat/>
    <w:rsid w:val="00745F6B"/>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745F6B"/>
    <w:pPr>
      <w:overflowPunct w:val="0"/>
      <w:autoSpaceDE w:val="0"/>
      <w:autoSpaceDN w:val="0"/>
      <w:adjustRightInd w:val="0"/>
      <w:ind w:left="1979" w:hanging="1979"/>
      <w:textAlignment w:val="baseline"/>
    </w:pPr>
    <w:rPr>
      <w:rFonts w:cs="宋体"/>
      <w:b/>
      <w:sz w:val="24"/>
      <w:lang w:eastAsia="en-GB"/>
    </w:rPr>
  </w:style>
  <w:style w:type="paragraph" w:customStyle="1" w:styleId="afff5">
    <w:name w:val="标题线"/>
    <w:basedOn w:val="a1"/>
    <w:uiPriority w:val="99"/>
    <w:qFormat/>
    <w:rsid w:val="00745F6B"/>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Chare">
    <w:name w:val="正文缩进 Char"/>
    <w:link w:val="aff0"/>
    <w:qFormat/>
    <w:locked/>
    <w:rsid w:val="00745F6B"/>
    <w:rPr>
      <w:rFonts w:ascii="Times New Roman" w:eastAsia="MS Mincho" w:hAnsi="Times New Roman"/>
      <w:lang w:val="it-IT" w:eastAsia="en-GB"/>
    </w:rPr>
  </w:style>
  <w:style w:type="paragraph" w:customStyle="1" w:styleId="Doc-text2">
    <w:name w:val="Doc-text2"/>
    <w:basedOn w:val="a1"/>
    <w:link w:val="Doc-text2Char"/>
    <w:qFormat/>
    <w:rsid w:val="00745F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45F6B"/>
    <w:rPr>
      <w:rFonts w:ascii="Arial" w:eastAsia="MS Mincho" w:hAnsi="Arial"/>
      <w:szCs w:val="24"/>
      <w:lang w:val="en-GB" w:eastAsia="en-GB"/>
    </w:rPr>
  </w:style>
  <w:style w:type="paragraph" w:customStyle="1" w:styleId="Doc-titleJK">
    <w:name w:val="Doc-title_JK"/>
    <w:basedOn w:val="a1"/>
    <w:next w:val="Doc-text2JK"/>
    <w:link w:val="Doc-titleJKChar"/>
    <w:qFormat/>
    <w:rsid w:val="00745F6B"/>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745F6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745F6B"/>
    <w:rPr>
      <w:rFonts w:ascii="Times New Roman" w:eastAsia="MS Mincho" w:hAnsi="Times New Roman"/>
      <w:szCs w:val="24"/>
      <w:lang w:val="en-GB" w:eastAsia="en-GB"/>
    </w:rPr>
  </w:style>
  <w:style w:type="character" w:customStyle="1" w:styleId="Doc-titleJKChar">
    <w:name w:val="Doc-title_JK Char"/>
    <w:link w:val="Doc-titleJK"/>
    <w:qFormat/>
    <w:rsid w:val="00745F6B"/>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745F6B"/>
    <w:pPr>
      <w:numPr>
        <w:numId w:val="21"/>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745F6B"/>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745F6B"/>
    <w:pPr>
      <w:spacing w:before="120" w:after="120"/>
    </w:pPr>
    <w:rPr>
      <w:rFonts w:ascii="Book Antiqua" w:hAnsi="Book Antiqua"/>
      <w:b/>
    </w:rPr>
  </w:style>
  <w:style w:type="paragraph" w:customStyle="1" w:styleId="abstract">
    <w:name w:val="abstract"/>
    <w:basedOn w:val="a1"/>
    <w:next w:val="a1"/>
    <w:uiPriority w:val="99"/>
    <w:qFormat/>
    <w:rsid w:val="00745F6B"/>
    <w:pPr>
      <w:spacing w:before="120" w:after="120"/>
      <w:ind w:left="1440" w:right="1440"/>
    </w:pPr>
    <w:rPr>
      <w:rFonts w:ascii="Book Antiqua" w:hAnsi="Book Antiqua"/>
      <w:i/>
      <w:lang w:val="en-US"/>
    </w:rPr>
  </w:style>
  <w:style w:type="paragraph" w:customStyle="1" w:styleId="OutBox1">
    <w:name w:val="Out Box 1"/>
    <w:basedOn w:val="a1"/>
    <w:uiPriority w:val="99"/>
    <w:qFormat/>
    <w:rsid w:val="00745F6B"/>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1"/>
    <w:uiPriority w:val="99"/>
    <w:qFormat/>
    <w:rsid w:val="00745F6B"/>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1"/>
    <w:uiPriority w:val="99"/>
    <w:qFormat/>
    <w:rsid w:val="00745F6B"/>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745F6B"/>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45F6B"/>
  </w:style>
  <w:style w:type="paragraph" w:customStyle="1" w:styleId="2ChapterXXStatementh22Header2l2Level2Headhea">
    <w:name w:val="样式 标题 2Chapter X.X. Statementh22Header 2l2Level 2 Headhea..."/>
    <w:basedOn w:val="2"/>
    <w:uiPriority w:val="99"/>
    <w:qFormat/>
    <w:rsid w:val="00745F6B"/>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745F6B"/>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745F6B"/>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1"/>
    <w:link w:val="TJChar"/>
    <w:qFormat/>
    <w:rsid w:val="00745F6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745F6B"/>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745F6B"/>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1"/>
    <w:uiPriority w:val="99"/>
    <w:qFormat/>
    <w:rsid w:val="00745F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745F6B"/>
    <w:pPr>
      <w:keepNext/>
      <w:numPr>
        <w:numId w:val="22"/>
      </w:numPr>
      <w:spacing w:before="240" w:after="0"/>
    </w:pPr>
    <w:rPr>
      <w:rFonts w:ascii="Arial" w:hAnsi="Arial"/>
      <w:b/>
      <w:sz w:val="24"/>
      <w:u w:val="single"/>
      <w:lang w:val="en-US" w:eastAsia="en-GB"/>
    </w:rPr>
  </w:style>
  <w:style w:type="paragraph" w:customStyle="1" w:styleId="no0">
    <w:name w:val="no"/>
    <w:basedOn w:val="a1"/>
    <w:uiPriority w:val="99"/>
    <w:qFormat/>
    <w:rsid w:val="00745F6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45F6B"/>
    <w:rPr>
      <w:sz w:val="24"/>
      <w:lang w:val="en-US" w:eastAsia="en-US"/>
    </w:rPr>
  </w:style>
  <w:style w:type="character" w:customStyle="1" w:styleId="TableNo0">
    <w:name w:val="Table_No Знак"/>
    <w:link w:val="TableNo"/>
    <w:qFormat/>
    <w:locked/>
    <w:rsid w:val="00745F6B"/>
    <w:rPr>
      <w:rFonts w:ascii="Times New Roman" w:hAnsi="Times New Roman"/>
      <w:caps/>
      <w:lang w:val="en-GB" w:eastAsia="en-US"/>
    </w:rPr>
  </w:style>
  <w:style w:type="paragraph" w:customStyle="1" w:styleId="1115">
    <w:name w:val="修订111"/>
    <w:hidden/>
    <w:uiPriority w:val="99"/>
    <w:semiHidden/>
    <w:qFormat/>
    <w:rsid w:val="00745F6B"/>
    <w:rPr>
      <w:rFonts w:ascii="Times New Roman" w:eastAsia="Batang" w:hAnsi="Times New Roman"/>
      <w:lang w:val="en-GB" w:eastAsia="en-US"/>
    </w:rPr>
  </w:style>
  <w:style w:type="paragraph" w:customStyle="1" w:styleId="Agreement">
    <w:name w:val="Agreement"/>
    <w:basedOn w:val="a1"/>
    <w:next w:val="a1"/>
    <w:uiPriority w:val="99"/>
    <w:qFormat/>
    <w:rsid w:val="00745F6B"/>
    <w:pPr>
      <w:numPr>
        <w:numId w:val="23"/>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45F6B"/>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45F6B"/>
    <w:pPr>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745F6B"/>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745F6B"/>
    <w:rPr>
      <w:rFonts w:asciiTheme="minorHAnsi" w:eastAsiaTheme="minorEastAsia" w:hAnsiTheme="minorHAnsi" w:cstheme="minorBidi"/>
      <w:kern w:val="2"/>
      <w:sz w:val="18"/>
      <w:szCs w:val="18"/>
    </w:rPr>
  </w:style>
  <w:style w:type="character" w:customStyle="1" w:styleId="font31">
    <w:name w:val="font31"/>
    <w:basedOn w:val="a2"/>
    <w:qFormat/>
    <w:rsid w:val="00745F6B"/>
    <w:rPr>
      <w:rFonts w:ascii="Arial" w:hAnsi="Arial" w:cs="Arial" w:hint="default"/>
      <w:color w:val="000000"/>
      <w:sz w:val="18"/>
      <w:szCs w:val="18"/>
      <w:u w:val="none"/>
    </w:rPr>
  </w:style>
  <w:style w:type="character" w:customStyle="1" w:styleId="font21">
    <w:name w:val="font21"/>
    <w:basedOn w:val="a2"/>
    <w:qFormat/>
    <w:rsid w:val="00745F6B"/>
    <w:rPr>
      <w:rFonts w:ascii="Arial" w:hAnsi="Arial" w:cs="Arial" w:hint="default"/>
      <w:color w:val="000000"/>
      <w:sz w:val="18"/>
      <w:szCs w:val="18"/>
      <w:u w:val="none"/>
    </w:rPr>
  </w:style>
  <w:style w:type="character" w:customStyle="1" w:styleId="font01">
    <w:name w:val="font01"/>
    <w:basedOn w:val="a2"/>
    <w:qFormat/>
    <w:rsid w:val="00745F6B"/>
    <w:rPr>
      <w:rFonts w:ascii="Arial" w:hAnsi="Arial" w:cs="Arial" w:hint="default"/>
      <w:color w:val="000000"/>
      <w:sz w:val="18"/>
      <w:szCs w:val="18"/>
      <w:u w:val="none"/>
      <w:vertAlign w:val="superscript"/>
    </w:rPr>
  </w:style>
  <w:style w:type="character" w:customStyle="1" w:styleId="font51">
    <w:name w:val="font51"/>
    <w:basedOn w:val="a2"/>
    <w:qFormat/>
    <w:rsid w:val="00745F6B"/>
    <w:rPr>
      <w:rFonts w:ascii="Arial" w:hAnsi="Arial" w:cs="Arial" w:hint="default"/>
      <w:color w:val="000000"/>
      <w:sz w:val="21"/>
      <w:szCs w:val="21"/>
      <w:u w:val="none"/>
    </w:rPr>
  </w:style>
  <w:style w:type="character" w:customStyle="1" w:styleId="font41">
    <w:name w:val="font41"/>
    <w:basedOn w:val="a2"/>
    <w:qFormat/>
    <w:rsid w:val="00745F6B"/>
    <w:rPr>
      <w:rFonts w:ascii="Arial" w:hAnsi="Arial" w:cs="Arial" w:hint="default"/>
      <w:color w:val="000000"/>
      <w:sz w:val="18"/>
      <w:szCs w:val="18"/>
      <w:u w:val="none"/>
      <w:vertAlign w:val="superscript"/>
    </w:rPr>
  </w:style>
  <w:style w:type="table" w:customStyle="1" w:styleId="116">
    <w:name w:val="网格型11"/>
    <w:basedOn w:val="a3"/>
    <w:qFormat/>
    <w:rsid w:val="00745F6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不明显参考2"/>
    <w:uiPriority w:val="31"/>
    <w:qFormat/>
    <w:rsid w:val="00745F6B"/>
    <w:rPr>
      <w:smallCaps/>
      <w:color w:val="5A5A5A"/>
    </w:rPr>
  </w:style>
  <w:style w:type="paragraph" w:customStyle="1" w:styleId="TOC2">
    <w:name w:val="TOC 标题2"/>
    <w:basedOn w:val="11"/>
    <w:next w:val="a1"/>
    <w:uiPriority w:val="39"/>
    <w:unhideWhenUsed/>
    <w:qFormat/>
    <w:rsid w:val="00745F6B"/>
    <w:pPr>
      <w:spacing w:after="0" w:line="259" w:lineRule="auto"/>
      <w:outlineLvl w:val="9"/>
    </w:pPr>
    <w:rPr>
      <w:rFonts w:ascii="Calibri Light" w:hAnsi="Calibri Light"/>
      <w:color w:val="2F5496"/>
      <w:szCs w:val="32"/>
      <w:lang w:val="en-US" w:eastAsia="en-GB"/>
    </w:rPr>
  </w:style>
  <w:style w:type="table" w:customStyle="1" w:styleId="2f">
    <w:name w:val="网格型2"/>
    <w:basedOn w:val="a3"/>
    <w:qFormat/>
    <w:rsid w:val="00745F6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45F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45F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45F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45F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745F6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45F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45F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45F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45F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45F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45F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45F6B"/>
    <w:rPr>
      <w:rFonts w:ascii="Times New Roman" w:eastAsia="MS Mincho" w:hAnsi="Times New Roman"/>
      <w:lang w:val="en-US" w:eastAsia="en-US"/>
    </w:rPr>
    <w:tblPr/>
  </w:style>
  <w:style w:type="table" w:customStyle="1" w:styleId="Tabellengitternetz1112">
    <w:name w:val="Tabellengitternetz1112"/>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45F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45F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45F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745F6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745F6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745F6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45F6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45F6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45F6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745F6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45F6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45F6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45F6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45F6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45F6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45F6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45F6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45F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45F6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45F6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45F6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745F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745F6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45F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45F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45F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45F6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45F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45F6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45F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45F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45F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45F6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45F6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45F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45F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745F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45F6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745F6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745F6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45F6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45F6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45F6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45F6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745F6B"/>
    <w:rPr>
      <w:rFonts w:ascii="Times New Roman" w:eastAsia="Batang" w:hAnsi="Times New Roman"/>
      <w:lang w:val="en-GB" w:eastAsia="en-US"/>
    </w:rPr>
  </w:style>
  <w:style w:type="character" w:customStyle="1" w:styleId="FigureTitleChar">
    <w:name w:val="Figure Title Char"/>
    <w:qFormat/>
    <w:rsid w:val="00745F6B"/>
    <w:rPr>
      <w:rFonts w:ascii="Arial" w:hAnsi="Arial"/>
      <w:lang w:val="en-GB" w:eastAsia="en-US" w:bidi="ar-SA"/>
    </w:rPr>
  </w:style>
  <w:style w:type="character" w:customStyle="1" w:styleId="p1">
    <w:name w:val="p1"/>
    <w:qFormat/>
    <w:rsid w:val="00745F6B"/>
  </w:style>
  <w:style w:type="character" w:customStyle="1" w:styleId="e-031">
    <w:name w:val="e-031"/>
    <w:qFormat/>
    <w:rsid w:val="00745F6B"/>
    <w:rPr>
      <w:i/>
      <w:iCs/>
    </w:rPr>
  </w:style>
  <w:style w:type="paragraph" w:customStyle="1" w:styleId="Revision1">
    <w:name w:val="Revision1"/>
    <w:hidden/>
    <w:uiPriority w:val="99"/>
    <w:semiHidden/>
    <w:qFormat/>
    <w:rsid w:val="00745F6B"/>
    <w:rPr>
      <w:rFonts w:ascii="Times New Roman" w:eastAsia="Batang" w:hAnsi="Times New Roman"/>
      <w:lang w:val="en-GB" w:eastAsia="en-US"/>
    </w:rPr>
  </w:style>
  <w:style w:type="character" w:customStyle="1" w:styleId="hps">
    <w:name w:val="hps"/>
    <w:qFormat/>
    <w:rsid w:val="00745F6B"/>
  </w:style>
  <w:style w:type="character" w:customStyle="1" w:styleId="IntenseEmphasis1">
    <w:name w:val="Intense Emphasis1"/>
    <w:basedOn w:val="a2"/>
    <w:uiPriority w:val="21"/>
    <w:qFormat/>
    <w:rsid w:val="00745F6B"/>
    <w:rPr>
      <w:b/>
      <w:bCs/>
      <w:i/>
      <w:iCs/>
      <w:color w:val="4F81BD"/>
    </w:rPr>
  </w:style>
  <w:style w:type="character" w:customStyle="1" w:styleId="EditorsNoteChar1">
    <w:name w:val="Editor's Note Char1"/>
    <w:qFormat/>
    <w:rsid w:val="00745F6B"/>
    <w:rPr>
      <w:rFonts w:ascii="Times New Roman" w:hAnsi="Times New Roman"/>
      <w:color w:val="FF0000"/>
      <w:lang w:val="en-GB" w:eastAsia="en-US"/>
    </w:rPr>
  </w:style>
  <w:style w:type="character" w:customStyle="1" w:styleId="TAHChar">
    <w:name w:val="TAH Char"/>
    <w:qFormat/>
    <w:locked/>
    <w:rsid w:val="00745F6B"/>
    <w:rPr>
      <w:rFonts w:ascii="Arial" w:hAnsi="Arial" w:cs="Arial"/>
      <w:b/>
      <w:sz w:val="18"/>
      <w:lang w:val="en-GB"/>
    </w:rPr>
  </w:style>
  <w:style w:type="character" w:customStyle="1" w:styleId="IntenseEmphasis2">
    <w:name w:val="Intense Emphasis2"/>
    <w:uiPriority w:val="21"/>
    <w:qFormat/>
    <w:rsid w:val="00745F6B"/>
    <w:rPr>
      <w:b/>
      <w:bCs/>
      <w:i/>
      <w:iCs/>
      <w:color w:val="4F81BD"/>
    </w:rPr>
  </w:style>
  <w:style w:type="paragraph" w:customStyle="1" w:styleId="TOCHeading1">
    <w:name w:val="TOC Heading1"/>
    <w:basedOn w:val="11"/>
    <w:next w:val="a1"/>
    <w:uiPriority w:val="39"/>
    <w:unhideWhenUsed/>
    <w:qFormat/>
    <w:rsid w:val="00745F6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45F6B"/>
  </w:style>
  <w:style w:type="character" w:customStyle="1" w:styleId="SubtleReference1">
    <w:name w:val="Subtle Reference1"/>
    <w:uiPriority w:val="31"/>
    <w:qFormat/>
    <w:rsid w:val="00745F6B"/>
    <w:rPr>
      <w:smallCaps/>
      <w:color w:val="5A5A5A"/>
    </w:rPr>
  </w:style>
  <w:style w:type="character" w:customStyle="1" w:styleId="Char13">
    <w:name w:val="脚注文本 Char1"/>
    <w:basedOn w:val="a2"/>
    <w:semiHidden/>
    <w:qFormat/>
    <w:rsid w:val="00745F6B"/>
    <w:rPr>
      <w:rFonts w:ascii="Times New Roman" w:eastAsia="Times New Roman" w:hAnsi="Times New Roman"/>
      <w:sz w:val="18"/>
      <w:szCs w:val="18"/>
      <w:lang w:val="en-GB" w:eastAsia="en-GB"/>
    </w:rPr>
  </w:style>
  <w:style w:type="character" w:customStyle="1" w:styleId="word">
    <w:name w:val="word"/>
    <w:basedOn w:val="a2"/>
    <w:qFormat/>
    <w:rsid w:val="00745F6B"/>
  </w:style>
  <w:style w:type="character" w:customStyle="1" w:styleId="1f2">
    <w:name w:val="未处理的提及1"/>
    <w:basedOn w:val="a2"/>
    <w:uiPriority w:val="99"/>
    <w:semiHidden/>
    <w:qFormat/>
    <w:rsid w:val="00745F6B"/>
    <w:rPr>
      <w:color w:val="605E5C"/>
      <w:shd w:val="clear" w:color="auto" w:fill="E1DFDD"/>
    </w:rPr>
  </w:style>
  <w:style w:type="character" w:customStyle="1" w:styleId="afff7">
    <w:name w:val="首标题"/>
    <w:qFormat/>
    <w:rsid w:val="00745F6B"/>
    <w:rPr>
      <w:rFonts w:ascii="Arial" w:eastAsia="宋体" w:hAnsi="Arial"/>
      <w:sz w:val="24"/>
      <w:lang w:val="en-US" w:eastAsia="zh-CN" w:bidi="ar-SA"/>
    </w:rPr>
  </w:style>
  <w:style w:type="character" w:customStyle="1" w:styleId="B1Car">
    <w:name w:val="B1+ Car"/>
    <w:link w:val="B1"/>
    <w:qFormat/>
    <w:rsid w:val="00745F6B"/>
    <w:rPr>
      <w:rFonts w:ascii="Times New Roman" w:eastAsia="MS Mincho" w:hAnsi="Times New Roman"/>
      <w:lang w:val="en-GB" w:eastAsia="en-US"/>
    </w:rPr>
  </w:style>
  <w:style w:type="character" w:customStyle="1" w:styleId="UnresolvedMention4">
    <w:name w:val="Unresolved Mention4"/>
    <w:basedOn w:val="a2"/>
    <w:uiPriority w:val="99"/>
    <w:unhideWhenUsed/>
    <w:qFormat/>
    <w:rsid w:val="00745F6B"/>
    <w:rPr>
      <w:color w:val="605E5C"/>
      <w:shd w:val="clear" w:color="auto" w:fill="E1DFDD"/>
    </w:rPr>
  </w:style>
  <w:style w:type="paragraph" w:customStyle="1" w:styleId="Style86">
    <w:name w:val="_Style 86"/>
    <w:uiPriority w:val="99"/>
    <w:semiHidden/>
    <w:qFormat/>
    <w:rsid w:val="00745F6B"/>
    <w:pPr>
      <w:spacing w:after="160" w:line="259" w:lineRule="auto"/>
    </w:pPr>
    <w:rPr>
      <w:rFonts w:ascii="Times New Roman" w:eastAsia="MS Mincho" w:hAnsi="Times New Roman"/>
      <w:lang w:val="en-GB" w:eastAsia="en-US"/>
    </w:rPr>
  </w:style>
  <w:style w:type="paragraph" w:customStyle="1" w:styleId="tac00">
    <w:name w:val="tac0"/>
    <w:basedOn w:val="a1"/>
    <w:rsid w:val="00745F6B"/>
    <w:pPr>
      <w:keepNext/>
      <w:spacing w:after="0"/>
      <w:jc w:val="center"/>
    </w:pPr>
    <w:rPr>
      <w:rFonts w:ascii="Arial" w:eastAsia="Calibri" w:hAnsi="Arial" w:cs="Arial"/>
      <w:lang w:val="fi-FI" w:eastAsia="fi-FI"/>
    </w:rPr>
  </w:style>
  <w:style w:type="paragraph" w:customStyle="1" w:styleId="tah00">
    <w:name w:val="tah0"/>
    <w:basedOn w:val="a1"/>
    <w:rsid w:val="00745F6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45F6B"/>
    <w:pPr>
      <w:overflowPunct w:val="0"/>
      <w:autoSpaceDE w:val="0"/>
      <w:autoSpaceDN w:val="0"/>
      <w:adjustRightInd w:val="0"/>
      <w:textAlignment w:val="baseline"/>
    </w:pPr>
    <w:rPr>
      <w:lang w:eastAsia="en-GB"/>
    </w:rPr>
  </w:style>
  <w:style w:type="character" w:customStyle="1" w:styleId="NMPHeading1Char2">
    <w:name w:val="NMP Heading 1 Char2"/>
    <w:qFormat/>
    <w:rsid w:val="00745F6B"/>
    <w:rPr>
      <w:rFonts w:ascii="Arial" w:hAnsi="Arial"/>
      <w:sz w:val="36"/>
      <w:lang w:val="en-GB" w:eastAsia="en-US" w:bidi="ar-SA"/>
    </w:rPr>
  </w:style>
  <w:style w:type="table" w:styleId="1f3">
    <w:name w:val="Table Grid 1"/>
    <w:basedOn w:val="a3"/>
    <w:qFormat/>
    <w:rsid w:val="00745F6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745F6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745F6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45F6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45F6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745F6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45F6B"/>
    <w:rPr>
      <w:rFonts w:ascii="Times New Roman" w:eastAsia="MS Mincho" w:hAnsi="Times New Roman"/>
      <w:lang w:val="en-US" w:eastAsia="zh-CN"/>
    </w:rPr>
    <w:tblPr/>
  </w:style>
  <w:style w:type="table" w:customStyle="1" w:styleId="TableGrid84">
    <w:name w:val="Table Grid84"/>
    <w:basedOn w:val="a3"/>
    <w:uiPriority w:val="39"/>
    <w:qFormat/>
    <w:rsid w:val="00745F6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45F6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45F6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45F6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45F6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45F6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45F6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45F6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45F6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45F6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45F6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45F6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45F6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45F6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745F6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45F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45F6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45F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45F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45F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45F6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45F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45F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45F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45F6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45F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45F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745F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45F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45F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745F6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45F6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45F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45F6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45F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45F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45F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45F6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45F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45F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45F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45F6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45F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45F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745F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45F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45F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745F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45F6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45F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45F6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45F6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45F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45F6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45F6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45F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45F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45F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45F6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45F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45F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45F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45F6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45F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45F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45F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745F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745F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45F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45F6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745F6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45F6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45F6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45F6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45F6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45F6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45F6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45F6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45F6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45F6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45F6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oleObject" Target="embeddings/oleObject15.bin"/><Relationship Id="rId47" Type="http://schemas.openxmlformats.org/officeDocument/2006/relationships/image" Target="media/image13.wmf"/><Relationship Id="rId50" Type="http://schemas.openxmlformats.org/officeDocument/2006/relationships/oleObject" Target="embeddings/oleObject20.bin"/><Relationship Id="rId55" Type="http://schemas.openxmlformats.org/officeDocument/2006/relationships/image" Target="media/image16.wmf"/><Relationship Id="rId63" Type="http://schemas.openxmlformats.org/officeDocument/2006/relationships/image" Target="media/image17.wmf"/><Relationship Id="rId68" Type="http://schemas.openxmlformats.org/officeDocument/2006/relationships/header" Target="header5.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6.bin"/><Relationship Id="rId66"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4.wmf"/><Relationship Id="rId57" Type="http://schemas.openxmlformats.org/officeDocument/2006/relationships/oleObject" Target="embeddings/oleObject25.bin"/><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oleObject" Target="embeddings/oleObject28.bin"/><Relationship Id="rId65" Type="http://schemas.openxmlformats.org/officeDocument/2006/relationships/oleObject" Target="embeddings/oleObject3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0.wmf"/><Relationship Id="rId43" Type="http://schemas.openxmlformats.org/officeDocument/2006/relationships/image" Target="media/image12.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31.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5.wmf"/><Relationship Id="rId72"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oleObject" Target="embeddings/oleObject18.bin"/><Relationship Id="rId59" Type="http://schemas.openxmlformats.org/officeDocument/2006/relationships/oleObject" Target="embeddings/oleObject27.bin"/><Relationship Id="rId67" Type="http://schemas.openxmlformats.org/officeDocument/2006/relationships/header" Target="header4.xml"/><Relationship Id="rId20" Type="http://schemas.openxmlformats.org/officeDocument/2006/relationships/oleObject" Target="embeddings/oleObject2.bin"/><Relationship Id="rId41" Type="http://schemas.openxmlformats.org/officeDocument/2006/relationships/oleObject" Target="embeddings/oleObject14.bin"/><Relationship Id="rId54" Type="http://schemas.openxmlformats.org/officeDocument/2006/relationships/oleObject" Target="embeddings/oleObject23.bin"/><Relationship Id="rId62" Type="http://schemas.openxmlformats.org/officeDocument/2006/relationships/oleObject" Target="embeddings/oleObject30.bin"/><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88626-C4AC-4CFC-AA66-5237839EE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43</Pages>
  <Words>14859</Words>
  <Characters>84701</Characters>
  <Application>Microsoft Office Word</Application>
  <DocSecurity>0</DocSecurity>
  <Lines>705</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Samsung_Bozhi</cp:lastModifiedBy>
  <cp:revision>81</cp:revision>
  <cp:lastPrinted>1899-12-31T23:00:00Z</cp:lastPrinted>
  <dcterms:created xsi:type="dcterms:W3CDTF">2020-02-03T08:32:00Z</dcterms:created>
  <dcterms:modified xsi:type="dcterms:W3CDTF">2022-09-01T06:34:00Z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